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1350" w:rsidRPr="002021B8" w:rsidRDefault="00B95638" w:rsidP="00F66BAF">
      <w:pPr>
        <w:spacing w:line="360" w:lineRule="auto"/>
        <w:jc w:val="right"/>
        <w:rPr>
          <w:b/>
          <w:sz w:val="26"/>
          <w:szCs w:val="26"/>
        </w:rPr>
      </w:pPr>
      <w:r w:rsidRPr="002021B8">
        <w:rPr>
          <w:noProof/>
          <w:sz w:val="26"/>
          <w:szCs w:val="26"/>
        </w:rPr>
        <w:drawing>
          <wp:anchor distT="0" distB="0" distL="114300" distR="114300" simplePos="0" relativeHeight="251658240" behindDoc="0" locked="0" layoutInCell="1" allowOverlap="1" wp14:anchorId="435C6CF9" wp14:editId="4BCD6698">
            <wp:simplePos x="0" y="0"/>
            <wp:positionH relativeFrom="column">
              <wp:posOffset>326390</wp:posOffset>
            </wp:positionH>
            <wp:positionV relativeFrom="paragraph">
              <wp:posOffset>31115</wp:posOffset>
            </wp:positionV>
            <wp:extent cx="1216025" cy="1440180"/>
            <wp:effectExtent l="133350" t="95250" r="155575" b="160020"/>
            <wp:wrapSquare wrapText="bothSides"/>
            <wp:docPr id="3" name="Рисунок 1" descr="Кола ГП_ПП-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ола ГП_ПП-0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16025" cy="144018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anchor>
        </w:drawing>
      </w:r>
      <w:r w:rsidR="00E21350" w:rsidRPr="002021B8">
        <w:rPr>
          <w:b/>
          <w:sz w:val="26"/>
          <w:szCs w:val="26"/>
        </w:rPr>
        <w:t>УТВЕРЖДАЮ</w:t>
      </w:r>
    </w:p>
    <w:p w:rsidR="00B95638" w:rsidRPr="002021B8" w:rsidRDefault="00C37AF3" w:rsidP="00F66BAF">
      <w:pPr>
        <w:spacing w:line="360" w:lineRule="auto"/>
        <w:jc w:val="right"/>
        <w:rPr>
          <w:b/>
          <w:sz w:val="26"/>
          <w:szCs w:val="26"/>
        </w:rPr>
      </w:pPr>
      <w:r w:rsidRPr="002021B8">
        <w:rPr>
          <w:b/>
          <w:sz w:val="26"/>
          <w:szCs w:val="26"/>
        </w:rPr>
        <w:t>Директор</w:t>
      </w:r>
      <w:r w:rsidR="00E21350" w:rsidRPr="002021B8">
        <w:rPr>
          <w:b/>
          <w:sz w:val="26"/>
          <w:szCs w:val="26"/>
        </w:rPr>
        <w:t xml:space="preserve">  </w:t>
      </w:r>
      <w:r w:rsidR="00B95638" w:rsidRPr="002021B8">
        <w:rPr>
          <w:b/>
          <w:sz w:val="26"/>
          <w:szCs w:val="26"/>
        </w:rPr>
        <w:t xml:space="preserve">МКУ </w:t>
      </w:r>
    </w:p>
    <w:p w:rsidR="00E21350" w:rsidRPr="002021B8" w:rsidRDefault="00E21350" w:rsidP="00F66BAF">
      <w:pPr>
        <w:spacing w:line="360" w:lineRule="auto"/>
        <w:jc w:val="right"/>
        <w:rPr>
          <w:b/>
          <w:sz w:val="26"/>
          <w:szCs w:val="26"/>
        </w:rPr>
      </w:pPr>
      <w:r w:rsidRPr="002021B8">
        <w:rPr>
          <w:b/>
          <w:sz w:val="26"/>
          <w:szCs w:val="26"/>
        </w:rPr>
        <w:t>«Управление  городского</w:t>
      </w:r>
    </w:p>
    <w:p w:rsidR="00E21350" w:rsidRPr="002021B8" w:rsidRDefault="00780996" w:rsidP="00F66BAF">
      <w:pPr>
        <w:spacing w:line="360" w:lineRule="auto"/>
        <w:jc w:val="right"/>
        <w:rPr>
          <w:b/>
          <w:sz w:val="26"/>
          <w:szCs w:val="26"/>
        </w:rPr>
      </w:pPr>
      <w:r w:rsidRPr="002021B8">
        <w:rPr>
          <w:b/>
          <w:sz w:val="26"/>
          <w:szCs w:val="26"/>
        </w:rPr>
        <w:t xml:space="preserve">хозяйства </w:t>
      </w:r>
      <w:r w:rsidR="00E21350" w:rsidRPr="002021B8">
        <w:rPr>
          <w:b/>
          <w:sz w:val="26"/>
          <w:szCs w:val="26"/>
        </w:rPr>
        <w:t>МО г. Кола»</w:t>
      </w:r>
    </w:p>
    <w:p w:rsidR="00E21350" w:rsidRPr="002021B8" w:rsidRDefault="00E21350" w:rsidP="00F66BAF">
      <w:pPr>
        <w:spacing w:line="360" w:lineRule="auto"/>
        <w:jc w:val="right"/>
        <w:rPr>
          <w:b/>
          <w:sz w:val="26"/>
          <w:szCs w:val="26"/>
        </w:rPr>
      </w:pPr>
      <w:r w:rsidRPr="002021B8">
        <w:rPr>
          <w:b/>
          <w:sz w:val="26"/>
          <w:szCs w:val="26"/>
        </w:rPr>
        <w:t>_______________________</w:t>
      </w:r>
      <w:r w:rsidR="00B95638" w:rsidRPr="002021B8">
        <w:rPr>
          <w:b/>
          <w:sz w:val="26"/>
          <w:szCs w:val="26"/>
        </w:rPr>
        <w:t>А.А.</w:t>
      </w:r>
      <w:r w:rsidR="001A0E51">
        <w:rPr>
          <w:b/>
          <w:sz w:val="26"/>
          <w:szCs w:val="26"/>
        </w:rPr>
        <w:t xml:space="preserve"> </w:t>
      </w:r>
      <w:r w:rsidR="00B95638" w:rsidRPr="002021B8">
        <w:rPr>
          <w:b/>
          <w:sz w:val="26"/>
          <w:szCs w:val="26"/>
        </w:rPr>
        <w:t>Попык</w:t>
      </w:r>
    </w:p>
    <w:p w:rsidR="00E21350" w:rsidRPr="002021B8" w:rsidRDefault="00E21350" w:rsidP="00F66BAF">
      <w:pPr>
        <w:spacing w:line="360" w:lineRule="auto"/>
        <w:jc w:val="right"/>
        <w:rPr>
          <w:b/>
          <w:sz w:val="26"/>
          <w:szCs w:val="26"/>
        </w:rPr>
      </w:pPr>
      <w:r w:rsidRPr="002021B8">
        <w:rPr>
          <w:b/>
          <w:sz w:val="26"/>
          <w:szCs w:val="26"/>
        </w:rPr>
        <w:t>«____»_____________202</w:t>
      </w:r>
      <w:r w:rsidR="00B95638" w:rsidRPr="002021B8">
        <w:rPr>
          <w:b/>
          <w:sz w:val="26"/>
          <w:szCs w:val="26"/>
        </w:rPr>
        <w:t>2</w:t>
      </w:r>
      <w:r w:rsidRPr="002021B8">
        <w:rPr>
          <w:b/>
          <w:sz w:val="26"/>
          <w:szCs w:val="26"/>
        </w:rPr>
        <w:t xml:space="preserve"> г.</w:t>
      </w:r>
    </w:p>
    <w:p w:rsidR="00E21350" w:rsidRPr="002021B8" w:rsidRDefault="00E21350" w:rsidP="00F66BAF">
      <w:pPr>
        <w:spacing w:line="360" w:lineRule="auto"/>
        <w:jc w:val="right"/>
        <w:rPr>
          <w:b/>
          <w:sz w:val="28"/>
        </w:rPr>
      </w:pPr>
    </w:p>
    <w:p w:rsidR="00E21350" w:rsidRPr="002021B8" w:rsidRDefault="00E21350" w:rsidP="00F66BAF">
      <w:pPr>
        <w:spacing w:after="200" w:line="360" w:lineRule="auto"/>
        <w:rPr>
          <w:rFonts w:eastAsia="Times New Roman"/>
          <w:sz w:val="32"/>
          <w:szCs w:val="32"/>
        </w:rPr>
      </w:pPr>
    </w:p>
    <w:p w:rsidR="00B56B08" w:rsidRPr="002021B8" w:rsidRDefault="00B56B08" w:rsidP="00F66BAF">
      <w:pPr>
        <w:spacing w:after="200" w:line="360" w:lineRule="auto"/>
        <w:jc w:val="center"/>
        <w:rPr>
          <w:rFonts w:eastAsia="Times New Roman"/>
          <w:sz w:val="32"/>
          <w:szCs w:val="32"/>
        </w:rPr>
      </w:pPr>
    </w:p>
    <w:p w:rsidR="00B95638" w:rsidRPr="002021B8" w:rsidRDefault="00B95638" w:rsidP="00F66BAF">
      <w:pPr>
        <w:spacing w:after="200" w:line="360" w:lineRule="auto"/>
        <w:jc w:val="center"/>
        <w:rPr>
          <w:rFonts w:eastAsia="Times New Roman"/>
          <w:sz w:val="32"/>
          <w:szCs w:val="32"/>
        </w:rPr>
      </w:pPr>
    </w:p>
    <w:p w:rsidR="00B95638" w:rsidRPr="002021B8" w:rsidRDefault="00B95638" w:rsidP="00F66BAF">
      <w:pPr>
        <w:spacing w:after="200" w:line="360" w:lineRule="auto"/>
        <w:jc w:val="center"/>
        <w:rPr>
          <w:rFonts w:eastAsia="Times New Roman"/>
          <w:sz w:val="32"/>
          <w:szCs w:val="32"/>
        </w:rPr>
      </w:pPr>
    </w:p>
    <w:p w:rsidR="00B56B08" w:rsidRPr="002021B8" w:rsidRDefault="00B56B08" w:rsidP="00F66BAF">
      <w:pPr>
        <w:spacing w:after="200" w:line="360" w:lineRule="auto"/>
        <w:jc w:val="center"/>
        <w:rPr>
          <w:rFonts w:eastAsia="Times New Roman"/>
          <w:sz w:val="32"/>
          <w:szCs w:val="32"/>
        </w:rPr>
      </w:pPr>
    </w:p>
    <w:p w:rsidR="00B62340" w:rsidRPr="002021B8" w:rsidRDefault="00B62340" w:rsidP="00F66BAF">
      <w:pPr>
        <w:spacing w:line="360" w:lineRule="auto"/>
        <w:jc w:val="center"/>
        <w:rPr>
          <w:rFonts w:eastAsia="Times New Roman"/>
          <w:b/>
          <w:i/>
          <w:sz w:val="44"/>
          <w:szCs w:val="44"/>
        </w:rPr>
      </w:pPr>
      <w:r w:rsidRPr="002021B8">
        <w:rPr>
          <w:rFonts w:eastAsia="Times New Roman"/>
          <w:b/>
          <w:i/>
          <w:sz w:val="44"/>
          <w:szCs w:val="44"/>
        </w:rPr>
        <w:t>СХЕМА ТЕПЛОСНАБЖЕНИЯ</w:t>
      </w:r>
    </w:p>
    <w:p w:rsidR="00B95638" w:rsidRPr="002021B8" w:rsidRDefault="00B62340" w:rsidP="00F66BAF">
      <w:pPr>
        <w:spacing w:line="360" w:lineRule="auto"/>
        <w:jc w:val="center"/>
        <w:rPr>
          <w:rFonts w:eastAsia="Times New Roman"/>
          <w:b/>
          <w:i/>
          <w:sz w:val="44"/>
          <w:szCs w:val="44"/>
        </w:rPr>
      </w:pPr>
      <w:r w:rsidRPr="002021B8">
        <w:rPr>
          <w:rFonts w:eastAsia="Times New Roman"/>
          <w:b/>
          <w:i/>
          <w:sz w:val="44"/>
          <w:szCs w:val="44"/>
        </w:rPr>
        <w:t xml:space="preserve">МУНИЦИПАЛЬНОГО ОБРАЗОВАНИЯ </w:t>
      </w:r>
    </w:p>
    <w:p w:rsidR="00B95638" w:rsidRPr="002021B8" w:rsidRDefault="00B62340" w:rsidP="00F66BAF">
      <w:pPr>
        <w:spacing w:line="360" w:lineRule="auto"/>
        <w:jc w:val="center"/>
        <w:rPr>
          <w:rFonts w:eastAsia="Times New Roman"/>
          <w:b/>
          <w:i/>
          <w:sz w:val="44"/>
          <w:szCs w:val="44"/>
        </w:rPr>
      </w:pPr>
      <w:r w:rsidRPr="002021B8">
        <w:rPr>
          <w:rFonts w:eastAsia="Times New Roman"/>
          <w:b/>
          <w:i/>
          <w:sz w:val="44"/>
          <w:szCs w:val="44"/>
        </w:rPr>
        <w:t>ГОРОД</w:t>
      </w:r>
      <w:r w:rsidR="00B95638" w:rsidRPr="002021B8">
        <w:rPr>
          <w:rFonts w:eastAsia="Times New Roman"/>
          <w:b/>
          <w:i/>
          <w:sz w:val="44"/>
          <w:szCs w:val="44"/>
        </w:rPr>
        <w:t xml:space="preserve"> </w:t>
      </w:r>
      <w:r w:rsidRPr="002021B8">
        <w:rPr>
          <w:rFonts w:eastAsia="Times New Roman"/>
          <w:b/>
          <w:i/>
          <w:sz w:val="44"/>
          <w:szCs w:val="44"/>
        </w:rPr>
        <w:t xml:space="preserve">КОЛА КОЛЬСКОГО РАЙОНА </w:t>
      </w:r>
    </w:p>
    <w:p w:rsidR="00B62340" w:rsidRPr="002021B8" w:rsidRDefault="00B62340" w:rsidP="00F66BAF">
      <w:pPr>
        <w:spacing w:line="360" w:lineRule="auto"/>
        <w:jc w:val="center"/>
        <w:rPr>
          <w:rFonts w:eastAsia="Times New Roman"/>
          <w:b/>
          <w:i/>
          <w:sz w:val="44"/>
          <w:szCs w:val="44"/>
        </w:rPr>
      </w:pPr>
      <w:r w:rsidRPr="002021B8">
        <w:rPr>
          <w:rFonts w:eastAsia="Times New Roman"/>
          <w:b/>
          <w:i/>
          <w:sz w:val="44"/>
          <w:szCs w:val="44"/>
        </w:rPr>
        <w:t xml:space="preserve">МУРМАНСКОЙ ОБЛАСТИ ДО 2028 ГОДА </w:t>
      </w:r>
    </w:p>
    <w:p w:rsidR="007F7A47" w:rsidRPr="002021B8" w:rsidRDefault="007F7A47" w:rsidP="00F66BAF">
      <w:pPr>
        <w:spacing w:line="360" w:lineRule="auto"/>
        <w:jc w:val="center"/>
        <w:rPr>
          <w:rFonts w:eastAsia="Times New Roman"/>
          <w:b/>
          <w:i/>
          <w:sz w:val="44"/>
          <w:szCs w:val="44"/>
        </w:rPr>
      </w:pPr>
      <w:r w:rsidRPr="002021B8">
        <w:rPr>
          <w:rFonts w:eastAsia="Times New Roman"/>
          <w:b/>
          <w:i/>
          <w:sz w:val="44"/>
          <w:szCs w:val="44"/>
        </w:rPr>
        <w:t>(актуализация</w:t>
      </w:r>
      <w:r w:rsidR="006406CC" w:rsidRPr="002021B8">
        <w:rPr>
          <w:rFonts w:eastAsia="Times New Roman"/>
          <w:b/>
          <w:i/>
          <w:sz w:val="44"/>
          <w:szCs w:val="44"/>
        </w:rPr>
        <w:t xml:space="preserve"> </w:t>
      </w:r>
      <w:r w:rsidR="00B95638" w:rsidRPr="002021B8">
        <w:rPr>
          <w:rFonts w:eastAsia="Times New Roman"/>
          <w:b/>
          <w:i/>
          <w:sz w:val="44"/>
          <w:szCs w:val="44"/>
        </w:rPr>
        <w:t>по состоянию на</w:t>
      </w:r>
      <w:r w:rsidR="006406CC" w:rsidRPr="002021B8">
        <w:rPr>
          <w:rFonts w:eastAsia="Times New Roman"/>
          <w:b/>
          <w:i/>
          <w:sz w:val="44"/>
          <w:szCs w:val="44"/>
        </w:rPr>
        <w:t xml:space="preserve"> 202</w:t>
      </w:r>
      <w:r w:rsidR="000735D4">
        <w:rPr>
          <w:rFonts w:eastAsia="Times New Roman"/>
          <w:b/>
          <w:i/>
          <w:sz w:val="44"/>
          <w:szCs w:val="44"/>
        </w:rPr>
        <w:t>3</w:t>
      </w:r>
      <w:r w:rsidR="006406CC" w:rsidRPr="002021B8">
        <w:rPr>
          <w:rFonts w:eastAsia="Times New Roman"/>
          <w:b/>
          <w:i/>
          <w:sz w:val="44"/>
          <w:szCs w:val="44"/>
        </w:rPr>
        <w:t xml:space="preserve"> год</w:t>
      </w:r>
      <w:r w:rsidRPr="002021B8">
        <w:rPr>
          <w:rFonts w:eastAsia="Times New Roman"/>
          <w:b/>
          <w:i/>
          <w:sz w:val="44"/>
          <w:szCs w:val="44"/>
        </w:rPr>
        <w:t>)</w:t>
      </w:r>
    </w:p>
    <w:p w:rsidR="00B56B08" w:rsidRPr="002021B8" w:rsidRDefault="00B56B08" w:rsidP="00F66BAF">
      <w:pPr>
        <w:spacing w:after="200" w:line="360" w:lineRule="auto"/>
        <w:jc w:val="center"/>
        <w:rPr>
          <w:rFonts w:eastAsia="Times New Roman"/>
          <w:b/>
          <w:sz w:val="32"/>
          <w:szCs w:val="32"/>
        </w:rPr>
      </w:pPr>
    </w:p>
    <w:p w:rsidR="00B56B08" w:rsidRPr="002021B8" w:rsidRDefault="00B56B08" w:rsidP="00F66BAF">
      <w:pPr>
        <w:spacing w:after="200" w:line="360" w:lineRule="auto"/>
        <w:jc w:val="center"/>
        <w:rPr>
          <w:rFonts w:eastAsia="Times New Roman"/>
          <w:b/>
          <w:sz w:val="24"/>
          <w:szCs w:val="24"/>
          <w:u w:val="single"/>
        </w:rPr>
      </w:pPr>
      <w:r w:rsidRPr="002021B8">
        <w:rPr>
          <w:rFonts w:eastAsia="Times New Roman"/>
          <w:sz w:val="24"/>
          <w:szCs w:val="24"/>
        </w:rPr>
        <w:t xml:space="preserve">                                         </w:t>
      </w:r>
    </w:p>
    <w:p w:rsidR="00B56B08" w:rsidRPr="002021B8" w:rsidRDefault="007F7A47" w:rsidP="00F66BAF">
      <w:pPr>
        <w:spacing w:after="200" w:line="360" w:lineRule="auto"/>
        <w:jc w:val="right"/>
        <w:rPr>
          <w:rFonts w:eastAsia="Times New Roman"/>
          <w:sz w:val="26"/>
          <w:szCs w:val="26"/>
        </w:rPr>
      </w:pPr>
      <w:r w:rsidRPr="002021B8">
        <w:rPr>
          <w:rFonts w:eastAsia="Times New Roman"/>
          <w:sz w:val="26"/>
          <w:szCs w:val="26"/>
        </w:rPr>
        <w:t>Директор ООО «Ли-Траст»</w:t>
      </w:r>
      <w:r w:rsidR="00B56B08" w:rsidRPr="002021B8">
        <w:rPr>
          <w:rFonts w:eastAsia="Times New Roman"/>
          <w:sz w:val="26"/>
          <w:szCs w:val="26"/>
        </w:rPr>
        <w:t xml:space="preserve"> </w:t>
      </w:r>
    </w:p>
    <w:p w:rsidR="00B56B08" w:rsidRPr="002021B8" w:rsidRDefault="007F7A47" w:rsidP="00F66BAF">
      <w:pPr>
        <w:spacing w:after="200" w:line="360" w:lineRule="auto"/>
        <w:jc w:val="right"/>
        <w:rPr>
          <w:rFonts w:eastAsia="Times New Roman"/>
          <w:sz w:val="26"/>
          <w:szCs w:val="26"/>
        </w:rPr>
      </w:pPr>
      <w:r w:rsidRPr="002021B8">
        <w:rPr>
          <w:rFonts w:eastAsia="Times New Roman"/>
          <w:sz w:val="26"/>
          <w:szCs w:val="26"/>
        </w:rPr>
        <w:t>____________Лихотай О.С.</w:t>
      </w:r>
    </w:p>
    <w:p w:rsidR="00B56B08" w:rsidRPr="002021B8" w:rsidRDefault="00B56B08" w:rsidP="00F66BAF">
      <w:pPr>
        <w:spacing w:after="200" w:line="360" w:lineRule="auto"/>
        <w:jc w:val="right"/>
        <w:rPr>
          <w:rFonts w:eastAsia="Times New Roman"/>
          <w:sz w:val="26"/>
          <w:szCs w:val="26"/>
        </w:rPr>
      </w:pPr>
    </w:p>
    <w:p w:rsidR="00B56B08" w:rsidRPr="002021B8" w:rsidRDefault="00B56B08" w:rsidP="00F66BAF">
      <w:pPr>
        <w:spacing w:after="200" w:line="360" w:lineRule="auto"/>
        <w:jc w:val="right"/>
        <w:rPr>
          <w:rFonts w:eastAsia="Times New Roman"/>
          <w:sz w:val="26"/>
          <w:szCs w:val="26"/>
        </w:rPr>
      </w:pPr>
    </w:p>
    <w:p w:rsidR="00B56B08" w:rsidRPr="002021B8" w:rsidRDefault="00B62340" w:rsidP="00F66BAF">
      <w:pPr>
        <w:spacing w:after="200" w:line="360" w:lineRule="auto"/>
        <w:jc w:val="center"/>
        <w:rPr>
          <w:rFonts w:eastAsia="Times New Roman"/>
          <w:sz w:val="26"/>
          <w:szCs w:val="26"/>
        </w:rPr>
      </w:pPr>
      <w:r w:rsidRPr="002021B8">
        <w:rPr>
          <w:rFonts w:eastAsia="Times New Roman"/>
          <w:sz w:val="26"/>
          <w:szCs w:val="26"/>
        </w:rPr>
        <w:t>г. Чита 202</w:t>
      </w:r>
      <w:r w:rsidR="00B95638" w:rsidRPr="002021B8">
        <w:rPr>
          <w:rFonts w:eastAsia="Times New Roman"/>
          <w:sz w:val="26"/>
          <w:szCs w:val="26"/>
        </w:rPr>
        <w:t>2</w:t>
      </w:r>
      <w:r w:rsidR="00B56B08" w:rsidRPr="002021B8">
        <w:rPr>
          <w:rFonts w:eastAsia="Times New Roman"/>
          <w:sz w:val="26"/>
          <w:szCs w:val="26"/>
        </w:rPr>
        <w:t xml:space="preserve"> г.</w:t>
      </w:r>
    </w:p>
    <w:p w:rsidR="00397404" w:rsidRPr="002021B8" w:rsidRDefault="00397404" w:rsidP="00F66BAF">
      <w:pPr>
        <w:spacing w:line="360" w:lineRule="auto"/>
        <w:sectPr w:rsidR="00397404" w:rsidRPr="002021B8" w:rsidSect="00105940">
          <w:footerReference w:type="default" r:id="rId10"/>
          <w:pgSz w:w="11900" w:h="16834"/>
          <w:pgMar w:top="709" w:right="843" w:bottom="875" w:left="1560" w:header="0" w:footer="0" w:gutter="0"/>
          <w:cols w:space="0"/>
          <w:titlePg/>
          <w:docGrid w:linePitch="299"/>
        </w:sectPr>
      </w:pPr>
    </w:p>
    <w:sdt>
      <w:sdtPr>
        <w:rPr>
          <w:rFonts w:ascii="Times New Roman" w:eastAsiaTheme="minorEastAsia" w:hAnsi="Times New Roman" w:cs="Times New Roman"/>
          <w:b w:val="0"/>
          <w:bCs w:val="0"/>
          <w:color w:val="auto"/>
          <w:sz w:val="22"/>
          <w:szCs w:val="22"/>
        </w:rPr>
        <w:id w:val="-2112417510"/>
        <w:docPartObj>
          <w:docPartGallery w:val="Table of Contents"/>
          <w:docPartUnique/>
        </w:docPartObj>
      </w:sdtPr>
      <w:sdtEndPr>
        <w:rPr>
          <w:sz w:val="24"/>
          <w:szCs w:val="24"/>
        </w:rPr>
      </w:sdtEndPr>
      <w:sdtContent>
        <w:p w:rsidR="007F7A47" w:rsidRPr="002021B8" w:rsidRDefault="007F7A47" w:rsidP="00F66BAF">
          <w:pPr>
            <w:pStyle w:val="ae"/>
            <w:spacing w:line="360" w:lineRule="auto"/>
            <w:jc w:val="center"/>
            <w:rPr>
              <w:rFonts w:ascii="Times New Roman" w:hAnsi="Times New Roman" w:cs="Times New Roman"/>
              <w:b w:val="0"/>
              <w:color w:val="000000" w:themeColor="text1"/>
            </w:rPr>
          </w:pPr>
          <w:r w:rsidRPr="002021B8">
            <w:rPr>
              <w:rFonts w:ascii="Times New Roman" w:hAnsi="Times New Roman" w:cs="Times New Roman"/>
              <w:b w:val="0"/>
              <w:color w:val="000000" w:themeColor="text1"/>
            </w:rPr>
            <w:t>Оглавление</w:t>
          </w:r>
        </w:p>
        <w:p w:rsidR="00E20841" w:rsidRPr="002021B8" w:rsidRDefault="007F7A47" w:rsidP="007C2EA1">
          <w:pPr>
            <w:pStyle w:val="11"/>
            <w:spacing w:after="0" w:line="360" w:lineRule="auto"/>
            <w:jc w:val="both"/>
            <w:rPr>
              <w:rFonts w:asciiTheme="minorHAnsi" w:hAnsiTheme="minorHAnsi" w:cstheme="minorBidi"/>
              <w:noProof/>
              <w:sz w:val="28"/>
              <w:szCs w:val="28"/>
            </w:rPr>
          </w:pPr>
          <w:r w:rsidRPr="002021B8">
            <w:rPr>
              <w:sz w:val="28"/>
              <w:szCs w:val="28"/>
            </w:rPr>
            <w:fldChar w:fldCharType="begin"/>
          </w:r>
          <w:r w:rsidRPr="002021B8">
            <w:rPr>
              <w:sz w:val="28"/>
              <w:szCs w:val="28"/>
            </w:rPr>
            <w:instrText xml:space="preserve"> TOC \o "1-3" \h \z \u </w:instrText>
          </w:r>
          <w:r w:rsidRPr="002021B8">
            <w:rPr>
              <w:sz w:val="28"/>
              <w:szCs w:val="28"/>
            </w:rPr>
            <w:fldChar w:fldCharType="separate"/>
          </w:r>
          <w:hyperlink w:anchor="_Toc34309880" w:history="1">
            <w:r w:rsidR="00E20841" w:rsidRPr="002021B8">
              <w:rPr>
                <w:rStyle w:val="a4"/>
                <w:noProof/>
                <w:sz w:val="28"/>
                <w:szCs w:val="28"/>
              </w:rPr>
              <w:t>Общие положения</w:t>
            </w:r>
            <w:r w:rsidR="00E20841" w:rsidRPr="002021B8">
              <w:rPr>
                <w:noProof/>
                <w:webHidden/>
                <w:sz w:val="28"/>
                <w:szCs w:val="28"/>
              </w:rPr>
              <w:tab/>
            </w:r>
            <w:r w:rsidR="00E20841" w:rsidRPr="002021B8">
              <w:rPr>
                <w:noProof/>
                <w:webHidden/>
                <w:sz w:val="28"/>
                <w:szCs w:val="28"/>
              </w:rPr>
              <w:fldChar w:fldCharType="begin"/>
            </w:r>
            <w:r w:rsidR="00E20841" w:rsidRPr="002021B8">
              <w:rPr>
                <w:noProof/>
                <w:webHidden/>
                <w:sz w:val="28"/>
                <w:szCs w:val="28"/>
              </w:rPr>
              <w:instrText xml:space="preserve"> PAGEREF _Toc34309880 \h </w:instrText>
            </w:r>
            <w:r w:rsidR="00E20841" w:rsidRPr="002021B8">
              <w:rPr>
                <w:noProof/>
                <w:webHidden/>
                <w:sz w:val="28"/>
                <w:szCs w:val="28"/>
              </w:rPr>
            </w:r>
            <w:r w:rsidR="00E20841" w:rsidRPr="002021B8">
              <w:rPr>
                <w:noProof/>
                <w:webHidden/>
                <w:sz w:val="28"/>
                <w:szCs w:val="28"/>
              </w:rPr>
              <w:fldChar w:fldCharType="separate"/>
            </w:r>
            <w:r w:rsidR="00E81F11">
              <w:rPr>
                <w:noProof/>
                <w:webHidden/>
                <w:sz w:val="28"/>
                <w:szCs w:val="28"/>
              </w:rPr>
              <w:t>8</w:t>
            </w:r>
            <w:r w:rsidR="00E20841" w:rsidRPr="002021B8">
              <w:rPr>
                <w:noProof/>
                <w:webHidden/>
                <w:sz w:val="28"/>
                <w:szCs w:val="28"/>
              </w:rPr>
              <w:fldChar w:fldCharType="end"/>
            </w:r>
          </w:hyperlink>
        </w:p>
        <w:p w:rsidR="00E20841" w:rsidRPr="002021B8" w:rsidRDefault="00984663" w:rsidP="007C2EA1">
          <w:pPr>
            <w:pStyle w:val="11"/>
            <w:spacing w:after="0" w:line="360" w:lineRule="auto"/>
            <w:jc w:val="both"/>
            <w:rPr>
              <w:rFonts w:asciiTheme="minorHAnsi" w:hAnsiTheme="minorHAnsi" w:cstheme="minorBidi"/>
              <w:noProof/>
              <w:sz w:val="28"/>
              <w:szCs w:val="28"/>
            </w:rPr>
          </w:pPr>
          <w:hyperlink w:anchor="_Toc34309881" w:history="1">
            <w:r w:rsidR="00E20841" w:rsidRPr="002021B8">
              <w:rPr>
                <w:rStyle w:val="a4"/>
                <w:noProof/>
                <w:sz w:val="28"/>
                <w:szCs w:val="28"/>
              </w:rPr>
              <w:t>Раздел  1. Показатели существующего и перспективного спроса на тепловую энергию (мощность) и теплоноситель в установленных границах</w:t>
            </w:r>
            <w:r w:rsidR="00E20841" w:rsidRPr="002021B8">
              <w:rPr>
                <w:noProof/>
                <w:webHidden/>
                <w:sz w:val="28"/>
                <w:szCs w:val="28"/>
              </w:rPr>
              <w:tab/>
            </w:r>
            <w:r w:rsidR="00E20841" w:rsidRPr="002021B8">
              <w:rPr>
                <w:noProof/>
                <w:webHidden/>
                <w:sz w:val="28"/>
                <w:szCs w:val="28"/>
              </w:rPr>
              <w:fldChar w:fldCharType="begin"/>
            </w:r>
            <w:r w:rsidR="00E20841" w:rsidRPr="002021B8">
              <w:rPr>
                <w:noProof/>
                <w:webHidden/>
                <w:sz w:val="28"/>
                <w:szCs w:val="28"/>
              </w:rPr>
              <w:instrText xml:space="preserve"> PAGEREF _Toc34309881 \h </w:instrText>
            </w:r>
            <w:r w:rsidR="00E20841" w:rsidRPr="002021B8">
              <w:rPr>
                <w:noProof/>
                <w:webHidden/>
                <w:sz w:val="28"/>
                <w:szCs w:val="28"/>
              </w:rPr>
            </w:r>
            <w:r w:rsidR="00E20841" w:rsidRPr="002021B8">
              <w:rPr>
                <w:noProof/>
                <w:webHidden/>
                <w:sz w:val="28"/>
                <w:szCs w:val="28"/>
              </w:rPr>
              <w:fldChar w:fldCharType="separate"/>
            </w:r>
            <w:r w:rsidR="00E81F11">
              <w:rPr>
                <w:noProof/>
                <w:webHidden/>
                <w:sz w:val="28"/>
                <w:szCs w:val="28"/>
              </w:rPr>
              <w:t>12</w:t>
            </w:r>
            <w:r w:rsidR="00E20841" w:rsidRPr="002021B8">
              <w:rPr>
                <w:noProof/>
                <w:webHidden/>
                <w:sz w:val="28"/>
                <w:szCs w:val="28"/>
              </w:rPr>
              <w:fldChar w:fldCharType="end"/>
            </w:r>
          </w:hyperlink>
        </w:p>
        <w:p w:rsidR="00E20841" w:rsidRPr="002021B8" w:rsidRDefault="00984663" w:rsidP="007C2EA1">
          <w:pPr>
            <w:pStyle w:val="11"/>
            <w:spacing w:after="0" w:line="360" w:lineRule="auto"/>
            <w:jc w:val="both"/>
            <w:rPr>
              <w:rFonts w:asciiTheme="minorHAnsi" w:hAnsiTheme="minorHAnsi" w:cstheme="minorBidi"/>
              <w:noProof/>
              <w:sz w:val="28"/>
              <w:szCs w:val="28"/>
            </w:rPr>
          </w:pPr>
          <w:hyperlink w:anchor="_Toc34309882" w:history="1">
            <w:r w:rsidR="00E20841" w:rsidRPr="002021B8">
              <w:rPr>
                <w:rStyle w:val="a4"/>
                <w:noProof/>
                <w:sz w:val="28"/>
                <w:szCs w:val="28"/>
              </w:rPr>
              <w:t>территории поселения</w:t>
            </w:r>
            <w:r w:rsidR="00E20841" w:rsidRPr="002021B8">
              <w:rPr>
                <w:noProof/>
                <w:webHidden/>
                <w:sz w:val="28"/>
                <w:szCs w:val="28"/>
              </w:rPr>
              <w:tab/>
            </w:r>
            <w:r w:rsidR="00E20841" w:rsidRPr="002021B8">
              <w:rPr>
                <w:noProof/>
                <w:webHidden/>
                <w:sz w:val="28"/>
                <w:szCs w:val="28"/>
              </w:rPr>
              <w:fldChar w:fldCharType="begin"/>
            </w:r>
            <w:r w:rsidR="00E20841" w:rsidRPr="002021B8">
              <w:rPr>
                <w:noProof/>
                <w:webHidden/>
                <w:sz w:val="28"/>
                <w:szCs w:val="28"/>
              </w:rPr>
              <w:instrText xml:space="preserve"> PAGEREF _Toc34309882 \h </w:instrText>
            </w:r>
            <w:r w:rsidR="00E20841" w:rsidRPr="002021B8">
              <w:rPr>
                <w:noProof/>
                <w:webHidden/>
                <w:sz w:val="28"/>
                <w:szCs w:val="28"/>
              </w:rPr>
            </w:r>
            <w:r w:rsidR="00E20841" w:rsidRPr="002021B8">
              <w:rPr>
                <w:noProof/>
                <w:webHidden/>
                <w:sz w:val="28"/>
                <w:szCs w:val="28"/>
              </w:rPr>
              <w:fldChar w:fldCharType="separate"/>
            </w:r>
            <w:r w:rsidR="00E81F11">
              <w:rPr>
                <w:noProof/>
                <w:webHidden/>
                <w:sz w:val="28"/>
                <w:szCs w:val="28"/>
              </w:rPr>
              <w:t>12</w:t>
            </w:r>
            <w:r w:rsidR="00E20841" w:rsidRPr="002021B8">
              <w:rPr>
                <w:noProof/>
                <w:webHidden/>
                <w:sz w:val="28"/>
                <w:szCs w:val="28"/>
              </w:rPr>
              <w:fldChar w:fldCharType="end"/>
            </w:r>
          </w:hyperlink>
        </w:p>
        <w:p w:rsidR="00E20841" w:rsidRPr="002021B8" w:rsidRDefault="00984663" w:rsidP="007C2EA1">
          <w:pPr>
            <w:pStyle w:val="11"/>
            <w:spacing w:after="0" w:line="360" w:lineRule="auto"/>
            <w:jc w:val="both"/>
            <w:rPr>
              <w:rFonts w:asciiTheme="minorHAnsi" w:hAnsiTheme="minorHAnsi" w:cstheme="minorBidi"/>
              <w:noProof/>
              <w:sz w:val="28"/>
              <w:szCs w:val="28"/>
            </w:rPr>
          </w:pPr>
          <w:hyperlink w:anchor="_Toc34309883" w:history="1">
            <w:r w:rsidR="00E20841" w:rsidRPr="002021B8">
              <w:rPr>
                <w:rStyle w:val="a4"/>
                <w:noProof/>
                <w:sz w:val="28"/>
                <w:szCs w:val="28"/>
              </w:rPr>
              <w:t>1.1. 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 по этапам - на каждый год первого 5-летнего периода и на последующие 5-летние периоды (далее - этапы)</w:t>
            </w:r>
            <w:r w:rsidR="00E20841" w:rsidRPr="002021B8">
              <w:rPr>
                <w:noProof/>
                <w:webHidden/>
                <w:sz w:val="28"/>
                <w:szCs w:val="28"/>
              </w:rPr>
              <w:tab/>
            </w:r>
            <w:r w:rsidR="00E20841" w:rsidRPr="002021B8">
              <w:rPr>
                <w:noProof/>
                <w:webHidden/>
                <w:sz w:val="28"/>
                <w:szCs w:val="28"/>
              </w:rPr>
              <w:fldChar w:fldCharType="begin"/>
            </w:r>
            <w:r w:rsidR="00E20841" w:rsidRPr="002021B8">
              <w:rPr>
                <w:noProof/>
                <w:webHidden/>
                <w:sz w:val="28"/>
                <w:szCs w:val="28"/>
              </w:rPr>
              <w:instrText xml:space="preserve"> PAGEREF _Toc34309883 \h </w:instrText>
            </w:r>
            <w:r w:rsidR="00E20841" w:rsidRPr="002021B8">
              <w:rPr>
                <w:noProof/>
                <w:webHidden/>
                <w:sz w:val="28"/>
                <w:szCs w:val="28"/>
              </w:rPr>
            </w:r>
            <w:r w:rsidR="00E20841" w:rsidRPr="002021B8">
              <w:rPr>
                <w:noProof/>
                <w:webHidden/>
                <w:sz w:val="28"/>
                <w:szCs w:val="28"/>
              </w:rPr>
              <w:fldChar w:fldCharType="separate"/>
            </w:r>
            <w:r w:rsidR="00E81F11">
              <w:rPr>
                <w:noProof/>
                <w:webHidden/>
                <w:sz w:val="28"/>
                <w:szCs w:val="28"/>
              </w:rPr>
              <w:t>12</w:t>
            </w:r>
            <w:r w:rsidR="00E20841" w:rsidRPr="002021B8">
              <w:rPr>
                <w:noProof/>
                <w:webHidden/>
                <w:sz w:val="28"/>
                <w:szCs w:val="28"/>
              </w:rPr>
              <w:fldChar w:fldCharType="end"/>
            </w:r>
          </w:hyperlink>
        </w:p>
        <w:p w:rsidR="00E20841" w:rsidRPr="002021B8" w:rsidRDefault="00984663" w:rsidP="007C2EA1">
          <w:pPr>
            <w:pStyle w:val="11"/>
            <w:spacing w:after="0" w:line="360" w:lineRule="auto"/>
            <w:jc w:val="both"/>
            <w:rPr>
              <w:rFonts w:asciiTheme="minorHAnsi" w:hAnsiTheme="minorHAnsi" w:cstheme="minorBidi"/>
              <w:noProof/>
              <w:sz w:val="28"/>
              <w:szCs w:val="28"/>
            </w:rPr>
          </w:pPr>
          <w:hyperlink w:anchor="_Toc34309884" w:history="1">
            <w:r w:rsidR="00E20841" w:rsidRPr="002021B8">
              <w:rPr>
                <w:rStyle w:val="a4"/>
                <w:noProof/>
                <w:sz w:val="28"/>
                <w:szCs w:val="28"/>
              </w:rPr>
              <w:t>1.2. Существующие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 на каждом этапе</w:t>
            </w:r>
            <w:r w:rsidR="00E20841" w:rsidRPr="002021B8">
              <w:rPr>
                <w:noProof/>
                <w:webHidden/>
                <w:sz w:val="28"/>
                <w:szCs w:val="28"/>
              </w:rPr>
              <w:tab/>
            </w:r>
            <w:r w:rsidR="00E20841" w:rsidRPr="002021B8">
              <w:rPr>
                <w:noProof/>
                <w:webHidden/>
                <w:sz w:val="28"/>
                <w:szCs w:val="28"/>
              </w:rPr>
              <w:fldChar w:fldCharType="begin"/>
            </w:r>
            <w:r w:rsidR="00E20841" w:rsidRPr="002021B8">
              <w:rPr>
                <w:noProof/>
                <w:webHidden/>
                <w:sz w:val="28"/>
                <w:szCs w:val="28"/>
              </w:rPr>
              <w:instrText xml:space="preserve"> PAGEREF _Toc34309884 \h </w:instrText>
            </w:r>
            <w:r w:rsidR="00E20841" w:rsidRPr="002021B8">
              <w:rPr>
                <w:noProof/>
                <w:webHidden/>
                <w:sz w:val="28"/>
                <w:szCs w:val="28"/>
              </w:rPr>
            </w:r>
            <w:r w:rsidR="00E20841" w:rsidRPr="002021B8">
              <w:rPr>
                <w:noProof/>
                <w:webHidden/>
                <w:sz w:val="28"/>
                <w:szCs w:val="28"/>
              </w:rPr>
              <w:fldChar w:fldCharType="separate"/>
            </w:r>
            <w:r w:rsidR="00E81F11">
              <w:rPr>
                <w:noProof/>
                <w:webHidden/>
                <w:sz w:val="28"/>
                <w:szCs w:val="28"/>
              </w:rPr>
              <w:t>15</w:t>
            </w:r>
            <w:r w:rsidR="00E20841" w:rsidRPr="002021B8">
              <w:rPr>
                <w:noProof/>
                <w:webHidden/>
                <w:sz w:val="28"/>
                <w:szCs w:val="28"/>
              </w:rPr>
              <w:fldChar w:fldCharType="end"/>
            </w:r>
          </w:hyperlink>
        </w:p>
        <w:p w:rsidR="00E20841" w:rsidRPr="002021B8" w:rsidRDefault="00984663" w:rsidP="007C2EA1">
          <w:pPr>
            <w:pStyle w:val="11"/>
            <w:spacing w:after="0" w:line="360" w:lineRule="auto"/>
            <w:jc w:val="both"/>
            <w:rPr>
              <w:rFonts w:asciiTheme="minorHAnsi" w:hAnsiTheme="minorHAnsi" w:cstheme="minorBidi"/>
              <w:noProof/>
              <w:sz w:val="28"/>
              <w:szCs w:val="28"/>
            </w:rPr>
          </w:pPr>
          <w:hyperlink w:anchor="_Toc34309885" w:history="1">
            <w:r w:rsidR="00E20841" w:rsidRPr="002021B8">
              <w:rPr>
                <w:rStyle w:val="a4"/>
                <w:noProof/>
                <w:sz w:val="28"/>
                <w:szCs w:val="28"/>
              </w:rPr>
              <w:t>1.3. Существующие и перспективные объемы потребления тепловой энергии (мощности) и теплоносителя объектами, расположенными в производственных зонах, на каждом этапе</w:t>
            </w:r>
            <w:r w:rsidR="00E20841" w:rsidRPr="002021B8">
              <w:rPr>
                <w:noProof/>
                <w:webHidden/>
                <w:sz w:val="28"/>
                <w:szCs w:val="28"/>
              </w:rPr>
              <w:tab/>
            </w:r>
            <w:r w:rsidR="00E20841" w:rsidRPr="002021B8">
              <w:rPr>
                <w:noProof/>
                <w:webHidden/>
                <w:sz w:val="28"/>
                <w:szCs w:val="28"/>
              </w:rPr>
              <w:fldChar w:fldCharType="begin"/>
            </w:r>
            <w:r w:rsidR="00E20841" w:rsidRPr="002021B8">
              <w:rPr>
                <w:noProof/>
                <w:webHidden/>
                <w:sz w:val="28"/>
                <w:szCs w:val="28"/>
              </w:rPr>
              <w:instrText xml:space="preserve"> PAGEREF _Toc34309885 \h </w:instrText>
            </w:r>
            <w:r w:rsidR="00E20841" w:rsidRPr="002021B8">
              <w:rPr>
                <w:noProof/>
                <w:webHidden/>
                <w:sz w:val="28"/>
                <w:szCs w:val="28"/>
              </w:rPr>
            </w:r>
            <w:r w:rsidR="00E20841" w:rsidRPr="002021B8">
              <w:rPr>
                <w:noProof/>
                <w:webHidden/>
                <w:sz w:val="28"/>
                <w:szCs w:val="28"/>
              </w:rPr>
              <w:fldChar w:fldCharType="separate"/>
            </w:r>
            <w:r w:rsidR="00E81F11">
              <w:rPr>
                <w:noProof/>
                <w:webHidden/>
                <w:sz w:val="28"/>
                <w:szCs w:val="28"/>
              </w:rPr>
              <w:t>16</w:t>
            </w:r>
            <w:r w:rsidR="00E20841" w:rsidRPr="002021B8">
              <w:rPr>
                <w:noProof/>
                <w:webHidden/>
                <w:sz w:val="28"/>
                <w:szCs w:val="28"/>
              </w:rPr>
              <w:fldChar w:fldCharType="end"/>
            </w:r>
          </w:hyperlink>
        </w:p>
        <w:p w:rsidR="00E20841" w:rsidRPr="002021B8" w:rsidRDefault="00984663" w:rsidP="007C2EA1">
          <w:pPr>
            <w:pStyle w:val="11"/>
            <w:spacing w:after="0" w:line="360" w:lineRule="auto"/>
            <w:jc w:val="both"/>
            <w:rPr>
              <w:rFonts w:asciiTheme="minorHAnsi" w:hAnsiTheme="minorHAnsi" w:cstheme="minorBidi"/>
              <w:noProof/>
              <w:sz w:val="28"/>
              <w:szCs w:val="28"/>
            </w:rPr>
          </w:pPr>
          <w:hyperlink w:anchor="_Toc34309886" w:history="1">
            <w:r w:rsidR="00E20841" w:rsidRPr="002021B8">
              <w:rPr>
                <w:rStyle w:val="a4"/>
                <w:noProof/>
                <w:sz w:val="28"/>
                <w:szCs w:val="28"/>
              </w:rPr>
              <w:t>1.4. 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и по поселению</w:t>
            </w:r>
            <w:r w:rsidR="00E20841" w:rsidRPr="002021B8">
              <w:rPr>
                <w:noProof/>
                <w:webHidden/>
                <w:sz w:val="28"/>
                <w:szCs w:val="28"/>
              </w:rPr>
              <w:tab/>
            </w:r>
            <w:r w:rsidR="00E20841" w:rsidRPr="002021B8">
              <w:rPr>
                <w:noProof/>
                <w:webHidden/>
                <w:sz w:val="28"/>
                <w:szCs w:val="28"/>
              </w:rPr>
              <w:fldChar w:fldCharType="begin"/>
            </w:r>
            <w:r w:rsidR="00E20841" w:rsidRPr="002021B8">
              <w:rPr>
                <w:noProof/>
                <w:webHidden/>
                <w:sz w:val="28"/>
                <w:szCs w:val="28"/>
              </w:rPr>
              <w:instrText xml:space="preserve"> PAGEREF _Toc34309886 \h </w:instrText>
            </w:r>
            <w:r w:rsidR="00E20841" w:rsidRPr="002021B8">
              <w:rPr>
                <w:noProof/>
                <w:webHidden/>
                <w:sz w:val="28"/>
                <w:szCs w:val="28"/>
              </w:rPr>
            </w:r>
            <w:r w:rsidR="00E20841" w:rsidRPr="002021B8">
              <w:rPr>
                <w:noProof/>
                <w:webHidden/>
                <w:sz w:val="28"/>
                <w:szCs w:val="28"/>
              </w:rPr>
              <w:fldChar w:fldCharType="separate"/>
            </w:r>
            <w:r w:rsidR="00E81F11">
              <w:rPr>
                <w:noProof/>
                <w:webHidden/>
                <w:sz w:val="28"/>
                <w:szCs w:val="28"/>
              </w:rPr>
              <w:t>16</w:t>
            </w:r>
            <w:r w:rsidR="00E20841" w:rsidRPr="002021B8">
              <w:rPr>
                <w:noProof/>
                <w:webHidden/>
                <w:sz w:val="28"/>
                <w:szCs w:val="28"/>
              </w:rPr>
              <w:fldChar w:fldCharType="end"/>
            </w:r>
          </w:hyperlink>
        </w:p>
        <w:p w:rsidR="00E20841" w:rsidRPr="002021B8" w:rsidRDefault="00984663" w:rsidP="007C2EA1">
          <w:pPr>
            <w:pStyle w:val="11"/>
            <w:spacing w:after="0" w:line="360" w:lineRule="auto"/>
            <w:jc w:val="both"/>
            <w:rPr>
              <w:rFonts w:asciiTheme="minorHAnsi" w:hAnsiTheme="minorHAnsi" w:cstheme="minorBidi"/>
              <w:noProof/>
              <w:sz w:val="28"/>
              <w:szCs w:val="28"/>
            </w:rPr>
          </w:pPr>
          <w:hyperlink w:anchor="_Toc34309887" w:history="1">
            <w:r w:rsidR="00E20841" w:rsidRPr="002021B8">
              <w:rPr>
                <w:rStyle w:val="a4"/>
                <w:noProof/>
                <w:sz w:val="28"/>
                <w:szCs w:val="28"/>
              </w:rPr>
              <w:t>Раздел  2. Существующие и перспективные балансы тепловой мощности источников тепловой энергии и тепловой нагрузки потребителей</w:t>
            </w:r>
            <w:r w:rsidR="00E20841" w:rsidRPr="002021B8">
              <w:rPr>
                <w:noProof/>
                <w:webHidden/>
                <w:sz w:val="28"/>
                <w:szCs w:val="28"/>
              </w:rPr>
              <w:tab/>
            </w:r>
            <w:r w:rsidR="00E20841" w:rsidRPr="002021B8">
              <w:rPr>
                <w:noProof/>
                <w:webHidden/>
                <w:sz w:val="28"/>
                <w:szCs w:val="28"/>
              </w:rPr>
              <w:fldChar w:fldCharType="begin"/>
            </w:r>
            <w:r w:rsidR="00E20841" w:rsidRPr="002021B8">
              <w:rPr>
                <w:noProof/>
                <w:webHidden/>
                <w:sz w:val="28"/>
                <w:szCs w:val="28"/>
              </w:rPr>
              <w:instrText xml:space="preserve"> PAGEREF _Toc34309887 \h </w:instrText>
            </w:r>
            <w:r w:rsidR="00E20841" w:rsidRPr="002021B8">
              <w:rPr>
                <w:noProof/>
                <w:webHidden/>
                <w:sz w:val="28"/>
                <w:szCs w:val="28"/>
              </w:rPr>
            </w:r>
            <w:r w:rsidR="00E20841" w:rsidRPr="002021B8">
              <w:rPr>
                <w:noProof/>
                <w:webHidden/>
                <w:sz w:val="28"/>
                <w:szCs w:val="28"/>
              </w:rPr>
              <w:fldChar w:fldCharType="separate"/>
            </w:r>
            <w:r w:rsidR="00E81F11">
              <w:rPr>
                <w:noProof/>
                <w:webHidden/>
                <w:sz w:val="28"/>
                <w:szCs w:val="28"/>
              </w:rPr>
              <w:t>18</w:t>
            </w:r>
            <w:r w:rsidR="00E20841" w:rsidRPr="002021B8">
              <w:rPr>
                <w:noProof/>
                <w:webHidden/>
                <w:sz w:val="28"/>
                <w:szCs w:val="28"/>
              </w:rPr>
              <w:fldChar w:fldCharType="end"/>
            </w:r>
          </w:hyperlink>
        </w:p>
        <w:p w:rsidR="00E20841" w:rsidRPr="002021B8" w:rsidRDefault="00984663" w:rsidP="007C2EA1">
          <w:pPr>
            <w:pStyle w:val="11"/>
            <w:spacing w:after="0" w:line="360" w:lineRule="auto"/>
            <w:jc w:val="both"/>
            <w:rPr>
              <w:rFonts w:asciiTheme="minorHAnsi" w:hAnsiTheme="minorHAnsi" w:cstheme="minorBidi"/>
              <w:noProof/>
              <w:sz w:val="28"/>
              <w:szCs w:val="28"/>
            </w:rPr>
          </w:pPr>
          <w:hyperlink w:anchor="_Toc34309888" w:history="1">
            <w:r w:rsidR="00E20841" w:rsidRPr="002021B8">
              <w:rPr>
                <w:rStyle w:val="a4"/>
                <w:noProof/>
                <w:sz w:val="28"/>
                <w:szCs w:val="28"/>
              </w:rPr>
              <w:t>2.1. Описание существующих и перспективных зон действия систем теплоснабжения и источников тепловой энергии</w:t>
            </w:r>
            <w:r w:rsidR="00E20841" w:rsidRPr="002021B8">
              <w:rPr>
                <w:noProof/>
                <w:webHidden/>
                <w:sz w:val="28"/>
                <w:szCs w:val="28"/>
              </w:rPr>
              <w:tab/>
            </w:r>
            <w:r w:rsidR="00E20841" w:rsidRPr="002021B8">
              <w:rPr>
                <w:noProof/>
                <w:webHidden/>
                <w:sz w:val="28"/>
                <w:szCs w:val="28"/>
              </w:rPr>
              <w:fldChar w:fldCharType="begin"/>
            </w:r>
            <w:r w:rsidR="00E20841" w:rsidRPr="002021B8">
              <w:rPr>
                <w:noProof/>
                <w:webHidden/>
                <w:sz w:val="28"/>
                <w:szCs w:val="28"/>
              </w:rPr>
              <w:instrText xml:space="preserve"> PAGEREF _Toc34309888 \h </w:instrText>
            </w:r>
            <w:r w:rsidR="00E20841" w:rsidRPr="002021B8">
              <w:rPr>
                <w:noProof/>
                <w:webHidden/>
                <w:sz w:val="28"/>
                <w:szCs w:val="28"/>
              </w:rPr>
            </w:r>
            <w:r w:rsidR="00E20841" w:rsidRPr="002021B8">
              <w:rPr>
                <w:noProof/>
                <w:webHidden/>
                <w:sz w:val="28"/>
                <w:szCs w:val="28"/>
              </w:rPr>
              <w:fldChar w:fldCharType="separate"/>
            </w:r>
            <w:r w:rsidR="00E81F11">
              <w:rPr>
                <w:noProof/>
                <w:webHidden/>
                <w:sz w:val="28"/>
                <w:szCs w:val="28"/>
              </w:rPr>
              <w:t>18</w:t>
            </w:r>
            <w:r w:rsidR="00E20841" w:rsidRPr="002021B8">
              <w:rPr>
                <w:noProof/>
                <w:webHidden/>
                <w:sz w:val="28"/>
                <w:szCs w:val="28"/>
              </w:rPr>
              <w:fldChar w:fldCharType="end"/>
            </w:r>
          </w:hyperlink>
        </w:p>
        <w:p w:rsidR="00E20841" w:rsidRPr="002021B8" w:rsidRDefault="00984663" w:rsidP="007C2EA1">
          <w:pPr>
            <w:pStyle w:val="11"/>
            <w:spacing w:after="0" w:line="360" w:lineRule="auto"/>
            <w:jc w:val="both"/>
            <w:rPr>
              <w:rFonts w:asciiTheme="minorHAnsi" w:hAnsiTheme="minorHAnsi" w:cstheme="minorBidi"/>
              <w:noProof/>
              <w:sz w:val="28"/>
              <w:szCs w:val="28"/>
            </w:rPr>
          </w:pPr>
          <w:hyperlink w:anchor="_Toc34309889" w:history="1">
            <w:r w:rsidR="00E20841" w:rsidRPr="002021B8">
              <w:rPr>
                <w:rStyle w:val="a4"/>
                <w:noProof/>
                <w:sz w:val="28"/>
                <w:szCs w:val="28"/>
              </w:rPr>
              <w:t>2.1.1.  Существующие зоны действия систем теплоснабжения и источников</w:t>
            </w:r>
            <w:r w:rsidR="00E20841" w:rsidRPr="002021B8">
              <w:rPr>
                <w:noProof/>
                <w:webHidden/>
                <w:sz w:val="28"/>
                <w:szCs w:val="28"/>
              </w:rPr>
              <w:tab/>
            </w:r>
            <w:r w:rsidR="00E20841" w:rsidRPr="002021B8">
              <w:rPr>
                <w:noProof/>
                <w:webHidden/>
                <w:sz w:val="28"/>
                <w:szCs w:val="28"/>
              </w:rPr>
              <w:fldChar w:fldCharType="begin"/>
            </w:r>
            <w:r w:rsidR="00E20841" w:rsidRPr="002021B8">
              <w:rPr>
                <w:noProof/>
                <w:webHidden/>
                <w:sz w:val="28"/>
                <w:szCs w:val="28"/>
              </w:rPr>
              <w:instrText xml:space="preserve"> PAGEREF _Toc34309889 \h </w:instrText>
            </w:r>
            <w:r w:rsidR="00E20841" w:rsidRPr="002021B8">
              <w:rPr>
                <w:noProof/>
                <w:webHidden/>
                <w:sz w:val="28"/>
                <w:szCs w:val="28"/>
              </w:rPr>
            </w:r>
            <w:r w:rsidR="00E20841" w:rsidRPr="002021B8">
              <w:rPr>
                <w:noProof/>
                <w:webHidden/>
                <w:sz w:val="28"/>
                <w:szCs w:val="28"/>
              </w:rPr>
              <w:fldChar w:fldCharType="separate"/>
            </w:r>
            <w:r w:rsidR="00E81F11">
              <w:rPr>
                <w:noProof/>
                <w:webHidden/>
                <w:sz w:val="28"/>
                <w:szCs w:val="28"/>
              </w:rPr>
              <w:t>18</w:t>
            </w:r>
            <w:r w:rsidR="00E20841" w:rsidRPr="002021B8">
              <w:rPr>
                <w:noProof/>
                <w:webHidden/>
                <w:sz w:val="28"/>
                <w:szCs w:val="28"/>
              </w:rPr>
              <w:fldChar w:fldCharType="end"/>
            </w:r>
          </w:hyperlink>
        </w:p>
        <w:p w:rsidR="00E20841" w:rsidRPr="002021B8" w:rsidRDefault="00984663" w:rsidP="007C2EA1">
          <w:pPr>
            <w:pStyle w:val="11"/>
            <w:spacing w:after="0" w:line="360" w:lineRule="auto"/>
            <w:jc w:val="both"/>
            <w:rPr>
              <w:rFonts w:asciiTheme="minorHAnsi" w:hAnsiTheme="minorHAnsi" w:cstheme="minorBidi"/>
              <w:noProof/>
              <w:sz w:val="28"/>
              <w:szCs w:val="28"/>
            </w:rPr>
          </w:pPr>
          <w:hyperlink w:anchor="_Toc34309890" w:history="1">
            <w:r w:rsidR="00E20841" w:rsidRPr="002021B8">
              <w:rPr>
                <w:rStyle w:val="a4"/>
                <w:noProof/>
                <w:sz w:val="28"/>
                <w:szCs w:val="28"/>
              </w:rPr>
              <w:t>тепловой энергии</w:t>
            </w:r>
            <w:r w:rsidR="00E20841" w:rsidRPr="002021B8">
              <w:rPr>
                <w:noProof/>
                <w:webHidden/>
                <w:sz w:val="28"/>
                <w:szCs w:val="28"/>
              </w:rPr>
              <w:tab/>
            </w:r>
            <w:r w:rsidR="00E20841" w:rsidRPr="002021B8">
              <w:rPr>
                <w:noProof/>
                <w:webHidden/>
                <w:sz w:val="28"/>
                <w:szCs w:val="28"/>
              </w:rPr>
              <w:fldChar w:fldCharType="begin"/>
            </w:r>
            <w:r w:rsidR="00E20841" w:rsidRPr="002021B8">
              <w:rPr>
                <w:noProof/>
                <w:webHidden/>
                <w:sz w:val="28"/>
                <w:szCs w:val="28"/>
              </w:rPr>
              <w:instrText xml:space="preserve"> PAGEREF _Toc34309890 \h </w:instrText>
            </w:r>
            <w:r w:rsidR="00E20841" w:rsidRPr="002021B8">
              <w:rPr>
                <w:noProof/>
                <w:webHidden/>
                <w:sz w:val="28"/>
                <w:szCs w:val="28"/>
              </w:rPr>
            </w:r>
            <w:r w:rsidR="00E20841" w:rsidRPr="002021B8">
              <w:rPr>
                <w:noProof/>
                <w:webHidden/>
                <w:sz w:val="28"/>
                <w:szCs w:val="28"/>
              </w:rPr>
              <w:fldChar w:fldCharType="separate"/>
            </w:r>
            <w:r w:rsidR="00E81F11">
              <w:rPr>
                <w:noProof/>
                <w:webHidden/>
                <w:sz w:val="28"/>
                <w:szCs w:val="28"/>
              </w:rPr>
              <w:t>18</w:t>
            </w:r>
            <w:r w:rsidR="00E20841" w:rsidRPr="002021B8">
              <w:rPr>
                <w:noProof/>
                <w:webHidden/>
                <w:sz w:val="28"/>
                <w:szCs w:val="28"/>
              </w:rPr>
              <w:fldChar w:fldCharType="end"/>
            </w:r>
          </w:hyperlink>
        </w:p>
        <w:p w:rsidR="00E20841" w:rsidRPr="002021B8" w:rsidRDefault="00984663" w:rsidP="007C2EA1">
          <w:pPr>
            <w:pStyle w:val="11"/>
            <w:spacing w:after="0" w:line="360" w:lineRule="auto"/>
            <w:jc w:val="both"/>
            <w:rPr>
              <w:rFonts w:asciiTheme="minorHAnsi" w:hAnsiTheme="minorHAnsi" w:cstheme="minorBidi"/>
              <w:noProof/>
              <w:sz w:val="28"/>
              <w:szCs w:val="28"/>
            </w:rPr>
          </w:pPr>
          <w:hyperlink w:anchor="_Toc34309891" w:history="1">
            <w:r w:rsidR="00E20841" w:rsidRPr="002021B8">
              <w:rPr>
                <w:rStyle w:val="a4"/>
                <w:noProof/>
                <w:sz w:val="28"/>
                <w:szCs w:val="28"/>
              </w:rPr>
              <w:t>2.1.2. Перспективные зоны  действия систем теплоснабжения и источников тепловой энергии</w:t>
            </w:r>
            <w:r w:rsidR="00E20841" w:rsidRPr="002021B8">
              <w:rPr>
                <w:noProof/>
                <w:webHidden/>
                <w:sz w:val="28"/>
                <w:szCs w:val="28"/>
              </w:rPr>
              <w:tab/>
            </w:r>
            <w:r w:rsidR="00E20841" w:rsidRPr="002021B8">
              <w:rPr>
                <w:noProof/>
                <w:webHidden/>
                <w:sz w:val="28"/>
                <w:szCs w:val="28"/>
              </w:rPr>
              <w:fldChar w:fldCharType="begin"/>
            </w:r>
            <w:r w:rsidR="00E20841" w:rsidRPr="002021B8">
              <w:rPr>
                <w:noProof/>
                <w:webHidden/>
                <w:sz w:val="28"/>
                <w:szCs w:val="28"/>
              </w:rPr>
              <w:instrText xml:space="preserve"> PAGEREF _Toc34309891 \h </w:instrText>
            </w:r>
            <w:r w:rsidR="00E20841" w:rsidRPr="002021B8">
              <w:rPr>
                <w:noProof/>
                <w:webHidden/>
                <w:sz w:val="28"/>
                <w:szCs w:val="28"/>
              </w:rPr>
            </w:r>
            <w:r w:rsidR="00E20841" w:rsidRPr="002021B8">
              <w:rPr>
                <w:noProof/>
                <w:webHidden/>
                <w:sz w:val="28"/>
                <w:szCs w:val="28"/>
              </w:rPr>
              <w:fldChar w:fldCharType="separate"/>
            </w:r>
            <w:r w:rsidR="00E81F11">
              <w:rPr>
                <w:noProof/>
                <w:webHidden/>
                <w:sz w:val="28"/>
                <w:szCs w:val="28"/>
              </w:rPr>
              <w:t>18</w:t>
            </w:r>
            <w:r w:rsidR="00E20841" w:rsidRPr="002021B8">
              <w:rPr>
                <w:noProof/>
                <w:webHidden/>
                <w:sz w:val="28"/>
                <w:szCs w:val="28"/>
              </w:rPr>
              <w:fldChar w:fldCharType="end"/>
            </w:r>
          </w:hyperlink>
        </w:p>
        <w:p w:rsidR="00E20841" w:rsidRPr="002021B8" w:rsidRDefault="00984663" w:rsidP="007C2EA1">
          <w:pPr>
            <w:pStyle w:val="11"/>
            <w:spacing w:after="0" w:line="360" w:lineRule="auto"/>
            <w:jc w:val="both"/>
            <w:rPr>
              <w:rFonts w:asciiTheme="minorHAnsi" w:hAnsiTheme="minorHAnsi" w:cstheme="minorBidi"/>
              <w:noProof/>
              <w:sz w:val="28"/>
              <w:szCs w:val="28"/>
            </w:rPr>
          </w:pPr>
          <w:hyperlink w:anchor="_Toc34309892" w:history="1">
            <w:r w:rsidR="00E20841" w:rsidRPr="002021B8">
              <w:rPr>
                <w:rStyle w:val="a4"/>
                <w:noProof/>
                <w:sz w:val="28"/>
                <w:szCs w:val="28"/>
              </w:rPr>
              <w:t>2.2. Описание существующих и перспективных зон действия индивидуальных источников тепловой энергии</w:t>
            </w:r>
            <w:r w:rsidR="00E20841" w:rsidRPr="002021B8">
              <w:rPr>
                <w:noProof/>
                <w:webHidden/>
                <w:sz w:val="28"/>
                <w:szCs w:val="28"/>
              </w:rPr>
              <w:tab/>
            </w:r>
            <w:r w:rsidR="00E20841" w:rsidRPr="002021B8">
              <w:rPr>
                <w:noProof/>
                <w:webHidden/>
                <w:sz w:val="28"/>
                <w:szCs w:val="28"/>
              </w:rPr>
              <w:fldChar w:fldCharType="begin"/>
            </w:r>
            <w:r w:rsidR="00E20841" w:rsidRPr="002021B8">
              <w:rPr>
                <w:noProof/>
                <w:webHidden/>
                <w:sz w:val="28"/>
                <w:szCs w:val="28"/>
              </w:rPr>
              <w:instrText xml:space="preserve"> PAGEREF _Toc34309892 \h </w:instrText>
            </w:r>
            <w:r w:rsidR="00E20841" w:rsidRPr="002021B8">
              <w:rPr>
                <w:noProof/>
                <w:webHidden/>
                <w:sz w:val="28"/>
                <w:szCs w:val="28"/>
              </w:rPr>
            </w:r>
            <w:r w:rsidR="00E20841" w:rsidRPr="002021B8">
              <w:rPr>
                <w:noProof/>
                <w:webHidden/>
                <w:sz w:val="28"/>
                <w:szCs w:val="28"/>
              </w:rPr>
              <w:fldChar w:fldCharType="separate"/>
            </w:r>
            <w:r w:rsidR="00E81F11">
              <w:rPr>
                <w:noProof/>
                <w:webHidden/>
                <w:sz w:val="28"/>
                <w:szCs w:val="28"/>
              </w:rPr>
              <w:t>19</w:t>
            </w:r>
            <w:r w:rsidR="00E20841" w:rsidRPr="002021B8">
              <w:rPr>
                <w:noProof/>
                <w:webHidden/>
                <w:sz w:val="28"/>
                <w:szCs w:val="28"/>
              </w:rPr>
              <w:fldChar w:fldCharType="end"/>
            </w:r>
          </w:hyperlink>
        </w:p>
        <w:p w:rsidR="00E20841" w:rsidRPr="002021B8" w:rsidRDefault="00984663" w:rsidP="007C2EA1">
          <w:pPr>
            <w:pStyle w:val="11"/>
            <w:spacing w:after="0" w:line="360" w:lineRule="auto"/>
            <w:jc w:val="both"/>
            <w:rPr>
              <w:rFonts w:asciiTheme="minorHAnsi" w:hAnsiTheme="minorHAnsi" w:cstheme="minorBidi"/>
              <w:noProof/>
              <w:sz w:val="28"/>
              <w:szCs w:val="28"/>
            </w:rPr>
          </w:pPr>
          <w:hyperlink w:anchor="_Toc34309893" w:history="1">
            <w:r w:rsidR="00E20841" w:rsidRPr="002021B8">
              <w:rPr>
                <w:rStyle w:val="a4"/>
                <w:noProof/>
                <w:sz w:val="28"/>
                <w:szCs w:val="28"/>
              </w:rPr>
              <w:t>2.3. Существующие и перспективные балансы</w:t>
            </w:r>
            <w:r w:rsidR="00E20841" w:rsidRPr="002021B8">
              <w:rPr>
                <w:noProof/>
                <w:webHidden/>
                <w:sz w:val="28"/>
                <w:szCs w:val="28"/>
              </w:rPr>
              <w:tab/>
            </w:r>
            <w:r w:rsidR="00E20841" w:rsidRPr="002021B8">
              <w:rPr>
                <w:noProof/>
                <w:webHidden/>
                <w:sz w:val="28"/>
                <w:szCs w:val="28"/>
              </w:rPr>
              <w:fldChar w:fldCharType="begin"/>
            </w:r>
            <w:r w:rsidR="00E20841" w:rsidRPr="002021B8">
              <w:rPr>
                <w:noProof/>
                <w:webHidden/>
                <w:sz w:val="28"/>
                <w:szCs w:val="28"/>
              </w:rPr>
              <w:instrText xml:space="preserve"> PAGEREF _Toc34309893 \h </w:instrText>
            </w:r>
            <w:r w:rsidR="00E20841" w:rsidRPr="002021B8">
              <w:rPr>
                <w:noProof/>
                <w:webHidden/>
                <w:sz w:val="28"/>
                <w:szCs w:val="28"/>
              </w:rPr>
            </w:r>
            <w:r w:rsidR="00E20841" w:rsidRPr="002021B8">
              <w:rPr>
                <w:noProof/>
                <w:webHidden/>
                <w:sz w:val="28"/>
                <w:szCs w:val="28"/>
              </w:rPr>
              <w:fldChar w:fldCharType="separate"/>
            </w:r>
            <w:r w:rsidR="00E81F11">
              <w:rPr>
                <w:noProof/>
                <w:webHidden/>
                <w:sz w:val="28"/>
                <w:szCs w:val="28"/>
              </w:rPr>
              <w:t>20</w:t>
            </w:r>
            <w:r w:rsidR="00E20841" w:rsidRPr="002021B8">
              <w:rPr>
                <w:noProof/>
                <w:webHidden/>
                <w:sz w:val="28"/>
                <w:szCs w:val="28"/>
              </w:rPr>
              <w:fldChar w:fldCharType="end"/>
            </w:r>
          </w:hyperlink>
        </w:p>
        <w:p w:rsidR="00E20841" w:rsidRPr="002021B8" w:rsidRDefault="00984663" w:rsidP="007C2EA1">
          <w:pPr>
            <w:pStyle w:val="11"/>
            <w:spacing w:after="0" w:line="360" w:lineRule="auto"/>
            <w:jc w:val="both"/>
            <w:rPr>
              <w:rFonts w:asciiTheme="minorHAnsi" w:hAnsiTheme="minorHAnsi" w:cstheme="minorBidi"/>
              <w:noProof/>
              <w:sz w:val="28"/>
              <w:szCs w:val="28"/>
            </w:rPr>
          </w:pPr>
          <w:hyperlink w:anchor="_Toc34309894" w:history="1">
            <w:r w:rsidR="00E20841" w:rsidRPr="002021B8">
              <w:rPr>
                <w:rStyle w:val="a4"/>
                <w:noProof/>
                <w:sz w:val="28"/>
                <w:szCs w:val="28"/>
              </w:rPr>
              <w:t>тепловой мощности и тепловой нагрузки потребителей в зонах действия источников тепловой энергии, в том числе работающих на единую тепловую сеть, на каждом этапе</w:t>
            </w:r>
            <w:r w:rsidR="00E20841" w:rsidRPr="002021B8">
              <w:rPr>
                <w:noProof/>
                <w:webHidden/>
                <w:sz w:val="28"/>
                <w:szCs w:val="28"/>
              </w:rPr>
              <w:tab/>
            </w:r>
            <w:r w:rsidR="00E20841" w:rsidRPr="002021B8">
              <w:rPr>
                <w:noProof/>
                <w:webHidden/>
                <w:sz w:val="28"/>
                <w:szCs w:val="28"/>
              </w:rPr>
              <w:fldChar w:fldCharType="begin"/>
            </w:r>
            <w:r w:rsidR="00E20841" w:rsidRPr="002021B8">
              <w:rPr>
                <w:noProof/>
                <w:webHidden/>
                <w:sz w:val="28"/>
                <w:szCs w:val="28"/>
              </w:rPr>
              <w:instrText xml:space="preserve"> PAGEREF _Toc34309894 \h </w:instrText>
            </w:r>
            <w:r w:rsidR="00E20841" w:rsidRPr="002021B8">
              <w:rPr>
                <w:noProof/>
                <w:webHidden/>
                <w:sz w:val="28"/>
                <w:szCs w:val="28"/>
              </w:rPr>
            </w:r>
            <w:r w:rsidR="00E20841" w:rsidRPr="002021B8">
              <w:rPr>
                <w:noProof/>
                <w:webHidden/>
                <w:sz w:val="28"/>
                <w:szCs w:val="28"/>
              </w:rPr>
              <w:fldChar w:fldCharType="separate"/>
            </w:r>
            <w:r w:rsidR="00E81F11">
              <w:rPr>
                <w:noProof/>
                <w:webHidden/>
                <w:sz w:val="28"/>
                <w:szCs w:val="28"/>
              </w:rPr>
              <w:t>20</w:t>
            </w:r>
            <w:r w:rsidR="00E20841" w:rsidRPr="002021B8">
              <w:rPr>
                <w:noProof/>
                <w:webHidden/>
                <w:sz w:val="28"/>
                <w:szCs w:val="28"/>
              </w:rPr>
              <w:fldChar w:fldCharType="end"/>
            </w:r>
          </w:hyperlink>
        </w:p>
        <w:p w:rsidR="00E20841" w:rsidRPr="002021B8" w:rsidRDefault="00984663" w:rsidP="007C2EA1">
          <w:pPr>
            <w:pStyle w:val="11"/>
            <w:spacing w:after="0" w:line="360" w:lineRule="auto"/>
            <w:jc w:val="both"/>
            <w:rPr>
              <w:rFonts w:asciiTheme="minorHAnsi" w:hAnsiTheme="minorHAnsi" w:cstheme="minorBidi"/>
              <w:noProof/>
              <w:sz w:val="28"/>
              <w:szCs w:val="28"/>
            </w:rPr>
          </w:pPr>
          <w:hyperlink w:anchor="_Toc34309895" w:history="1">
            <w:r w:rsidR="00E20841" w:rsidRPr="002021B8">
              <w:rPr>
                <w:rStyle w:val="a4"/>
                <w:noProof/>
                <w:sz w:val="28"/>
                <w:szCs w:val="28"/>
              </w:rPr>
              <w:t>2.4. 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 городских округов либо в границах городского округа (поселения) и города федерального значения или городских округов (поселений) и города федерального значения, с указанием величины тепловой нагрузки для потребителей каждого поселения, городского округа, города федерального значения</w:t>
            </w:r>
            <w:r w:rsidR="00E20841" w:rsidRPr="002021B8">
              <w:rPr>
                <w:noProof/>
                <w:webHidden/>
                <w:sz w:val="28"/>
                <w:szCs w:val="28"/>
              </w:rPr>
              <w:tab/>
            </w:r>
            <w:r w:rsidR="00E20841" w:rsidRPr="002021B8">
              <w:rPr>
                <w:noProof/>
                <w:webHidden/>
                <w:sz w:val="28"/>
                <w:szCs w:val="28"/>
              </w:rPr>
              <w:fldChar w:fldCharType="begin"/>
            </w:r>
            <w:r w:rsidR="00E20841" w:rsidRPr="002021B8">
              <w:rPr>
                <w:noProof/>
                <w:webHidden/>
                <w:sz w:val="28"/>
                <w:szCs w:val="28"/>
              </w:rPr>
              <w:instrText xml:space="preserve"> PAGEREF _Toc34309895 \h </w:instrText>
            </w:r>
            <w:r w:rsidR="00E20841" w:rsidRPr="002021B8">
              <w:rPr>
                <w:noProof/>
                <w:webHidden/>
                <w:sz w:val="28"/>
                <w:szCs w:val="28"/>
              </w:rPr>
            </w:r>
            <w:r w:rsidR="00E20841" w:rsidRPr="002021B8">
              <w:rPr>
                <w:noProof/>
                <w:webHidden/>
                <w:sz w:val="28"/>
                <w:szCs w:val="28"/>
              </w:rPr>
              <w:fldChar w:fldCharType="separate"/>
            </w:r>
            <w:r w:rsidR="00E81F11">
              <w:rPr>
                <w:noProof/>
                <w:webHidden/>
                <w:sz w:val="28"/>
                <w:szCs w:val="28"/>
              </w:rPr>
              <w:t>21</w:t>
            </w:r>
            <w:r w:rsidR="00E20841" w:rsidRPr="002021B8">
              <w:rPr>
                <w:noProof/>
                <w:webHidden/>
                <w:sz w:val="28"/>
                <w:szCs w:val="28"/>
              </w:rPr>
              <w:fldChar w:fldCharType="end"/>
            </w:r>
          </w:hyperlink>
        </w:p>
        <w:p w:rsidR="00E20841" w:rsidRPr="002021B8" w:rsidRDefault="00984663" w:rsidP="007C2EA1">
          <w:pPr>
            <w:pStyle w:val="11"/>
            <w:spacing w:after="0" w:line="360" w:lineRule="auto"/>
            <w:jc w:val="both"/>
            <w:rPr>
              <w:rFonts w:asciiTheme="minorHAnsi" w:hAnsiTheme="minorHAnsi" w:cstheme="minorBidi"/>
              <w:noProof/>
              <w:sz w:val="28"/>
              <w:szCs w:val="28"/>
            </w:rPr>
          </w:pPr>
          <w:hyperlink w:anchor="_Toc34309896" w:history="1">
            <w:r w:rsidR="00E20841" w:rsidRPr="002021B8">
              <w:rPr>
                <w:rStyle w:val="a4"/>
                <w:noProof/>
                <w:sz w:val="28"/>
                <w:szCs w:val="28"/>
              </w:rPr>
              <w:t xml:space="preserve">2.5. Радиус эффективного теплоснабжения, определяемый в соответствии с </w:t>
            </w:r>
            <w:r w:rsidR="00E20841" w:rsidRPr="002021B8">
              <w:rPr>
                <w:rStyle w:val="a4"/>
                <w:rFonts w:cs="Times New Roman CYR"/>
                <w:noProof/>
                <w:sz w:val="28"/>
                <w:szCs w:val="28"/>
              </w:rPr>
              <w:t>методическими указаниями</w:t>
            </w:r>
            <w:r w:rsidR="00E20841" w:rsidRPr="002021B8">
              <w:rPr>
                <w:rStyle w:val="a4"/>
                <w:noProof/>
                <w:sz w:val="28"/>
                <w:szCs w:val="28"/>
              </w:rPr>
              <w:t xml:space="preserve"> по разработке схем теплоснабжения</w:t>
            </w:r>
            <w:r w:rsidR="00E20841" w:rsidRPr="002021B8">
              <w:rPr>
                <w:noProof/>
                <w:webHidden/>
                <w:sz w:val="28"/>
                <w:szCs w:val="28"/>
              </w:rPr>
              <w:tab/>
            </w:r>
            <w:r w:rsidR="00E20841" w:rsidRPr="002021B8">
              <w:rPr>
                <w:noProof/>
                <w:webHidden/>
                <w:sz w:val="28"/>
                <w:szCs w:val="28"/>
              </w:rPr>
              <w:fldChar w:fldCharType="begin"/>
            </w:r>
            <w:r w:rsidR="00E20841" w:rsidRPr="002021B8">
              <w:rPr>
                <w:noProof/>
                <w:webHidden/>
                <w:sz w:val="28"/>
                <w:szCs w:val="28"/>
              </w:rPr>
              <w:instrText xml:space="preserve"> PAGEREF _Toc34309896 \h </w:instrText>
            </w:r>
            <w:r w:rsidR="00E20841" w:rsidRPr="002021B8">
              <w:rPr>
                <w:noProof/>
                <w:webHidden/>
                <w:sz w:val="28"/>
                <w:szCs w:val="28"/>
              </w:rPr>
            </w:r>
            <w:r w:rsidR="00E20841" w:rsidRPr="002021B8">
              <w:rPr>
                <w:noProof/>
                <w:webHidden/>
                <w:sz w:val="28"/>
                <w:szCs w:val="28"/>
              </w:rPr>
              <w:fldChar w:fldCharType="separate"/>
            </w:r>
            <w:r w:rsidR="00E81F11">
              <w:rPr>
                <w:noProof/>
                <w:webHidden/>
                <w:sz w:val="28"/>
                <w:szCs w:val="28"/>
              </w:rPr>
              <w:t>21</w:t>
            </w:r>
            <w:r w:rsidR="00E20841" w:rsidRPr="002021B8">
              <w:rPr>
                <w:noProof/>
                <w:webHidden/>
                <w:sz w:val="28"/>
                <w:szCs w:val="28"/>
              </w:rPr>
              <w:fldChar w:fldCharType="end"/>
            </w:r>
          </w:hyperlink>
        </w:p>
        <w:p w:rsidR="00E20841" w:rsidRPr="002021B8" w:rsidRDefault="00984663" w:rsidP="007C2EA1">
          <w:pPr>
            <w:pStyle w:val="11"/>
            <w:spacing w:after="0" w:line="360" w:lineRule="auto"/>
            <w:jc w:val="both"/>
            <w:rPr>
              <w:rFonts w:asciiTheme="minorHAnsi" w:hAnsiTheme="minorHAnsi" w:cstheme="minorBidi"/>
              <w:noProof/>
              <w:sz w:val="28"/>
              <w:szCs w:val="28"/>
            </w:rPr>
          </w:pPr>
          <w:hyperlink w:anchor="_Toc34309897" w:history="1">
            <w:r w:rsidR="00E20841" w:rsidRPr="002021B8">
              <w:rPr>
                <w:rStyle w:val="a4"/>
                <w:noProof/>
                <w:sz w:val="28"/>
                <w:szCs w:val="28"/>
              </w:rPr>
              <w:t>2.6. Перспективные балансы тепловой мощности и тепловой нагрузки в каждой системе теплоснабжения и зоне действия источников тепловой энергии</w:t>
            </w:r>
            <w:r w:rsidR="00E20841" w:rsidRPr="002021B8">
              <w:rPr>
                <w:noProof/>
                <w:webHidden/>
                <w:sz w:val="28"/>
                <w:szCs w:val="28"/>
              </w:rPr>
              <w:tab/>
            </w:r>
            <w:r w:rsidR="00E20841" w:rsidRPr="002021B8">
              <w:rPr>
                <w:noProof/>
                <w:webHidden/>
                <w:sz w:val="28"/>
                <w:szCs w:val="28"/>
              </w:rPr>
              <w:fldChar w:fldCharType="begin"/>
            </w:r>
            <w:r w:rsidR="00E20841" w:rsidRPr="002021B8">
              <w:rPr>
                <w:noProof/>
                <w:webHidden/>
                <w:sz w:val="28"/>
                <w:szCs w:val="28"/>
              </w:rPr>
              <w:instrText xml:space="preserve"> PAGEREF _Toc34309897 \h </w:instrText>
            </w:r>
            <w:r w:rsidR="00E20841" w:rsidRPr="002021B8">
              <w:rPr>
                <w:noProof/>
                <w:webHidden/>
                <w:sz w:val="28"/>
                <w:szCs w:val="28"/>
              </w:rPr>
            </w:r>
            <w:r w:rsidR="00E20841" w:rsidRPr="002021B8">
              <w:rPr>
                <w:noProof/>
                <w:webHidden/>
                <w:sz w:val="28"/>
                <w:szCs w:val="28"/>
              </w:rPr>
              <w:fldChar w:fldCharType="separate"/>
            </w:r>
            <w:r w:rsidR="00E81F11">
              <w:rPr>
                <w:noProof/>
                <w:webHidden/>
                <w:sz w:val="28"/>
                <w:szCs w:val="28"/>
              </w:rPr>
              <w:t>22</w:t>
            </w:r>
            <w:r w:rsidR="00E20841" w:rsidRPr="002021B8">
              <w:rPr>
                <w:noProof/>
                <w:webHidden/>
                <w:sz w:val="28"/>
                <w:szCs w:val="28"/>
              </w:rPr>
              <w:fldChar w:fldCharType="end"/>
            </w:r>
          </w:hyperlink>
        </w:p>
        <w:p w:rsidR="00E20841" w:rsidRPr="002021B8" w:rsidRDefault="00984663" w:rsidP="007C2EA1">
          <w:pPr>
            <w:pStyle w:val="11"/>
            <w:spacing w:after="0" w:line="360" w:lineRule="auto"/>
            <w:jc w:val="both"/>
            <w:rPr>
              <w:rFonts w:asciiTheme="minorHAnsi" w:hAnsiTheme="minorHAnsi" w:cstheme="minorBidi"/>
              <w:noProof/>
              <w:sz w:val="28"/>
              <w:szCs w:val="28"/>
            </w:rPr>
          </w:pPr>
          <w:hyperlink w:anchor="_Toc34309898" w:history="1">
            <w:r w:rsidR="00E20841" w:rsidRPr="002021B8">
              <w:rPr>
                <w:rStyle w:val="a4"/>
                <w:noProof/>
                <w:sz w:val="28"/>
                <w:szCs w:val="28"/>
              </w:rPr>
              <w:t>2.6.1. Существующие и перспективные значения установленной тепловой мощности основного оборудования источника (источников)</w:t>
            </w:r>
            <w:r w:rsidR="00E20841" w:rsidRPr="002021B8">
              <w:rPr>
                <w:noProof/>
                <w:webHidden/>
                <w:sz w:val="28"/>
                <w:szCs w:val="28"/>
              </w:rPr>
              <w:tab/>
            </w:r>
            <w:r w:rsidR="00E20841" w:rsidRPr="002021B8">
              <w:rPr>
                <w:noProof/>
                <w:webHidden/>
                <w:sz w:val="28"/>
                <w:szCs w:val="28"/>
              </w:rPr>
              <w:fldChar w:fldCharType="begin"/>
            </w:r>
            <w:r w:rsidR="00E20841" w:rsidRPr="002021B8">
              <w:rPr>
                <w:noProof/>
                <w:webHidden/>
                <w:sz w:val="28"/>
                <w:szCs w:val="28"/>
              </w:rPr>
              <w:instrText xml:space="preserve"> PAGEREF _Toc34309898 \h </w:instrText>
            </w:r>
            <w:r w:rsidR="00E20841" w:rsidRPr="002021B8">
              <w:rPr>
                <w:noProof/>
                <w:webHidden/>
                <w:sz w:val="28"/>
                <w:szCs w:val="28"/>
              </w:rPr>
            </w:r>
            <w:r w:rsidR="00E20841" w:rsidRPr="002021B8">
              <w:rPr>
                <w:noProof/>
                <w:webHidden/>
                <w:sz w:val="28"/>
                <w:szCs w:val="28"/>
              </w:rPr>
              <w:fldChar w:fldCharType="separate"/>
            </w:r>
            <w:r w:rsidR="00E81F11">
              <w:rPr>
                <w:noProof/>
                <w:webHidden/>
                <w:sz w:val="28"/>
                <w:szCs w:val="28"/>
              </w:rPr>
              <w:t>22</w:t>
            </w:r>
            <w:r w:rsidR="00E20841" w:rsidRPr="002021B8">
              <w:rPr>
                <w:noProof/>
                <w:webHidden/>
                <w:sz w:val="28"/>
                <w:szCs w:val="28"/>
              </w:rPr>
              <w:fldChar w:fldCharType="end"/>
            </w:r>
          </w:hyperlink>
        </w:p>
        <w:p w:rsidR="00E20841" w:rsidRPr="002021B8" w:rsidRDefault="00984663" w:rsidP="007C2EA1">
          <w:pPr>
            <w:pStyle w:val="11"/>
            <w:spacing w:after="0" w:line="360" w:lineRule="auto"/>
            <w:jc w:val="both"/>
            <w:rPr>
              <w:rFonts w:asciiTheme="minorHAnsi" w:hAnsiTheme="minorHAnsi" w:cstheme="minorBidi"/>
              <w:noProof/>
              <w:sz w:val="28"/>
              <w:szCs w:val="28"/>
            </w:rPr>
          </w:pPr>
          <w:hyperlink w:anchor="_Toc34309899" w:history="1">
            <w:r w:rsidR="00E20841" w:rsidRPr="002021B8">
              <w:rPr>
                <w:rStyle w:val="a4"/>
                <w:noProof/>
                <w:sz w:val="28"/>
                <w:szCs w:val="28"/>
              </w:rPr>
              <w:t>тепловой энергии</w:t>
            </w:r>
            <w:r w:rsidR="00E20841" w:rsidRPr="002021B8">
              <w:rPr>
                <w:noProof/>
                <w:webHidden/>
                <w:sz w:val="28"/>
                <w:szCs w:val="28"/>
              </w:rPr>
              <w:tab/>
            </w:r>
            <w:r w:rsidR="00E20841" w:rsidRPr="002021B8">
              <w:rPr>
                <w:noProof/>
                <w:webHidden/>
                <w:sz w:val="28"/>
                <w:szCs w:val="28"/>
              </w:rPr>
              <w:fldChar w:fldCharType="begin"/>
            </w:r>
            <w:r w:rsidR="00E20841" w:rsidRPr="002021B8">
              <w:rPr>
                <w:noProof/>
                <w:webHidden/>
                <w:sz w:val="28"/>
                <w:szCs w:val="28"/>
              </w:rPr>
              <w:instrText xml:space="preserve"> PAGEREF _Toc34309899 \h </w:instrText>
            </w:r>
            <w:r w:rsidR="00E20841" w:rsidRPr="002021B8">
              <w:rPr>
                <w:noProof/>
                <w:webHidden/>
                <w:sz w:val="28"/>
                <w:szCs w:val="28"/>
              </w:rPr>
            </w:r>
            <w:r w:rsidR="00E20841" w:rsidRPr="002021B8">
              <w:rPr>
                <w:noProof/>
                <w:webHidden/>
                <w:sz w:val="28"/>
                <w:szCs w:val="28"/>
              </w:rPr>
              <w:fldChar w:fldCharType="separate"/>
            </w:r>
            <w:r w:rsidR="00E81F11">
              <w:rPr>
                <w:noProof/>
                <w:webHidden/>
                <w:sz w:val="28"/>
                <w:szCs w:val="28"/>
              </w:rPr>
              <w:t>22</w:t>
            </w:r>
            <w:r w:rsidR="00E20841" w:rsidRPr="002021B8">
              <w:rPr>
                <w:noProof/>
                <w:webHidden/>
                <w:sz w:val="28"/>
                <w:szCs w:val="28"/>
              </w:rPr>
              <w:fldChar w:fldCharType="end"/>
            </w:r>
          </w:hyperlink>
        </w:p>
        <w:p w:rsidR="00E20841" w:rsidRPr="002021B8" w:rsidRDefault="00984663" w:rsidP="007C2EA1">
          <w:pPr>
            <w:pStyle w:val="11"/>
            <w:spacing w:after="0" w:line="360" w:lineRule="auto"/>
            <w:jc w:val="both"/>
            <w:rPr>
              <w:rFonts w:asciiTheme="minorHAnsi" w:hAnsiTheme="minorHAnsi" w:cstheme="minorBidi"/>
              <w:noProof/>
              <w:sz w:val="28"/>
              <w:szCs w:val="28"/>
            </w:rPr>
          </w:pPr>
          <w:hyperlink w:anchor="_Toc34309900" w:history="1">
            <w:r w:rsidR="00E20841" w:rsidRPr="002021B8">
              <w:rPr>
                <w:rStyle w:val="a4"/>
                <w:noProof/>
                <w:sz w:val="28"/>
                <w:szCs w:val="28"/>
              </w:rPr>
              <w:t>2.6.2. Существующие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w:t>
            </w:r>
            <w:r w:rsidR="00E20841" w:rsidRPr="002021B8">
              <w:rPr>
                <w:noProof/>
                <w:webHidden/>
                <w:sz w:val="28"/>
                <w:szCs w:val="28"/>
              </w:rPr>
              <w:tab/>
            </w:r>
            <w:r w:rsidR="00E20841" w:rsidRPr="002021B8">
              <w:rPr>
                <w:noProof/>
                <w:webHidden/>
                <w:sz w:val="28"/>
                <w:szCs w:val="28"/>
              </w:rPr>
              <w:fldChar w:fldCharType="begin"/>
            </w:r>
            <w:r w:rsidR="00E20841" w:rsidRPr="002021B8">
              <w:rPr>
                <w:noProof/>
                <w:webHidden/>
                <w:sz w:val="28"/>
                <w:szCs w:val="28"/>
              </w:rPr>
              <w:instrText xml:space="preserve"> PAGEREF _Toc34309900 \h </w:instrText>
            </w:r>
            <w:r w:rsidR="00E20841" w:rsidRPr="002021B8">
              <w:rPr>
                <w:noProof/>
                <w:webHidden/>
                <w:sz w:val="28"/>
                <w:szCs w:val="28"/>
              </w:rPr>
            </w:r>
            <w:r w:rsidR="00E20841" w:rsidRPr="002021B8">
              <w:rPr>
                <w:noProof/>
                <w:webHidden/>
                <w:sz w:val="28"/>
                <w:szCs w:val="28"/>
              </w:rPr>
              <w:fldChar w:fldCharType="separate"/>
            </w:r>
            <w:r w:rsidR="00E81F11">
              <w:rPr>
                <w:noProof/>
                <w:webHidden/>
                <w:sz w:val="28"/>
                <w:szCs w:val="28"/>
              </w:rPr>
              <w:t>23</w:t>
            </w:r>
            <w:r w:rsidR="00E20841" w:rsidRPr="002021B8">
              <w:rPr>
                <w:noProof/>
                <w:webHidden/>
                <w:sz w:val="28"/>
                <w:szCs w:val="28"/>
              </w:rPr>
              <w:fldChar w:fldCharType="end"/>
            </w:r>
          </w:hyperlink>
        </w:p>
        <w:p w:rsidR="00E20841" w:rsidRPr="002021B8" w:rsidRDefault="00984663" w:rsidP="007C2EA1">
          <w:pPr>
            <w:pStyle w:val="11"/>
            <w:spacing w:after="0" w:line="360" w:lineRule="auto"/>
            <w:jc w:val="both"/>
            <w:rPr>
              <w:rFonts w:asciiTheme="minorHAnsi" w:hAnsiTheme="minorHAnsi" w:cstheme="minorBidi"/>
              <w:noProof/>
              <w:sz w:val="28"/>
              <w:szCs w:val="28"/>
            </w:rPr>
          </w:pPr>
          <w:hyperlink w:anchor="_Toc34309901" w:history="1">
            <w:r w:rsidR="00E20841" w:rsidRPr="002021B8">
              <w:rPr>
                <w:rStyle w:val="a4"/>
                <w:noProof/>
                <w:sz w:val="28"/>
                <w:szCs w:val="28"/>
              </w:rPr>
              <w:t>2.6.3. Существующие и перспективные затраты тепловой мощности на</w:t>
            </w:r>
            <w:r w:rsidR="00E20841" w:rsidRPr="002021B8">
              <w:rPr>
                <w:noProof/>
                <w:webHidden/>
                <w:sz w:val="28"/>
                <w:szCs w:val="28"/>
              </w:rPr>
              <w:tab/>
            </w:r>
            <w:r w:rsidR="00E20841" w:rsidRPr="002021B8">
              <w:rPr>
                <w:noProof/>
                <w:webHidden/>
                <w:sz w:val="28"/>
                <w:szCs w:val="28"/>
              </w:rPr>
              <w:fldChar w:fldCharType="begin"/>
            </w:r>
            <w:r w:rsidR="00E20841" w:rsidRPr="002021B8">
              <w:rPr>
                <w:noProof/>
                <w:webHidden/>
                <w:sz w:val="28"/>
                <w:szCs w:val="28"/>
              </w:rPr>
              <w:instrText xml:space="preserve"> PAGEREF _Toc34309901 \h </w:instrText>
            </w:r>
            <w:r w:rsidR="00E20841" w:rsidRPr="002021B8">
              <w:rPr>
                <w:noProof/>
                <w:webHidden/>
                <w:sz w:val="28"/>
                <w:szCs w:val="28"/>
              </w:rPr>
            </w:r>
            <w:r w:rsidR="00E20841" w:rsidRPr="002021B8">
              <w:rPr>
                <w:noProof/>
                <w:webHidden/>
                <w:sz w:val="28"/>
                <w:szCs w:val="28"/>
              </w:rPr>
              <w:fldChar w:fldCharType="separate"/>
            </w:r>
            <w:r w:rsidR="00E81F11">
              <w:rPr>
                <w:noProof/>
                <w:webHidden/>
                <w:sz w:val="28"/>
                <w:szCs w:val="28"/>
              </w:rPr>
              <w:t>23</w:t>
            </w:r>
            <w:r w:rsidR="00E20841" w:rsidRPr="002021B8">
              <w:rPr>
                <w:noProof/>
                <w:webHidden/>
                <w:sz w:val="28"/>
                <w:szCs w:val="28"/>
              </w:rPr>
              <w:fldChar w:fldCharType="end"/>
            </w:r>
          </w:hyperlink>
        </w:p>
        <w:p w:rsidR="00E20841" w:rsidRPr="002021B8" w:rsidRDefault="00984663" w:rsidP="007C2EA1">
          <w:pPr>
            <w:pStyle w:val="11"/>
            <w:spacing w:after="0" w:line="360" w:lineRule="auto"/>
            <w:jc w:val="both"/>
            <w:rPr>
              <w:rFonts w:asciiTheme="minorHAnsi" w:hAnsiTheme="minorHAnsi" w:cstheme="minorBidi"/>
              <w:noProof/>
              <w:sz w:val="28"/>
              <w:szCs w:val="28"/>
            </w:rPr>
          </w:pPr>
          <w:hyperlink w:anchor="_Toc34309902" w:history="1">
            <w:r w:rsidR="00E20841" w:rsidRPr="002021B8">
              <w:rPr>
                <w:rStyle w:val="a4"/>
                <w:noProof/>
                <w:sz w:val="28"/>
                <w:szCs w:val="28"/>
              </w:rPr>
              <w:t>собственные и хозяйственные нужды источников тепловой энергии</w:t>
            </w:r>
            <w:r w:rsidR="00E20841" w:rsidRPr="002021B8">
              <w:rPr>
                <w:noProof/>
                <w:webHidden/>
                <w:sz w:val="28"/>
                <w:szCs w:val="28"/>
              </w:rPr>
              <w:tab/>
            </w:r>
            <w:r w:rsidR="00E20841" w:rsidRPr="002021B8">
              <w:rPr>
                <w:noProof/>
                <w:webHidden/>
                <w:sz w:val="28"/>
                <w:szCs w:val="28"/>
              </w:rPr>
              <w:fldChar w:fldCharType="begin"/>
            </w:r>
            <w:r w:rsidR="00E20841" w:rsidRPr="002021B8">
              <w:rPr>
                <w:noProof/>
                <w:webHidden/>
                <w:sz w:val="28"/>
                <w:szCs w:val="28"/>
              </w:rPr>
              <w:instrText xml:space="preserve"> PAGEREF _Toc34309902 \h </w:instrText>
            </w:r>
            <w:r w:rsidR="00E20841" w:rsidRPr="002021B8">
              <w:rPr>
                <w:noProof/>
                <w:webHidden/>
                <w:sz w:val="28"/>
                <w:szCs w:val="28"/>
              </w:rPr>
            </w:r>
            <w:r w:rsidR="00E20841" w:rsidRPr="002021B8">
              <w:rPr>
                <w:noProof/>
                <w:webHidden/>
                <w:sz w:val="28"/>
                <w:szCs w:val="28"/>
              </w:rPr>
              <w:fldChar w:fldCharType="separate"/>
            </w:r>
            <w:r w:rsidR="00E81F11">
              <w:rPr>
                <w:noProof/>
                <w:webHidden/>
                <w:sz w:val="28"/>
                <w:szCs w:val="28"/>
              </w:rPr>
              <w:t>23</w:t>
            </w:r>
            <w:r w:rsidR="00E20841" w:rsidRPr="002021B8">
              <w:rPr>
                <w:noProof/>
                <w:webHidden/>
                <w:sz w:val="28"/>
                <w:szCs w:val="28"/>
              </w:rPr>
              <w:fldChar w:fldCharType="end"/>
            </w:r>
          </w:hyperlink>
        </w:p>
        <w:p w:rsidR="00E20841" w:rsidRPr="002021B8" w:rsidRDefault="00984663" w:rsidP="007C2EA1">
          <w:pPr>
            <w:pStyle w:val="11"/>
            <w:spacing w:after="0" w:line="360" w:lineRule="auto"/>
            <w:jc w:val="both"/>
            <w:rPr>
              <w:rFonts w:asciiTheme="minorHAnsi" w:hAnsiTheme="minorHAnsi" w:cstheme="minorBidi"/>
              <w:noProof/>
              <w:sz w:val="28"/>
              <w:szCs w:val="28"/>
            </w:rPr>
          </w:pPr>
          <w:hyperlink w:anchor="_Toc34309903" w:history="1">
            <w:r w:rsidR="00E20841" w:rsidRPr="002021B8">
              <w:rPr>
                <w:rStyle w:val="a4"/>
                <w:noProof/>
                <w:sz w:val="28"/>
                <w:szCs w:val="28"/>
              </w:rPr>
              <w:t>2.6.4. Значения существующей и перспективной тепловой мощности источников тепловой энергии нетто</w:t>
            </w:r>
            <w:r w:rsidR="00E20841" w:rsidRPr="002021B8">
              <w:rPr>
                <w:noProof/>
                <w:webHidden/>
                <w:sz w:val="28"/>
                <w:szCs w:val="28"/>
              </w:rPr>
              <w:tab/>
            </w:r>
            <w:r w:rsidR="00E20841" w:rsidRPr="002021B8">
              <w:rPr>
                <w:noProof/>
                <w:webHidden/>
                <w:sz w:val="28"/>
                <w:szCs w:val="28"/>
              </w:rPr>
              <w:fldChar w:fldCharType="begin"/>
            </w:r>
            <w:r w:rsidR="00E20841" w:rsidRPr="002021B8">
              <w:rPr>
                <w:noProof/>
                <w:webHidden/>
                <w:sz w:val="28"/>
                <w:szCs w:val="28"/>
              </w:rPr>
              <w:instrText xml:space="preserve"> PAGEREF _Toc34309903 \h </w:instrText>
            </w:r>
            <w:r w:rsidR="00E20841" w:rsidRPr="002021B8">
              <w:rPr>
                <w:noProof/>
                <w:webHidden/>
                <w:sz w:val="28"/>
                <w:szCs w:val="28"/>
              </w:rPr>
            </w:r>
            <w:r w:rsidR="00E20841" w:rsidRPr="002021B8">
              <w:rPr>
                <w:noProof/>
                <w:webHidden/>
                <w:sz w:val="28"/>
                <w:szCs w:val="28"/>
              </w:rPr>
              <w:fldChar w:fldCharType="separate"/>
            </w:r>
            <w:r w:rsidR="00E81F11">
              <w:rPr>
                <w:noProof/>
                <w:webHidden/>
                <w:sz w:val="28"/>
                <w:szCs w:val="28"/>
              </w:rPr>
              <w:t>24</w:t>
            </w:r>
            <w:r w:rsidR="00E20841" w:rsidRPr="002021B8">
              <w:rPr>
                <w:noProof/>
                <w:webHidden/>
                <w:sz w:val="28"/>
                <w:szCs w:val="28"/>
              </w:rPr>
              <w:fldChar w:fldCharType="end"/>
            </w:r>
          </w:hyperlink>
        </w:p>
        <w:p w:rsidR="00E20841" w:rsidRPr="002021B8" w:rsidRDefault="00984663" w:rsidP="007C2EA1">
          <w:pPr>
            <w:pStyle w:val="11"/>
            <w:spacing w:after="0" w:line="360" w:lineRule="auto"/>
            <w:jc w:val="both"/>
            <w:rPr>
              <w:rFonts w:asciiTheme="minorHAnsi" w:hAnsiTheme="minorHAnsi" w:cstheme="minorBidi"/>
              <w:noProof/>
              <w:sz w:val="28"/>
              <w:szCs w:val="28"/>
            </w:rPr>
          </w:pPr>
          <w:hyperlink w:anchor="_Toc34309904" w:history="1">
            <w:r w:rsidR="00E20841" w:rsidRPr="002021B8">
              <w:rPr>
                <w:rStyle w:val="a4"/>
                <w:noProof/>
                <w:sz w:val="28"/>
                <w:szCs w:val="28"/>
              </w:rPr>
              <w:t>2.6.5. Значения существующих и перспективных потерь тепловой энергии при ее передаче по тепловым сетям, включая потери тепловой энергии в тепловых</w:t>
            </w:r>
          </w:hyperlink>
          <w:r w:rsidR="00787BC2" w:rsidRPr="002021B8">
            <w:rPr>
              <w:rStyle w:val="a4"/>
              <w:noProof/>
              <w:sz w:val="28"/>
              <w:szCs w:val="28"/>
            </w:rPr>
            <w:t xml:space="preserve">  </w:t>
          </w:r>
        </w:p>
        <w:p w:rsidR="00E20841" w:rsidRPr="002021B8" w:rsidRDefault="00984663" w:rsidP="007C2EA1">
          <w:pPr>
            <w:pStyle w:val="11"/>
            <w:spacing w:after="0" w:line="360" w:lineRule="auto"/>
            <w:jc w:val="both"/>
            <w:rPr>
              <w:rFonts w:asciiTheme="minorHAnsi" w:hAnsiTheme="minorHAnsi" w:cstheme="minorBidi"/>
              <w:noProof/>
              <w:sz w:val="28"/>
              <w:szCs w:val="28"/>
            </w:rPr>
          </w:pPr>
          <w:hyperlink w:anchor="_Toc34309905" w:history="1">
            <w:r w:rsidR="00E20841" w:rsidRPr="002021B8">
              <w:rPr>
                <w:rStyle w:val="a4"/>
                <w:noProof/>
                <w:sz w:val="28"/>
                <w:szCs w:val="28"/>
              </w:rPr>
              <w:t>сетях теплопередачей через теплоизоляционные конструкции теплопроводов и потери теплоносителя, с указанием затрат теплоносителя на компенсацию</w:t>
            </w:r>
          </w:hyperlink>
          <w:r w:rsidR="00787BC2" w:rsidRPr="002021B8">
            <w:rPr>
              <w:rStyle w:val="a4"/>
              <w:noProof/>
              <w:sz w:val="28"/>
              <w:szCs w:val="28"/>
            </w:rPr>
            <w:t xml:space="preserve"> </w:t>
          </w:r>
        </w:p>
        <w:p w:rsidR="00E20841" w:rsidRPr="002021B8" w:rsidRDefault="00984663" w:rsidP="007C2EA1">
          <w:pPr>
            <w:pStyle w:val="11"/>
            <w:spacing w:after="0" w:line="360" w:lineRule="auto"/>
            <w:jc w:val="both"/>
            <w:rPr>
              <w:rFonts w:asciiTheme="minorHAnsi" w:hAnsiTheme="minorHAnsi" w:cstheme="minorBidi"/>
              <w:noProof/>
              <w:sz w:val="28"/>
              <w:szCs w:val="28"/>
            </w:rPr>
          </w:pPr>
          <w:hyperlink w:anchor="_Toc34309906" w:history="1">
            <w:r w:rsidR="00E20841" w:rsidRPr="002021B8">
              <w:rPr>
                <w:rStyle w:val="a4"/>
                <w:noProof/>
                <w:sz w:val="28"/>
                <w:szCs w:val="28"/>
              </w:rPr>
              <w:t>этих потерь</w:t>
            </w:r>
            <w:r w:rsidR="00E20841" w:rsidRPr="002021B8">
              <w:rPr>
                <w:noProof/>
                <w:webHidden/>
                <w:sz w:val="28"/>
                <w:szCs w:val="28"/>
              </w:rPr>
              <w:tab/>
            </w:r>
            <w:r w:rsidR="00E20841" w:rsidRPr="002021B8">
              <w:rPr>
                <w:noProof/>
                <w:webHidden/>
                <w:sz w:val="28"/>
                <w:szCs w:val="28"/>
              </w:rPr>
              <w:fldChar w:fldCharType="begin"/>
            </w:r>
            <w:r w:rsidR="00E20841" w:rsidRPr="002021B8">
              <w:rPr>
                <w:noProof/>
                <w:webHidden/>
                <w:sz w:val="28"/>
                <w:szCs w:val="28"/>
              </w:rPr>
              <w:instrText xml:space="preserve"> PAGEREF _Toc34309906 \h </w:instrText>
            </w:r>
            <w:r w:rsidR="00E20841" w:rsidRPr="002021B8">
              <w:rPr>
                <w:noProof/>
                <w:webHidden/>
                <w:sz w:val="28"/>
                <w:szCs w:val="28"/>
              </w:rPr>
            </w:r>
            <w:r w:rsidR="00E20841" w:rsidRPr="002021B8">
              <w:rPr>
                <w:noProof/>
                <w:webHidden/>
                <w:sz w:val="28"/>
                <w:szCs w:val="28"/>
              </w:rPr>
              <w:fldChar w:fldCharType="separate"/>
            </w:r>
            <w:r w:rsidR="00E81F11">
              <w:rPr>
                <w:noProof/>
                <w:webHidden/>
                <w:sz w:val="28"/>
                <w:szCs w:val="28"/>
              </w:rPr>
              <w:t>24</w:t>
            </w:r>
            <w:r w:rsidR="00E20841" w:rsidRPr="002021B8">
              <w:rPr>
                <w:noProof/>
                <w:webHidden/>
                <w:sz w:val="28"/>
                <w:szCs w:val="28"/>
              </w:rPr>
              <w:fldChar w:fldCharType="end"/>
            </w:r>
          </w:hyperlink>
        </w:p>
        <w:p w:rsidR="00E20841" w:rsidRPr="002021B8" w:rsidRDefault="00984663" w:rsidP="007C2EA1">
          <w:pPr>
            <w:pStyle w:val="11"/>
            <w:spacing w:after="0" w:line="360" w:lineRule="auto"/>
            <w:jc w:val="both"/>
            <w:rPr>
              <w:rFonts w:asciiTheme="minorHAnsi" w:hAnsiTheme="minorHAnsi" w:cstheme="minorBidi"/>
              <w:noProof/>
              <w:sz w:val="28"/>
              <w:szCs w:val="28"/>
            </w:rPr>
          </w:pPr>
          <w:hyperlink w:anchor="_Toc34309907" w:history="1">
            <w:r w:rsidR="00E20841" w:rsidRPr="002021B8">
              <w:rPr>
                <w:rStyle w:val="a4"/>
                <w:noProof/>
                <w:sz w:val="28"/>
                <w:szCs w:val="28"/>
              </w:rPr>
              <w:t>2.6.6. Затраты существующей и перспективной тепловой мощности на хозяйственные нужды тепловых сетей</w:t>
            </w:r>
            <w:r w:rsidR="00E20841" w:rsidRPr="002021B8">
              <w:rPr>
                <w:noProof/>
                <w:webHidden/>
                <w:sz w:val="28"/>
                <w:szCs w:val="28"/>
              </w:rPr>
              <w:tab/>
            </w:r>
            <w:r w:rsidR="00E20841" w:rsidRPr="002021B8">
              <w:rPr>
                <w:noProof/>
                <w:webHidden/>
                <w:sz w:val="28"/>
                <w:szCs w:val="28"/>
              </w:rPr>
              <w:fldChar w:fldCharType="begin"/>
            </w:r>
            <w:r w:rsidR="00E20841" w:rsidRPr="002021B8">
              <w:rPr>
                <w:noProof/>
                <w:webHidden/>
                <w:sz w:val="28"/>
                <w:szCs w:val="28"/>
              </w:rPr>
              <w:instrText xml:space="preserve"> PAGEREF _Toc34309907 \h </w:instrText>
            </w:r>
            <w:r w:rsidR="00E20841" w:rsidRPr="002021B8">
              <w:rPr>
                <w:noProof/>
                <w:webHidden/>
                <w:sz w:val="28"/>
                <w:szCs w:val="28"/>
              </w:rPr>
            </w:r>
            <w:r w:rsidR="00E20841" w:rsidRPr="002021B8">
              <w:rPr>
                <w:noProof/>
                <w:webHidden/>
                <w:sz w:val="28"/>
                <w:szCs w:val="28"/>
              </w:rPr>
              <w:fldChar w:fldCharType="separate"/>
            </w:r>
            <w:r w:rsidR="00E81F11">
              <w:rPr>
                <w:noProof/>
                <w:webHidden/>
                <w:sz w:val="28"/>
                <w:szCs w:val="28"/>
              </w:rPr>
              <w:t>25</w:t>
            </w:r>
            <w:r w:rsidR="00E20841" w:rsidRPr="002021B8">
              <w:rPr>
                <w:noProof/>
                <w:webHidden/>
                <w:sz w:val="28"/>
                <w:szCs w:val="28"/>
              </w:rPr>
              <w:fldChar w:fldCharType="end"/>
            </w:r>
          </w:hyperlink>
        </w:p>
        <w:p w:rsidR="00E20841" w:rsidRPr="002021B8" w:rsidRDefault="00984663" w:rsidP="007C2EA1">
          <w:pPr>
            <w:pStyle w:val="11"/>
            <w:spacing w:after="0" w:line="360" w:lineRule="auto"/>
            <w:jc w:val="both"/>
            <w:rPr>
              <w:rFonts w:asciiTheme="minorHAnsi" w:hAnsiTheme="minorHAnsi" w:cstheme="minorBidi"/>
              <w:noProof/>
              <w:sz w:val="28"/>
              <w:szCs w:val="28"/>
            </w:rPr>
          </w:pPr>
          <w:hyperlink w:anchor="_Toc34309908" w:history="1">
            <w:r w:rsidR="00E20841" w:rsidRPr="002021B8">
              <w:rPr>
                <w:rStyle w:val="a4"/>
                <w:noProof/>
                <w:sz w:val="28"/>
                <w:szCs w:val="28"/>
              </w:rPr>
              <w:t>2.6.7. Значения существующей и перспективной резервной тепловой мощности источников теплоснабжения, в том числе источников тепловой энергии, принадлежащих потребителям, и источников тепловой энергии теплоснабжающих организаций, с выделением аварийного резерва и резерва по договорам на поддержание резервной тепловой мощности</w:t>
            </w:r>
            <w:r w:rsidR="00E20841" w:rsidRPr="002021B8">
              <w:rPr>
                <w:noProof/>
                <w:webHidden/>
                <w:sz w:val="28"/>
                <w:szCs w:val="28"/>
              </w:rPr>
              <w:tab/>
            </w:r>
            <w:r w:rsidR="00E20841" w:rsidRPr="002021B8">
              <w:rPr>
                <w:noProof/>
                <w:webHidden/>
                <w:sz w:val="28"/>
                <w:szCs w:val="28"/>
              </w:rPr>
              <w:fldChar w:fldCharType="begin"/>
            </w:r>
            <w:r w:rsidR="00E20841" w:rsidRPr="002021B8">
              <w:rPr>
                <w:noProof/>
                <w:webHidden/>
                <w:sz w:val="28"/>
                <w:szCs w:val="28"/>
              </w:rPr>
              <w:instrText xml:space="preserve"> PAGEREF _Toc34309908 \h </w:instrText>
            </w:r>
            <w:r w:rsidR="00E20841" w:rsidRPr="002021B8">
              <w:rPr>
                <w:noProof/>
                <w:webHidden/>
                <w:sz w:val="28"/>
                <w:szCs w:val="28"/>
              </w:rPr>
            </w:r>
            <w:r w:rsidR="00E20841" w:rsidRPr="002021B8">
              <w:rPr>
                <w:noProof/>
                <w:webHidden/>
                <w:sz w:val="28"/>
                <w:szCs w:val="28"/>
              </w:rPr>
              <w:fldChar w:fldCharType="separate"/>
            </w:r>
            <w:r w:rsidR="00E81F11">
              <w:rPr>
                <w:noProof/>
                <w:webHidden/>
                <w:sz w:val="28"/>
                <w:szCs w:val="28"/>
              </w:rPr>
              <w:t>25</w:t>
            </w:r>
            <w:r w:rsidR="00E20841" w:rsidRPr="002021B8">
              <w:rPr>
                <w:noProof/>
                <w:webHidden/>
                <w:sz w:val="28"/>
                <w:szCs w:val="28"/>
              </w:rPr>
              <w:fldChar w:fldCharType="end"/>
            </w:r>
          </w:hyperlink>
        </w:p>
        <w:p w:rsidR="00E20841" w:rsidRPr="002021B8" w:rsidRDefault="00984663" w:rsidP="007C2EA1">
          <w:pPr>
            <w:pStyle w:val="11"/>
            <w:spacing w:after="0" w:line="360" w:lineRule="auto"/>
            <w:jc w:val="both"/>
            <w:rPr>
              <w:rFonts w:asciiTheme="minorHAnsi" w:hAnsiTheme="minorHAnsi" w:cstheme="minorBidi"/>
              <w:noProof/>
              <w:sz w:val="28"/>
              <w:szCs w:val="28"/>
            </w:rPr>
          </w:pPr>
          <w:hyperlink w:anchor="_Toc34309909" w:history="1">
            <w:r w:rsidR="00E20841" w:rsidRPr="002021B8">
              <w:rPr>
                <w:rStyle w:val="a4"/>
                <w:noProof/>
                <w:sz w:val="28"/>
                <w:szCs w:val="28"/>
              </w:rPr>
              <w:t>2.6.8. Значения существующей и перспективной тепловой нагрузки потребителей, устанавливаемые по договорам теплоснабжения, договорам на поддержание резервной тепловой мощности, долгосрочным договорам теплоснабжения, в соответствии с которыми цена определяется по соглашению сторон, и по долгосрочным договорам, в отношении которых установлен долгосрочный тариф</w:t>
            </w:r>
            <w:r w:rsidR="00E20841" w:rsidRPr="002021B8">
              <w:rPr>
                <w:noProof/>
                <w:webHidden/>
                <w:sz w:val="28"/>
                <w:szCs w:val="28"/>
              </w:rPr>
              <w:tab/>
            </w:r>
            <w:r w:rsidR="00E20841" w:rsidRPr="002021B8">
              <w:rPr>
                <w:noProof/>
                <w:webHidden/>
                <w:sz w:val="28"/>
                <w:szCs w:val="28"/>
              </w:rPr>
              <w:fldChar w:fldCharType="begin"/>
            </w:r>
            <w:r w:rsidR="00E20841" w:rsidRPr="002021B8">
              <w:rPr>
                <w:noProof/>
                <w:webHidden/>
                <w:sz w:val="28"/>
                <w:szCs w:val="28"/>
              </w:rPr>
              <w:instrText xml:space="preserve"> PAGEREF _Toc34309909 \h </w:instrText>
            </w:r>
            <w:r w:rsidR="00E20841" w:rsidRPr="002021B8">
              <w:rPr>
                <w:noProof/>
                <w:webHidden/>
                <w:sz w:val="28"/>
                <w:szCs w:val="28"/>
              </w:rPr>
            </w:r>
            <w:r w:rsidR="00E20841" w:rsidRPr="002021B8">
              <w:rPr>
                <w:noProof/>
                <w:webHidden/>
                <w:sz w:val="28"/>
                <w:szCs w:val="28"/>
              </w:rPr>
              <w:fldChar w:fldCharType="separate"/>
            </w:r>
            <w:r w:rsidR="00E81F11">
              <w:rPr>
                <w:noProof/>
                <w:webHidden/>
                <w:sz w:val="28"/>
                <w:szCs w:val="28"/>
              </w:rPr>
              <w:t>25</w:t>
            </w:r>
            <w:r w:rsidR="00E20841" w:rsidRPr="002021B8">
              <w:rPr>
                <w:noProof/>
                <w:webHidden/>
                <w:sz w:val="28"/>
                <w:szCs w:val="28"/>
              </w:rPr>
              <w:fldChar w:fldCharType="end"/>
            </w:r>
          </w:hyperlink>
        </w:p>
        <w:p w:rsidR="00E20841" w:rsidRPr="002021B8" w:rsidRDefault="00984663" w:rsidP="007C2EA1">
          <w:pPr>
            <w:pStyle w:val="11"/>
            <w:spacing w:after="0" w:line="360" w:lineRule="auto"/>
            <w:jc w:val="both"/>
            <w:rPr>
              <w:rFonts w:asciiTheme="minorHAnsi" w:hAnsiTheme="minorHAnsi" w:cstheme="minorBidi"/>
              <w:noProof/>
              <w:sz w:val="28"/>
              <w:szCs w:val="28"/>
            </w:rPr>
          </w:pPr>
          <w:hyperlink w:anchor="_Toc34309910" w:history="1">
            <w:r w:rsidR="00E20841" w:rsidRPr="002021B8">
              <w:rPr>
                <w:rStyle w:val="a4"/>
                <w:bCs/>
                <w:noProof/>
                <w:sz w:val="28"/>
                <w:szCs w:val="28"/>
              </w:rPr>
              <w:t>Раздел 3. Существующие и перспективные балансы теплоносителя</w:t>
            </w:r>
            <w:r w:rsidR="00E20841" w:rsidRPr="002021B8">
              <w:rPr>
                <w:noProof/>
                <w:webHidden/>
                <w:sz w:val="28"/>
                <w:szCs w:val="28"/>
              </w:rPr>
              <w:tab/>
            </w:r>
            <w:r w:rsidR="00E20841" w:rsidRPr="002021B8">
              <w:rPr>
                <w:noProof/>
                <w:webHidden/>
                <w:sz w:val="28"/>
                <w:szCs w:val="28"/>
              </w:rPr>
              <w:fldChar w:fldCharType="begin"/>
            </w:r>
            <w:r w:rsidR="00E20841" w:rsidRPr="002021B8">
              <w:rPr>
                <w:noProof/>
                <w:webHidden/>
                <w:sz w:val="28"/>
                <w:szCs w:val="28"/>
              </w:rPr>
              <w:instrText xml:space="preserve"> PAGEREF _Toc34309910 \h </w:instrText>
            </w:r>
            <w:r w:rsidR="00E20841" w:rsidRPr="002021B8">
              <w:rPr>
                <w:noProof/>
                <w:webHidden/>
                <w:sz w:val="28"/>
                <w:szCs w:val="28"/>
              </w:rPr>
            </w:r>
            <w:r w:rsidR="00E20841" w:rsidRPr="002021B8">
              <w:rPr>
                <w:noProof/>
                <w:webHidden/>
                <w:sz w:val="28"/>
                <w:szCs w:val="28"/>
              </w:rPr>
              <w:fldChar w:fldCharType="separate"/>
            </w:r>
            <w:r w:rsidR="00E81F11">
              <w:rPr>
                <w:noProof/>
                <w:webHidden/>
                <w:sz w:val="28"/>
                <w:szCs w:val="28"/>
              </w:rPr>
              <w:t>27</w:t>
            </w:r>
            <w:r w:rsidR="00E20841" w:rsidRPr="002021B8">
              <w:rPr>
                <w:noProof/>
                <w:webHidden/>
                <w:sz w:val="28"/>
                <w:szCs w:val="28"/>
              </w:rPr>
              <w:fldChar w:fldCharType="end"/>
            </w:r>
          </w:hyperlink>
        </w:p>
        <w:p w:rsidR="00E20841" w:rsidRPr="002021B8" w:rsidRDefault="00984663" w:rsidP="007C2EA1">
          <w:pPr>
            <w:pStyle w:val="11"/>
            <w:spacing w:after="0" w:line="360" w:lineRule="auto"/>
            <w:jc w:val="both"/>
            <w:rPr>
              <w:rFonts w:asciiTheme="minorHAnsi" w:hAnsiTheme="minorHAnsi" w:cstheme="minorBidi"/>
              <w:noProof/>
              <w:sz w:val="28"/>
              <w:szCs w:val="28"/>
            </w:rPr>
          </w:pPr>
          <w:hyperlink w:anchor="_Toc34309911" w:history="1">
            <w:r w:rsidR="00E20841" w:rsidRPr="002021B8">
              <w:rPr>
                <w:rStyle w:val="a4"/>
                <w:bCs/>
                <w:noProof/>
                <w:sz w:val="28"/>
                <w:szCs w:val="28"/>
              </w:rPr>
              <w:t>3.1.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r w:rsidR="00E20841" w:rsidRPr="002021B8">
              <w:rPr>
                <w:noProof/>
                <w:webHidden/>
                <w:sz w:val="28"/>
                <w:szCs w:val="28"/>
              </w:rPr>
              <w:tab/>
            </w:r>
            <w:r w:rsidR="00E20841" w:rsidRPr="002021B8">
              <w:rPr>
                <w:noProof/>
                <w:webHidden/>
                <w:sz w:val="28"/>
                <w:szCs w:val="28"/>
              </w:rPr>
              <w:fldChar w:fldCharType="begin"/>
            </w:r>
            <w:r w:rsidR="00E20841" w:rsidRPr="002021B8">
              <w:rPr>
                <w:noProof/>
                <w:webHidden/>
                <w:sz w:val="28"/>
                <w:szCs w:val="28"/>
              </w:rPr>
              <w:instrText xml:space="preserve"> PAGEREF _Toc34309911 \h </w:instrText>
            </w:r>
            <w:r w:rsidR="00E20841" w:rsidRPr="002021B8">
              <w:rPr>
                <w:noProof/>
                <w:webHidden/>
                <w:sz w:val="28"/>
                <w:szCs w:val="28"/>
              </w:rPr>
            </w:r>
            <w:r w:rsidR="00E20841" w:rsidRPr="002021B8">
              <w:rPr>
                <w:noProof/>
                <w:webHidden/>
                <w:sz w:val="28"/>
                <w:szCs w:val="28"/>
              </w:rPr>
              <w:fldChar w:fldCharType="separate"/>
            </w:r>
            <w:r w:rsidR="00E81F11">
              <w:rPr>
                <w:noProof/>
                <w:webHidden/>
                <w:sz w:val="28"/>
                <w:szCs w:val="28"/>
              </w:rPr>
              <w:t>27</w:t>
            </w:r>
            <w:r w:rsidR="00E20841" w:rsidRPr="002021B8">
              <w:rPr>
                <w:noProof/>
                <w:webHidden/>
                <w:sz w:val="28"/>
                <w:szCs w:val="28"/>
              </w:rPr>
              <w:fldChar w:fldCharType="end"/>
            </w:r>
          </w:hyperlink>
        </w:p>
        <w:p w:rsidR="00E20841" w:rsidRPr="002021B8" w:rsidRDefault="00984663" w:rsidP="007C2EA1">
          <w:pPr>
            <w:pStyle w:val="11"/>
            <w:spacing w:after="0" w:line="360" w:lineRule="auto"/>
            <w:jc w:val="both"/>
            <w:rPr>
              <w:rFonts w:asciiTheme="minorHAnsi" w:hAnsiTheme="minorHAnsi" w:cstheme="minorBidi"/>
              <w:noProof/>
              <w:sz w:val="28"/>
              <w:szCs w:val="28"/>
            </w:rPr>
          </w:pPr>
          <w:hyperlink w:anchor="_Toc34309912" w:history="1">
            <w:r w:rsidR="00E20841" w:rsidRPr="002021B8">
              <w:rPr>
                <w:rStyle w:val="a4"/>
                <w:bCs/>
                <w:noProof/>
                <w:sz w:val="28"/>
                <w:szCs w:val="28"/>
              </w:rPr>
              <w:t>3.2. 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r w:rsidR="00E20841" w:rsidRPr="002021B8">
              <w:rPr>
                <w:noProof/>
                <w:webHidden/>
                <w:sz w:val="28"/>
                <w:szCs w:val="28"/>
              </w:rPr>
              <w:tab/>
            </w:r>
            <w:r w:rsidR="00E20841" w:rsidRPr="002021B8">
              <w:rPr>
                <w:noProof/>
                <w:webHidden/>
                <w:sz w:val="28"/>
                <w:szCs w:val="28"/>
              </w:rPr>
              <w:fldChar w:fldCharType="begin"/>
            </w:r>
            <w:r w:rsidR="00E20841" w:rsidRPr="002021B8">
              <w:rPr>
                <w:noProof/>
                <w:webHidden/>
                <w:sz w:val="28"/>
                <w:szCs w:val="28"/>
              </w:rPr>
              <w:instrText xml:space="preserve"> PAGEREF _Toc34309912 \h </w:instrText>
            </w:r>
            <w:r w:rsidR="00E20841" w:rsidRPr="002021B8">
              <w:rPr>
                <w:noProof/>
                <w:webHidden/>
                <w:sz w:val="28"/>
                <w:szCs w:val="28"/>
              </w:rPr>
            </w:r>
            <w:r w:rsidR="00E20841" w:rsidRPr="002021B8">
              <w:rPr>
                <w:noProof/>
                <w:webHidden/>
                <w:sz w:val="28"/>
                <w:szCs w:val="28"/>
              </w:rPr>
              <w:fldChar w:fldCharType="separate"/>
            </w:r>
            <w:r w:rsidR="00E81F11">
              <w:rPr>
                <w:noProof/>
                <w:webHidden/>
                <w:sz w:val="28"/>
                <w:szCs w:val="28"/>
              </w:rPr>
              <w:t>27</w:t>
            </w:r>
            <w:r w:rsidR="00E20841" w:rsidRPr="002021B8">
              <w:rPr>
                <w:noProof/>
                <w:webHidden/>
                <w:sz w:val="28"/>
                <w:szCs w:val="28"/>
              </w:rPr>
              <w:fldChar w:fldCharType="end"/>
            </w:r>
          </w:hyperlink>
        </w:p>
        <w:p w:rsidR="00E20841" w:rsidRPr="002021B8" w:rsidRDefault="00984663" w:rsidP="007C2EA1">
          <w:pPr>
            <w:pStyle w:val="11"/>
            <w:spacing w:after="0" w:line="360" w:lineRule="auto"/>
            <w:jc w:val="both"/>
            <w:rPr>
              <w:rFonts w:asciiTheme="minorHAnsi" w:hAnsiTheme="minorHAnsi" w:cstheme="minorBidi"/>
              <w:noProof/>
              <w:sz w:val="28"/>
              <w:szCs w:val="28"/>
            </w:rPr>
          </w:pPr>
          <w:hyperlink w:anchor="_Toc34309913" w:history="1">
            <w:r w:rsidR="00E20841" w:rsidRPr="002021B8">
              <w:rPr>
                <w:rStyle w:val="a4"/>
                <w:noProof/>
                <w:sz w:val="28"/>
                <w:szCs w:val="28"/>
              </w:rPr>
              <w:t>Раздел 4. Основные положения мастер-плана развития систем</w:t>
            </w:r>
          </w:hyperlink>
          <w:r w:rsidR="00953C25" w:rsidRPr="002021B8">
            <w:rPr>
              <w:rStyle w:val="a4"/>
              <w:noProof/>
              <w:sz w:val="28"/>
              <w:szCs w:val="28"/>
            </w:rPr>
            <w:t xml:space="preserve"> </w:t>
          </w:r>
        </w:p>
        <w:p w:rsidR="00E20841" w:rsidRPr="002021B8" w:rsidRDefault="00984663" w:rsidP="007C2EA1">
          <w:pPr>
            <w:pStyle w:val="11"/>
            <w:spacing w:after="0" w:line="360" w:lineRule="auto"/>
            <w:jc w:val="both"/>
            <w:rPr>
              <w:rFonts w:asciiTheme="minorHAnsi" w:hAnsiTheme="minorHAnsi" w:cstheme="minorBidi"/>
              <w:noProof/>
              <w:sz w:val="28"/>
              <w:szCs w:val="28"/>
            </w:rPr>
          </w:pPr>
          <w:hyperlink w:anchor="_Toc34309914" w:history="1">
            <w:r w:rsidR="00E20841" w:rsidRPr="002021B8">
              <w:rPr>
                <w:rStyle w:val="a4"/>
                <w:noProof/>
                <w:sz w:val="28"/>
                <w:szCs w:val="28"/>
              </w:rPr>
              <w:t>теплоснабжения поселения</w:t>
            </w:r>
            <w:r w:rsidR="00E20841" w:rsidRPr="002021B8">
              <w:rPr>
                <w:noProof/>
                <w:webHidden/>
                <w:sz w:val="28"/>
                <w:szCs w:val="28"/>
              </w:rPr>
              <w:tab/>
            </w:r>
            <w:r w:rsidR="00E20841" w:rsidRPr="002021B8">
              <w:rPr>
                <w:noProof/>
                <w:webHidden/>
                <w:sz w:val="28"/>
                <w:szCs w:val="28"/>
              </w:rPr>
              <w:fldChar w:fldCharType="begin"/>
            </w:r>
            <w:r w:rsidR="00E20841" w:rsidRPr="002021B8">
              <w:rPr>
                <w:noProof/>
                <w:webHidden/>
                <w:sz w:val="28"/>
                <w:szCs w:val="28"/>
              </w:rPr>
              <w:instrText xml:space="preserve"> PAGEREF _Toc34309914 \h </w:instrText>
            </w:r>
            <w:r w:rsidR="00E20841" w:rsidRPr="002021B8">
              <w:rPr>
                <w:noProof/>
                <w:webHidden/>
                <w:sz w:val="28"/>
                <w:szCs w:val="28"/>
              </w:rPr>
            </w:r>
            <w:r w:rsidR="00E20841" w:rsidRPr="002021B8">
              <w:rPr>
                <w:noProof/>
                <w:webHidden/>
                <w:sz w:val="28"/>
                <w:szCs w:val="28"/>
              </w:rPr>
              <w:fldChar w:fldCharType="separate"/>
            </w:r>
            <w:r w:rsidR="00E81F11">
              <w:rPr>
                <w:noProof/>
                <w:webHidden/>
                <w:sz w:val="28"/>
                <w:szCs w:val="28"/>
              </w:rPr>
              <w:t>28</w:t>
            </w:r>
            <w:r w:rsidR="00E20841" w:rsidRPr="002021B8">
              <w:rPr>
                <w:noProof/>
                <w:webHidden/>
                <w:sz w:val="28"/>
                <w:szCs w:val="28"/>
              </w:rPr>
              <w:fldChar w:fldCharType="end"/>
            </w:r>
          </w:hyperlink>
        </w:p>
        <w:p w:rsidR="00E20841" w:rsidRPr="002021B8" w:rsidRDefault="00984663" w:rsidP="007C2EA1">
          <w:pPr>
            <w:pStyle w:val="11"/>
            <w:spacing w:after="0" w:line="360" w:lineRule="auto"/>
            <w:jc w:val="both"/>
            <w:rPr>
              <w:rFonts w:asciiTheme="minorHAnsi" w:hAnsiTheme="minorHAnsi" w:cstheme="minorBidi"/>
              <w:noProof/>
              <w:sz w:val="28"/>
              <w:szCs w:val="28"/>
            </w:rPr>
          </w:pPr>
          <w:hyperlink w:anchor="_Toc34309915" w:history="1">
            <w:r w:rsidR="00E20841" w:rsidRPr="002021B8">
              <w:rPr>
                <w:rStyle w:val="a4"/>
                <w:noProof/>
                <w:sz w:val="28"/>
                <w:szCs w:val="28"/>
              </w:rPr>
              <w:t>4.1. Описание сценариев развития теплоснабжения поселения</w:t>
            </w:r>
            <w:r w:rsidR="00E20841" w:rsidRPr="002021B8">
              <w:rPr>
                <w:noProof/>
                <w:webHidden/>
                <w:sz w:val="28"/>
                <w:szCs w:val="28"/>
              </w:rPr>
              <w:tab/>
            </w:r>
            <w:r w:rsidR="00E20841" w:rsidRPr="002021B8">
              <w:rPr>
                <w:noProof/>
                <w:webHidden/>
                <w:sz w:val="28"/>
                <w:szCs w:val="28"/>
              </w:rPr>
              <w:fldChar w:fldCharType="begin"/>
            </w:r>
            <w:r w:rsidR="00E20841" w:rsidRPr="002021B8">
              <w:rPr>
                <w:noProof/>
                <w:webHidden/>
                <w:sz w:val="28"/>
                <w:szCs w:val="28"/>
              </w:rPr>
              <w:instrText xml:space="preserve"> PAGEREF _Toc34309915 \h </w:instrText>
            </w:r>
            <w:r w:rsidR="00E20841" w:rsidRPr="002021B8">
              <w:rPr>
                <w:noProof/>
                <w:webHidden/>
                <w:sz w:val="28"/>
                <w:szCs w:val="28"/>
              </w:rPr>
            </w:r>
            <w:r w:rsidR="00E20841" w:rsidRPr="002021B8">
              <w:rPr>
                <w:noProof/>
                <w:webHidden/>
                <w:sz w:val="28"/>
                <w:szCs w:val="28"/>
              </w:rPr>
              <w:fldChar w:fldCharType="separate"/>
            </w:r>
            <w:r w:rsidR="00E81F11">
              <w:rPr>
                <w:noProof/>
                <w:webHidden/>
                <w:sz w:val="28"/>
                <w:szCs w:val="28"/>
              </w:rPr>
              <w:t>28</w:t>
            </w:r>
            <w:r w:rsidR="00E20841" w:rsidRPr="002021B8">
              <w:rPr>
                <w:noProof/>
                <w:webHidden/>
                <w:sz w:val="28"/>
                <w:szCs w:val="28"/>
              </w:rPr>
              <w:fldChar w:fldCharType="end"/>
            </w:r>
          </w:hyperlink>
        </w:p>
        <w:p w:rsidR="00E20841" w:rsidRPr="002021B8" w:rsidRDefault="00984663" w:rsidP="007C2EA1">
          <w:pPr>
            <w:pStyle w:val="11"/>
            <w:spacing w:after="0" w:line="360" w:lineRule="auto"/>
            <w:jc w:val="both"/>
            <w:rPr>
              <w:rFonts w:asciiTheme="minorHAnsi" w:hAnsiTheme="minorHAnsi" w:cstheme="minorBidi"/>
              <w:noProof/>
              <w:sz w:val="28"/>
              <w:szCs w:val="28"/>
            </w:rPr>
          </w:pPr>
          <w:hyperlink w:anchor="_Toc34309916" w:history="1">
            <w:r w:rsidR="00E20841" w:rsidRPr="002021B8">
              <w:rPr>
                <w:rStyle w:val="a4"/>
                <w:rFonts w:eastAsia="Times New Roman"/>
                <w:bCs/>
                <w:noProof/>
                <w:sz w:val="28"/>
                <w:szCs w:val="28"/>
                <w:lang w:bidi="ru-RU"/>
              </w:rPr>
              <w:t>4.2. Обоснование выбора приоритетного сценария развития</w:t>
            </w:r>
          </w:hyperlink>
          <w:r w:rsidR="00953C25" w:rsidRPr="002021B8">
            <w:rPr>
              <w:rStyle w:val="a4"/>
              <w:noProof/>
              <w:sz w:val="28"/>
              <w:szCs w:val="28"/>
            </w:rPr>
            <w:t xml:space="preserve"> </w:t>
          </w:r>
        </w:p>
        <w:p w:rsidR="00E20841" w:rsidRPr="002021B8" w:rsidRDefault="00984663" w:rsidP="007C2EA1">
          <w:pPr>
            <w:pStyle w:val="11"/>
            <w:spacing w:after="0" w:line="360" w:lineRule="auto"/>
            <w:jc w:val="both"/>
            <w:rPr>
              <w:rFonts w:asciiTheme="minorHAnsi" w:hAnsiTheme="minorHAnsi" w:cstheme="minorBidi"/>
              <w:noProof/>
              <w:sz w:val="28"/>
              <w:szCs w:val="28"/>
            </w:rPr>
          </w:pPr>
          <w:hyperlink w:anchor="_Toc34309917" w:history="1">
            <w:r w:rsidR="00E20841" w:rsidRPr="002021B8">
              <w:rPr>
                <w:rStyle w:val="a4"/>
                <w:rFonts w:eastAsia="Times New Roman"/>
                <w:bCs/>
                <w:noProof/>
                <w:sz w:val="28"/>
                <w:szCs w:val="28"/>
                <w:lang w:bidi="ru-RU"/>
              </w:rPr>
              <w:t>теплоснабжения поселения</w:t>
            </w:r>
            <w:r w:rsidR="00E20841" w:rsidRPr="002021B8">
              <w:rPr>
                <w:noProof/>
                <w:webHidden/>
                <w:sz w:val="28"/>
                <w:szCs w:val="28"/>
              </w:rPr>
              <w:tab/>
            </w:r>
            <w:r w:rsidR="00E20841" w:rsidRPr="002021B8">
              <w:rPr>
                <w:noProof/>
                <w:webHidden/>
                <w:sz w:val="28"/>
                <w:szCs w:val="28"/>
              </w:rPr>
              <w:fldChar w:fldCharType="begin"/>
            </w:r>
            <w:r w:rsidR="00E20841" w:rsidRPr="002021B8">
              <w:rPr>
                <w:noProof/>
                <w:webHidden/>
                <w:sz w:val="28"/>
                <w:szCs w:val="28"/>
              </w:rPr>
              <w:instrText xml:space="preserve"> PAGEREF _Toc34309917 \h </w:instrText>
            </w:r>
            <w:r w:rsidR="00E20841" w:rsidRPr="002021B8">
              <w:rPr>
                <w:noProof/>
                <w:webHidden/>
                <w:sz w:val="28"/>
                <w:szCs w:val="28"/>
              </w:rPr>
            </w:r>
            <w:r w:rsidR="00E20841" w:rsidRPr="002021B8">
              <w:rPr>
                <w:noProof/>
                <w:webHidden/>
                <w:sz w:val="28"/>
                <w:szCs w:val="28"/>
              </w:rPr>
              <w:fldChar w:fldCharType="separate"/>
            </w:r>
            <w:r w:rsidR="00E81F11">
              <w:rPr>
                <w:noProof/>
                <w:webHidden/>
                <w:sz w:val="28"/>
                <w:szCs w:val="28"/>
              </w:rPr>
              <w:t>29</w:t>
            </w:r>
            <w:r w:rsidR="00E20841" w:rsidRPr="002021B8">
              <w:rPr>
                <w:noProof/>
                <w:webHidden/>
                <w:sz w:val="28"/>
                <w:szCs w:val="28"/>
              </w:rPr>
              <w:fldChar w:fldCharType="end"/>
            </w:r>
          </w:hyperlink>
        </w:p>
        <w:p w:rsidR="00E20841" w:rsidRPr="002021B8" w:rsidRDefault="00984663" w:rsidP="007C2EA1">
          <w:pPr>
            <w:pStyle w:val="11"/>
            <w:spacing w:after="0" w:line="360" w:lineRule="auto"/>
            <w:jc w:val="both"/>
            <w:rPr>
              <w:rFonts w:asciiTheme="minorHAnsi" w:hAnsiTheme="minorHAnsi" w:cstheme="minorBidi"/>
              <w:noProof/>
              <w:sz w:val="28"/>
              <w:szCs w:val="28"/>
            </w:rPr>
          </w:pPr>
          <w:hyperlink w:anchor="_Toc34309918" w:history="1">
            <w:r w:rsidR="00E20841" w:rsidRPr="002021B8">
              <w:rPr>
                <w:rStyle w:val="a4"/>
                <w:noProof/>
                <w:sz w:val="28"/>
                <w:szCs w:val="28"/>
              </w:rPr>
              <w:t>5. Предложения по строительству, реконструкции и техническому перевооружению источников тепловой энергии</w:t>
            </w:r>
            <w:r w:rsidR="00E20841" w:rsidRPr="002021B8">
              <w:rPr>
                <w:noProof/>
                <w:webHidden/>
                <w:sz w:val="28"/>
                <w:szCs w:val="28"/>
              </w:rPr>
              <w:tab/>
            </w:r>
            <w:r w:rsidR="00E20841" w:rsidRPr="002021B8">
              <w:rPr>
                <w:noProof/>
                <w:webHidden/>
                <w:sz w:val="28"/>
                <w:szCs w:val="28"/>
              </w:rPr>
              <w:fldChar w:fldCharType="begin"/>
            </w:r>
            <w:r w:rsidR="00E20841" w:rsidRPr="002021B8">
              <w:rPr>
                <w:noProof/>
                <w:webHidden/>
                <w:sz w:val="28"/>
                <w:szCs w:val="28"/>
              </w:rPr>
              <w:instrText xml:space="preserve"> PAGEREF _Toc34309918 \h </w:instrText>
            </w:r>
            <w:r w:rsidR="00E20841" w:rsidRPr="002021B8">
              <w:rPr>
                <w:noProof/>
                <w:webHidden/>
                <w:sz w:val="28"/>
                <w:szCs w:val="28"/>
              </w:rPr>
            </w:r>
            <w:r w:rsidR="00E20841" w:rsidRPr="002021B8">
              <w:rPr>
                <w:noProof/>
                <w:webHidden/>
                <w:sz w:val="28"/>
                <w:szCs w:val="28"/>
              </w:rPr>
              <w:fldChar w:fldCharType="separate"/>
            </w:r>
            <w:r w:rsidR="00E81F11">
              <w:rPr>
                <w:noProof/>
                <w:webHidden/>
                <w:sz w:val="28"/>
                <w:szCs w:val="28"/>
              </w:rPr>
              <w:t>31</w:t>
            </w:r>
            <w:r w:rsidR="00E20841" w:rsidRPr="002021B8">
              <w:rPr>
                <w:noProof/>
                <w:webHidden/>
                <w:sz w:val="28"/>
                <w:szCs w:val="28"/>
              </w:rPr>
              <w:fldChar w:fldCharType="end"/>
            </w:r>
          </w:hyperlink>
        </w:p>
        <w:p w:rsidR="00E20841" w:rsidRPr="002021B8" w:rsidRDefault="00984663" w:rsidP="007C2EA1">
          <w:pPr>
            <w:pStyle w:val="11"/>
            <w:spacing w:after="0" w:line="360" w:lineRule="auto"/>
            <w:jc w:val="both"/>
            <w:rPr>
              <w:rFonts w:asciiTheme="minorHAnsi" w:hAnsiTheme="minorHAnsi" w:cstheme="minorBidi"/>
              <w:noProof/>
              <w:sz w:val="28"/>
              <w:szCs w:val="28"/>
            </w:rPr>
          </w:pPr>
          <w:hyperlink w:anchor="_Toc34309919" w:history="1">
            <w:r w:rsidR="00E20841" w:rsidRPr="002021B8">
              <w:rPr>
                <w:rStyle w:val="a4"/>
                <w:noProof/>
                <w:sz w:val="28"/>
                <w:szCs w:val="28"/>
              </w:rPr>
              <w:t xml:space="preserve">5.1. Предложения по строительству источников тепловой энергии, обеспечивающих перспективную тепловую нагрузку на осваиваемых территориях поселения, городского округа, для которых отсутствует </w:t>
            </w:r>
            <w:r w:rsidR="00E20841" w:rsidRPr="002021B8">
              <w:rPr>
                <w:rStyle w:val="a4"/>
                <w:noProof/>
                <w:sz w:val="28"/>
                <w:szCs w:val="28"/>
              </w:rPr>
              <w:lastRenderedPageBreak/>
              <w:t>возможность или целесообразность передачи тепловой энергии от существующих или реконструируемых источников тепловой энергии. Обоснование отсутствия возможности передачи тепловой энергии от существующих или реконструируемых источников тепловой энергии, основанное на расчетах радиуса эффективного теплоснабжения</w:t>
            </w:r>
            <w:r w:rsidR="00E20841" w:rsidRPr="002021B8">
              <w:rPr>
                <w:noProof/>
                <w:webHidden/>
                <w:sz w:val="28"/>
                <w:szCs w:val="28"/>
              </w:rPr>
              <w:tab/>
            </w:r>
            <w:r w:rsidR="00E20841" w:rsidRPr="002021B8">
              <w:rPr>
                <w:noProof/>
                <w:webHidden/>
                <w:sz w:val="28"/>
                <w:szCs w:val="28"/>
              </w:rPr>
              <w:fldChar w:fldCharType="begin"/>
            </w:r>
            <w:r w:rsidR="00E20841" w:rsidRPr="002021B8">
              <w:rPr>
                <w:noProof/>
                <w:webHidden/>
                <w:sz w:val="28"/>
                <w:szCs w:val="28"/>
              </w:rPr>
              <w:instrText xml:space="preserve"> PAGEREF _Toc34309919 \h </w:instrText>
            </w:r>
            <w:r w:rsidR="00E20841" w:rsidRPr="002021B8">
              <w:rPr>
                <w:noProof/>
                <w:webHidden/>
                <w:sz w:val="28"/>
                <w:szCs w:val="28"/>
              </w:rPr>
            </w:r>
            <w:r w:rsidR="00E20841" w:rsidRPr="002021B8">
              <w:rPr>
                <w:noProof/>
                <w:webHidden/>
                <w:sz w:val="28"/>
                <w:szCs w:val="28"/>
              </w:rPr>
              <w:fldChar w:fldCharType="separate"/>
            </w:r>
            <w:r w:rsidR="00E81F11">
              <w:rPr>
                <w:noProof/>
                <w:webHidden/>
                <w:sz w:val="28"/>
                <w:szCs w:val="28"/>
              </w:rPr>
              <w:t>31</w:t>
            </w:r>
            <w:r w:rsidR="00E20841" w:rsidRPr="002021B8">
              <w:rPr>
                <w:noProof/>
                <w:webHidden/>
                <w:sz w:val="28"/>
                <w:szCs w:val="28"/>
              </w:rPr>
              <w:fldChar w:fldCharType="end"/>
            </w:r>
          </w:hyperlink>
        </w:p>
        <w:p w:rsidR="00E20841" w:rsidRPr="002021B8" w:rsidRDefault="00984663" w:rsidP="007C2EA1">
          <w:pPr>
            <w:pStyle w:val="11"/>
            <w:spacing w:after="0" w:line="360" w:lineRule="auto"/>
            <w:jc w:val="both"/>
            <w:rPr>
              <w:rFonts w:asciiTheme="minorHAnsi" w:hAnsiTheme="minorHAnsi" w:cstheme="minorBidi"/>
              <w:noProof/>
              <w:sz w:val="28"/>
              <w:szCs w:val="28"/>
            </w:rPr>
          </w:pPr>
          <w:hyperlink w:anchor="_Toc34309920" w:history="1">
            <w:r w:rsidR="00E20841" w:rsidRPr="002021B8">
              <w:rPr>
                <w:rStyle w:val="a4"/>
                <w:noProof/>
                <w:sz w:val="28"/>
                <w:szCs w:val="28"/>
              </w:rPr>
              <w:t>5.2. 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r w:rsidR="00E20841" w:rsidRPr="002021B8">
              <w:rPr>
                <w:noProof/>
                <w:webHidden/>
                <w:sz w:val="28"/>
                <w:szCs w:val="28"/>
              </w:rPr>
              <w:tab/>
            </w:r>
            <w:r w:rsidR="00E20841" w:rsidRPr="002021B8">
              <w:rPr>
                <w:noProof/>
                <w:webHidden/>
                <w:sz w:val="28"/>
                <w:szCs w:val="28"/>
              </w:rPr>
              <w:fldChar w:fldCharType="begin"/>
            </w:r>
            <w:r w:rsidR="00E20841" w:rsidRPr="002021B8">
              <w:rPr>
                <w:noProof/>
                <w:webHidden/>
                <w:sz w:val="28"/>
                <w:szCs w:val="28"/>
              </w:rPr>
              <w:instrText xml:space="preserve"> PAGEREF _Toc34309920 \h </w:instrText>
            </w:r>
            <w:r w:rsidR="00E20841" w:rsidRPr="002021B8">
              <w:rPr>
                <w:noProof/>
                <w:webHidden/>
                <w:sz w:val="28"/>
                <w:szCs w:val="28"/>
              </w:rPr>
            </w:r>
            <w:r w:rsidR="00E20841" w:rsidRPr="002021B8">
              <w:rPr>
                <w:noProof/>
                <w:webHidden/>
                <w:sz w:val="28"/>
                <w:szCs w:val="28"/>
              </w:rPr>
              <w:fldChar w:fldCharType="separate"/>
            </w:r>
            <w:r w:rsidR="00E81F11">
              <w:rPr>
                <w:noProof/>
                <w:webHidden/>
                <w:sz w:val="28"/>
                <w:szCs w:val="28"/>
              </w:rPr>
              <w:t>31</w:t>
            </w:r>
            <w:r w:rsidR="00E20841" w:rsidRPr="002021B8">
              <w:rPr>
                <w:noProof/>
                <w:webHidden/>
                <w:sz w:val="28"/>
                <w:szCs w:val="28"/>
              </w:rPr>
              <w:fldChar w:fldCharType="end"/>
            </w:r>
          </w:hyperlink>
        </w:p>
        <w:p w:rsidR="00E20841" w:rsidRPr="002021B8" w:rsidRDefault="00984663" w:rsidP="007C2EA1">
          <w:pPr>
            <w:pStyle w:val="11"/>
            <w:spacing w:after="0" w:line="360" w:lineRule="auto"/>
            <w:jc w:val="both"/>
            <w:rPr>
              <w:rFonts w:asciiTheme="minorHAnsi" w:hAnsiTheme="minorHAnsi" w:cstheme="minorBidi"/>
              <w:noProof/>
              <w:sz w:val="28"/>
              <w:szCs w:val="28"/>
            </w:rPr>
          </w:pPr>
          <w:hyperlink w:anchor="_Toc34309921" w:history="1">
            <w:r w:rsidR="00E20841" w:rsidRPr="002021B8">
              <w:rPr>
                <w:rStyle w:val="a4"/>
                <w:noProof/>
                <w:sz w:val="28"/>
                <w:szCs w:val="28"/>
              </w:rPr>
              <w:t>5.3. Предложения по техническому перевооружению источников тепловой</w:t>
            </w:r>
          </w:hyperlink>
          <w:r w:rsidR="00953C25" w:rsidRPr="002021B8">
            <w:rPr>
              <w:rStyle w:val="a4"/>
              <w:noProof/>
              <w:sz w:val="28"/>
              <w:szCs w:val="28"/>
            </w:rPr>
            <w:t xml:space="preserve"> </w:t>
          </w:r>
          <w:r w:rsidR="00E20841" w:rsidRPr="002021B8">
            <w:rPr>
              <w:rStyle w:val="a4"/>
              <w:noProof/>
              <w:sz w:val="28"/>
              <w:szCs w:val="28"/>
            </w:rPr>
            <w:t xml:space="preserve"> </w:t>
          </w:r>
        </w:p>
        <w:p w:rsidR="00E20841" w:rsidRPr="002021B8" w:rsidRDefault="00984663" w:rsidP="007C2EA1">
          <w:pPr>
            <w:pStyle w:val="11"/>
            <w:spacing w:after="0" w:line="360" w:lineRule="auto"/>
            <w:jc w:val="both"/>
            <w:rPr>
              <w:rFonts w:asciiTheme="minorHAnsi" w:hAnsiTheme="minorHAnsi" w:cstheme="minorBidi"/>
              <w:noProof/>
              <w:sz w:val="28"/>
              <w:szCs w:val="28"/>
            </w:rPr>
          </w:pPr>
          <w:hyperlink w:anchor="_Toc34309922" w:history="1">
            <w:r w:rsidR="00E20841" w:rsidRPr="002021B8">
              <w:rPr>
                <w:rStyle w:val="a4"/>
                <w:noProof/>
                <w:sz w:val="28"/>
                <w:szCs w:val="28"/>
              </w:rPr>
              <w:t>энергии с целью повышения эффективности работы систем</w:t>
            </w:r>
          </w:hyperlink>
          <w:r w:rsidR="00953C25" w:rsidRPr="002021B8">
            <w:rPr>
              <w:rStyle w:val="a4"/>
              <w:noProof/>
              <w:sz w:val="28"/>
              <w:szCs w:val="28"/>
            </w:rPr>
            <w:t xml:space="preserve"> </w:t>
          </w:r>
          <w:r w:rsidR="00E20841" w:rsidRPr="002021B8">
            <w:rPr>
              <w:rStyle w:val="a4"/>
              <w:noProof/>
              <w:sz w:val="28"/>
              <w:szCs w:val="28"/>
            </w:rPr>
            <w:t xml:space="preserve"> </w:t>
          </w:r>
        </w:p>
        <w:p w:rsidR="00E20841" w:rsidRPr="002021B8" w:rsidRDefault="00984663" w:rsidP="007C2EA1">
          <w:pPr>
            <w:pStyle w:val="11"/>
            <w:spacing w:after="0" w:line="360" w:lineRule="auto"/>
            <w:jc w:val="both"/>
            <w:rPr>
              <w:rFonts w:asciiTheme="minorHAnsi" w:hAnsiTheme="minorHAnsi" w:cstheme="minorBidi"/>
              <w:noProof/>
              <w:sz w:val="28"/>
              <w:szCs w:val="28"/>
            </w:rPr>
          </w:pPr>
          <w:hyperlink w:anchor="_Toc34309923" w:history="1">
            <w:r w:rsidR="00E20841" w:rsidRPr="002021B8">
              <w:rPr>
                <w:rStyle w:val="a4"/>
                <w:noProof/>
                <w:sz w:val="28"/>
                <w:szCs w:val="28"/>
              </w:rPr>
              <w:t>теплоснабжения</w:t>
            </w:r>
            <w:r w:rsidR="00E20841" w:rsidRPr="002021B8">
              <w:rPr>
                <w:noProof/>
                <w:webHidden/>
                <w:sz w:val="28"/>
                <w:szCs w:val="28"/>
              </w:rPr>
              <w:tab/>
            </w:r>
            <w:r w:rsidR="00E20841" w:rsidRPr="002021B8">
              <w:rPr>
                <w:noProof/>
                <w:webHidden/>
                <w:sz w:val="28"/>
                <w:szCs w:val="28"/>
              </w:rPr>
              <w:fldChar w:fldCharType="begin"/>
            </w:r>
            <w:r w:rsidR="00E20841" w:rsidRPr="002021B8">
              <w:rPr>
                <w:noProof/>
                <w:webHidden/>
                <w:sz w:val="28"/>
                <w:szCs w:val="28"/>
              </w:rPr>
              <w:instrText xml:space="preserve"> PAGEREF _Toc34309923 \h </w:instrText>
            </w:r>
            <w:r w:rsidR="00E20841" w:rsidRPr="002021B8">
              <w:rPr>
                <w:noProof/>
                <w:webHidden/>
                <w:sz w:val="28"/>
                <w:szCs w:val="28"/>
              </w:rPr>
            </w:r>
            <w:r w:rsidR="00E20841" w:rsidRPr="002021B8">
              <w:rPr>
                <w:noProof/>
                <w:webHidden/>
                <w:sz w:val="28"/>
                <w:szCs w:val="28"/>
              </w:rPr>
              <w:fldChar w:fldCharType="separate"/>
            </w:r>
            <w:r w:rsidR="00E81F11">
              <w:rPr>
                <w:noProof/>
                <w:webHidden/>
                <w:sz w:val="28"/>
                <w:szCs w:val="28"/>
              </w:rPr>
              <w:t>31</w:t>
            </w:r>
            <w:r w:rsidR="00E20841" w:rsidRPr="002021B8">
              <w:rPr>
                <w:noProof/>
                <w:webHidden/>
                <w:sz w:val="28"/>
                <w:szCs w:val="28"/>
              </w:rPr>
              <w:fldChar w:fldCharType="end"/>
            </w:r>
          </w:hyperlink>
        </w:p>
        <w:p w:rsidR="00E20841" w:rsidRPr="002021B8" w:rsidRDefault="00984663" w:rsidP="007C2EA1">
          <w:pPr>
            <w:pStyle w:val="11"/>
            <w:spacing w:after="0" w:line="360" w:lineRule="auto"/>
            <w:jc w:val="both"/>
            <w:rPr>
              <w:rFonts w:asciiTheme="minorHAnsi" w:hAnsiTheme="minorHAnsi" w:cstheme="minorBidi"/>
              <w:noProof/>
              <w:sz w:val="28"/>
              <w:szCs w:val="28"/>
            </w:rPr>
          </w:pPr>
          <w:hyperlink w:anchor="_Toc34309924" w:history="1">
            <w:r w:rsidR="00E20841" w:rsidRPr="002021B8">
              <w:rPr>
                <w:rStyle w:val="a4"/>
                <w:bCs/>
                <w:noProof/>
                <w:sz w:val="28"/>
                <w:szCs w:val="28"/>
              </w:rPr>
              <w:t>5.4. 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r w:rsidR="00E20841" w:rsidRPr="002021B8">
              <w:rPr>
                <w:noProof/>
                <w:webHidden/>
                <w:sz w:val="28"/>
                <w:szCs w:val="28"/>
              </w:rPr>
              <w:tab/>
            </w:r>
            <w:r w:rsidR="00E20841" w:rsidRPr="002021B8">
              <w:rPr>
                <w:noProof/>
                <w:webHidden/>
                <w:sz w:val="28"/>
                <w:szCs w:val="28"/>
              </w:rPr>
              <w:fldChar w:fldCharType="begin"/>
            </w:r>
            <w:r w:rsidR="00E20841" w:rsidRPr="002021B8">
              <w:rPr>
                <w:noProof/>
                <w:webHidden/>
                <w:sz w:val="28"/>
                <w:szCs w:val="28"/>
              </w:rPr>
              <w:instrText xml:space="preserve"> PAGEREF _Toc34309924 \h </w:instrText>
            </w:r>
            <w:r w:rsidR="00E20841" w:rsidRPr="002021B8">
              <w:rPr>
                <w:noProof/>
                <w:webHidden/>
                <w:sz w:val="28"/>
                <w:szCs w:val="28"/>
              </w:rPr>
            </w:r>
            <w:r w:rsidR="00E20841" w:rsidRPr="002021B8">
              <w:rPr>
                <w:noProof/>
                <w:webHidden/>
                <w:sz w:val="28"/>
                <w:szCs w:val="28"/>
              </w:rPr>
              <w:fldChar w:fldCharType="separate"/>
            </w:r>
            <w:r w:rsidR="00E81F11">
              <w:rPr>
                <w:noProof/>
                <w:webHidden/>
                <w:sz w:val="28"/>
                <w:szCs w:val="28"/>
              </w:rPr>
              <w:t>36</w:t>
            </w:r>
            <w:r w:rsidR="00E20841" w:rsidRPr="002021B8">
              <w:rPr>
                <w:noProof/>
                <w:webHidden/>
                <w:sz w:val="28"/>
                <w:szCs w:val="28"/>
              </w:rPr>
              <w:fldChar w:fldCharType="end"/>
            </w:r>
          </w:hyperlink>
        </w:p>
        <w:p w:rsidR="00E20841" w:rsidRPr="002021B8" w:rsidRDefault="00984663" w:rsidP="007C2EA1">
          <w:pPr>
            <w:pStyle w:val="11"/>
            <w:spacing w:after="0" w:line="360" w:lineRule="auto"/>
            <w:jc w:val="both"/>
            <w:rPr>
              <w:rFonts w:asciiTheme="minorHAnsi" w:hAnsiTheme="minorHAnsi" w:cstheme="minorBidi"/>
              <w:noProof/>
              <w:sz w:val="28"/>
              <w:szCs w:val="28"/>
            </w:rPr>
          </w:pPr>
          <w:hyperlink w:anchor="_Toc34309925" w:history="1">
            <w:r w:rsidR="00E20841" w:rsidRPr="002021B8">
              <w:rPr>
                <w:rStyle w:val="a4"/>
                <w:noProof/>
                <w:sz w:val="28"/>
                <w:szCs w:val="28"/>
              </w:rPr>
              <w:t>5.5. Меры по переоборудованию котельных в источники комбинированной выработки электрической и тепловой энергии для каждого этапа</w:t>
            </w:r>
            <w:r w:rsidR="00E20841" w:rsidRPr="002021B8">
              <w:rPr>
                <w:noProof/>
                <w:webHidden/>
                <w:sz w:val="28"/>
                <w:szCs w:val="28"/>
              </w:rPr>
              <w:tab/>
            </w:r>
            <w:r w:rsidR="00E20841" w:rsidRPr="002021B8">
              <w:rPr>
                <w:noProof/>
                <w:webHidden/>
                <w:sz w:val="28"/>
                <w:szCs w:val="28"/>
              </w:rPr>
              <w:fldChar w:fldCharType="begin"/>
            </w:r>
            <w:r w:rsidR="00E20841" w:rsidRPr="002021B8">
              <w:rPr>
                <w:noProof/>
                <w:webHidden/>
                <w:sz w:val="28"/>
                <w:szCs w:val="28"/>
              </w:rPr>
              <w:instrText xml:space="preserve"> PAGEREF _Toc34309925 \h </w:instrText>
            </w:r>
            <w:r w:rsidR="00E20841" w:rsidRPr="002021B8">
              <w:rPr>
                <w:noProof/>
                <w:webHidden/>
                <w:sz w:val="28"/>
                <w:szCs w:val="28"/>
              </w:rPr>
            </w:r>
            <w:r w:rsidR="00E20841" w:rsidRPr="002021B8">
              <w:rPr>
                <w:noProof/>
                <w:webHidden/>
                <w:sz w:val="28"/>
                <w:szCs w:val="28"/>
              </w:rPr>
              <w:fldChar w:fldCharType="separate"/>
            </w:r>
            <w:r w:rsidR="00E81F11">
              <w:rPr>
                <w:noProof/>
                <w:webHidden/>
                <w:sz w:val="28"/>
                <w:szCs w:val="28"/>
              </w:rPr>
              <w:t>36</w:t>
            </w:r>
            <w:r w:rsidR="00E20841" w:rsidRPr="002021B8">
              <w:rPr>
                <w:noProof/>
                <w:webHidden/>
                <w:sz w:val="28"/>
                <w:szCs w:val="28"/>
              </w:rPr>
              <w:fldChar w:fldCharType="end"/>
            </w:r>
          </w:hyperlink>
        </w:p>
        <w:p w:rsidR="00E20841" w:rsidRPr="002021B8" w:rsidRDefault="00984663" w:rsidP="007C2EA1">
          <w:pPr>
            <w:pStyle w:val="11"/>
            <w:spacing w:after="0" w:line="360" w:lineRule="auto"/>
            <w:jc w:val="both"/>
            <w:rPr>
              <w:rFonts w:asciiTheme="minorHAnsi" w:hAnsiTheme="minorHAnsi" w:cstheme="minorBidi"/>
              <w:noProof/>
              <w:sz w:val="28"/>
              <w:szCs w:val="28"/>
            </w:rPr>
          </w:pPr>
          <w:hyperlink w:anchor="_Toc34309926" w:history="1">
            <w:r w:rsidR="00E20841" w:rsidRPr="002021B8">
              <w:rPr>
                <w:rStyle w:val="a4"/>
                <w:noProof/>
                <w:sz w:val="28"/>
                <w:szCs w:val="28"/>
              </w:rPr>
              <w:t>5.6. Меры по переводу котельных, размещенных в существующих и расширяемых зонах действия источников комбинированной выработки тепловой и электрической энергии, в пиковый режим работы для каждого этапа</w:t>
            </w:r>
            <w:r w:rsidR="00E20841" w:rsidRPr="002021B8">
              <w:rPr>
                <w:noProof/>
                <w:webHidden/>
                <w:sz w:val="28"/>
                <w:szCs w:val="28"/>
              </w:rPr>
              <w:tab/>
            </w:r>
            <w:r w:rsidR="00E20841" w:rsidRPr="002021B8">
              <w:rPr>
                <w:noProof/>
                <w:webHidden/>
                <w:sz w:val="28"/>
                <w:szCs w:val="28"/>
              </w:rPr>
              <w:fldChar w:fldCharType="begin"/>
            </w:r>
            <w:r w:rsidR="00E20841" w:rsidRPr="002021B8">
              <w:rPr>
                <w:noProof/>
                <w:webHidden/>
                <w:sz w:val="28"/>
                <w:szCs w:val="28"/>
              </w:rPr>
              <w:instrText xml:space="preserve"> PAGEREF _Toc34309926 \h </w:instrText>
            </w:r>
            <w:r w:rsidR="00E20841" w:rsidRPr="002021B8">
              <w:rPr>
                <w:noProof/>
                <w:webHidden/>
                <w:sz w:val="28"/>
                <w:szCs w:val="28"/>
              </w:rPr>
            </w:r>
            <w:r w:rsidR="00E20841" w:rsidRPr="002021B8">
              <w:rPr>
                <w:noProof/>
                <w:webHidden/>
                <w:sz w:val="28"/>
                <w:szCs w:val="28"/>
              </w:rPr>
              <w:fldChar w:fldCharType="separate"/>
            </w:r>
            <w:r w:rsidR="00E81F11">
              <w:rPr>
                <w:noProof/>
                <w:webHidden/>
                <w:sz w:val="28"/>
                <w:szCs w:val="28"/>
              </w:rPr>
              <w:t>36</w:t>
            </w:r>
            <w:r w:rsidR="00E20841" w:rsidRPr="002021B8">
              <w:rPr>
                <w:noProof/>
                <w:webHidden/>
                <w:sz w:val="28"/>
                <w:szCs w:val="28"/>
              </w:rPr>
              <w:fldChar w:fldCharType="end"/>
            </w:r>
          </w:hyperlink>
        </w:p>
        <w:p w:rsidR="00E20841" w:rsidRPr="002021B8" w:rsidRDefault="00984663" w:rsidP="007C2EA1">
          <w:pPr>
            <w:pStyle w:val="11"/>
            <w:spacing w:after="0" w:line="360" w:lineRule="auto"/>
            <w:jc w:val="both"/>
            <w:rPr>
              <w:rFonts w:asciiTheme="minorHAnsi" w:hAnsiTheme="minorHAnsi" w:cstheme="minorBidi"/>
              <w:noProof/>
              <w:sz w:val="28"/>
              <w:szCs w:val="28"/>
            </w:rPr>
          </w:pPr>
          <w:hyperlink w:anchor="_Toc34309927" w:history="1">
            <w:r w:rsidR="00E20841" w:rsidRPr="002021B8">
              <w:rPr>
                <w:rStyle w:val="a4"/>
                <w:noProof/>
                <w:sz w:val="28"/>
                <w:szCs w:val="28"/>
              </w:rPr>
              <w:t>5.7. 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r w:rsidR="00E20841" w:rsidRPr="002021B8">
              <w:rPr>
                <w:noProof/>
                <w:webHidden/>
                <w:sz w:val="28"/>
                <w:szCs w:val="28"/>
              </w:rPr>
              <w:tab/>
            </w:r>
            <w:r w:rsidR="00E20841" w:rsidRPr="002021B8">
              <w:rPr>
                <w:noProof/>
                <w:webHidden/>
                <w:sz w:val="28"/>
                <w:szCs w:val="28"/>
              </w:rPr>
              <w:fldChar w:fldCharType="begin"/>
            </w:r>
            <w:r w:rsidR="00E20841" w:rsidRPr="002021B8">
              <w:rPr>
                <w:noProof/>
                <w:webHidden/>
                <w:sz w:val="28"/>
                <w:szCs w:val="28"/>
              </w:rPr>
              <w:instrText xml:space="preserve"> PAGEREF _Toc34309927 \h </w:instrText>
            </w:r>
            <w:r w:rsidR="00E20841" w:rsidRPr="002021B8">
              <w:rPr>
                <w:noProof/>
                <w:webHidden/>
                <w:sz w:val="28"/>
                <w:szCs w:val="28"/>
              </w:rPr>
            </w:r>
            <w:r w:rsidR="00E20841" w:rsidRPr="002021B8">
              <w:rPr>
                <w:noProof/>
                <w:webHidden/>
                <w:sz w:val="28"/>
                <w:szCs w:val="28"/>
              </w:rPr>
              <w:fldChar w:fldCharType="separate"/>
            </w:r>
            <w:r w:rsidR="00E81F11">
              <w:rPr>
                <w:noProof/>
                <w:webHidden/>
                <w:sz w:val="28"/>
                <w:szCs w:val="28"/>
              </w:rPr>
              <w:t>37</w:t>
            </w:r>
            <w:r w:rsidR="00E20841" w:rsidRPr="002021B8">
              <w:rPr>
                <w:noProof/>
                <w:webHidden/>
                <w:sz w:val="28"/>
                <w:szCs w:val="28"/>
              </w:rPr>
              <w:fldChar w:fldCharType="end"/>
            </w:r>
          </w:hyperlink>
        </w:p>
        <w:p w:rsidR="00E20841" w:rsidRPr="002021B8" w:rsidRDefault="00984663" w:rsidP="007C2EA1">
          <w:pPr>
            <w:pStyle w:val="11"/>
            <w:spacing w:after="0" w:line="360" w:lineRule="auto"/>
            <w:jc w:val="both"/>
            <w:rPr>
              <w:rFonts w:asciiTheme="minorHAnsi" w:hAnsiTheme="minorHAnsi" w:cstheme="minorBidi"/>
              <w:noProof/>
              <w:sz w:val="28"/>
              <w:szCs w:val="28"/>
            </w:rPr>
          </w:pPr>
          <w:hyperlink w:anchor="_Toc34309928" w:history="1">
            <w:r w:rsidR="00E20841" w:rsidRPr="002021B8">
              <w:rPr>
                <w:rStyle w:val="a4"/>
                <w:noProof/>
                <w:sz w:val="28"/>
                <w:szCs w:val="28"/>
              </w:rPr>
              <w:t xml:space="preserve">5.8. Решения о загрузке источников тепловой энергии, распределении (перераспределении) тепловой нагрузки потребителей тепловой энергии в каждой зоне действия системы теплоснабжения между источниками тепловой </w:t>
            </w:r>
            <w:r w:rsidR="00E20841" w:rsidRPr="002021B8">
              <w:rPr>
                <w:rStyle w:val="a4"/>
                <w:noProof/>
                <w:sz w:val="28"/>
                <w:szCs w:val="28"/>
              </w:rPr>
              <w:lastRenderedPageBreak/>
              <w:t>энергии, поставляющими тепловую энергию в данной системе теплоснабжения, на каждом этапе</w:t>
            </w:r>
            <w:r w:rsidR="00E20841" w:rsidRPr="002021B8">
              <w:rPr>
                <w:noProof/>
                <w:webHidden/>
                <w:sz w:val="28"/>
                <w:szCs w:val="28"/>
              </w:rPr>
              <w:tab/>
            </w:r>
            <w:r w:rsidR="00E20841" w:rsidRPr="002021B8">
              <w:rPr>
                <w:noProof/>
                <w:webHidden/>
                <w:sz w:val="28"/>
                <w:szCs w:val="28"/>
              </w:rPr>
              <w:fldChar w:fldCharType="begin"/>
            </w:r>
            <w:r w:rsidR="00E20841" w:rsidRPr="002021B8">
              <w:rPr>
                <w:noProof/>
                <w:webHidden/>
                <w:sz w:val="28"/>
                <w:szCs w:val="28"/>
              </w:rPr>
              <w:instrText xml:space="preserve"> PAGEREF _Toc34309928 \h </w:instrText>
            </w:r>
            <w:r w:rsidR="00E20841" w:rsidRPr="002021B8">
              <w:rPr>
                <w:noProof/>
                <w:webHidden/>
                <w:sz w:val="28"/>
                <w:szCs w:val="28"/>
              </w:rPr>
            </w:r>
            <w:r w:rsidR="00E20841" w:rsidRPr="002021B8">
              <w:rPr>
                <w:noProof/>
                <w:webHidden/>
                <w:sz w:val="28"/>
                <w:szCs w:val="28"/>
              </w:rPr>
              <w:fldChar w:fldCharType="separate"/>
            </w:r>
            <w:r w:rsidR="00E81F11">
              <w:rPr>
                <w:noProof/>
                <w:webHidden/>
                <w:sz w:val="28"/>
                <w:szCs w:val="28"/>
              </w:rPr>
              <w:t>38</w:t>
            </w:r>
            <w:r w:rsidR="00E20841" w:rsidRPr="002021B8">
              <w:rPr>
                <w:noProof/>
                <w:webHidden/>
                <w:sz w:val="28"/>
                <w:szCs w:val="28"/>
              </w:rPr>
              <w:fldChar w:fldCharType="end"/>
            </w:r>
          </w:hyperlink>
        </w:p>
        <w:p w:rsidR="00E20841" w:rsidRPr="002021B8" w:rsidRDefault="00984663" w:rsidP="007C2EA1">
          <w:pPr>
            <w:pStyle w:val="11"/>
            <w:spacing w:after="0" w:line="360" w:lineRule="auto"/>
            <w:jc w:val="both"/>
            <w:rPr>
              <w:rFonts w:asciiTheme="minorHAnsi" w:hAnsiTheme="minorHAnsi" w:cstheme="minorBidi"/>
              <w:noProof/>
              <w:sz w:val="28"/>
              <w:szCs w:val="28"/>
            </w:rPr>
          </w:pPr>
          <w:hyperlink w:anchor="_Toc34309929" w:history="1">
            <w:r w:rsidR="00E20841" w:rsidRPr="002021B8">
              <w:rPr>
                <w:rStyle w:val="a4"/>
                <w:noProof/>
                <w:sz w:val="28"/>
                <w:szCs w:val="28"/>
              </w:rPr>
              <w:t>5.9. Оптимальный температурный график отпуска тепловой энергии для каждого источника тепловой энергии или группы источников в системе теплоснабжения, работающей на общую тепловую сеть, устанавливаемый для каждого этапа, и оценку затрат при необходимости его изменения</w:t>
            </w:r>
            <w:r w:rsidR="00E20841" w:rsidRPr="002021B8">
              <w:rPr>
                <w:noProof/>
                <w:webHidden/>
                <w:sz w:val="28"/>
                <w:szCs w:val="28"/>
              </w:rPr>
              <w:tab/>
            </w:r>
            <w:r w:rsidR="00E20841" w:rsidRPr="002021B8">
              <w:rPr>
                <w:noProof/>
                <w:webHidden/>
                <w:sz w:val="28"/>
                <w:szCs w:val="28"/>
              </w:rPr>
              <w:fldChar w:fldCharType="begin"/>
            </w:r>
            <w:r w:rsidR="00E20841" w:rsidRPr="002021B8">
              <w:rPr>
                <w:noProof/>
                <w:webHidden/>
                <w:sz w:val="28"/>
                <w:szCs w:val="28"/>
              </w:rPr>
              <w:instrText xml:space="preserve"> PAGEREF _Toc34309929 \h </w:instrText>
            </w:r>
            <w:r w:rsidR="00E20841" w:rsidRPr="002021B8">
              <w:rPr>
                <w:noProof/>
                <w:webHidden/>
                <w:sz w:val="28"/>
                <w:szCs w:val="28"/>
              </w:rPr>
            </w:r>
            <w:r w:rsidR="00E20841" w:rsidRPr="002021B8">
              <w:rPr>
                <w:noProof/>
                <w:webHidden/>
                <w:sz w:val="28"/>
                <w:szCs w:val="28"/>
              </w:rPr>
              <w:fldChar w:fldCharType="separate"/>
            </w:r>
            <w:r w:rsidR="00E81F11">
              <w:rPr>
                <w:noProof/>
                <w:webHidden/>
                <w:sz w:val="28"/>
                <w:szCs w:val="28"/>
              </w:rPr>
              <w:t>39</w:t>
            </w:r>
            <w:r w:rsidR="00E20841" w:rsidRPr="002021B8">
              <w:rPr>
                <w:noProof/>
                <w:webHidden/>
                <w:sz w:val="28"/>
                <w:szCs w:val="28"/>
              </w:rPr>
              <w:fldChar w:fldCharType="end"/>
            </w:r>
          </w:hyperlink>
        </w:p>
        <w:p w:rsidR="00E20841" w:rsidRPr="002021B8" w:rsidRDefault="00984663" w:rsidP="007C2EA1">
          <w:pPr>
            <w:pStyle w:val="11"/>
            <w:spacing w:after="0" w:line="360" w:lineRule="auto"/>
            <w:jc w:val="both"/>
            <w:rPr>
              <w:rFonts w:asciiTheme="minorHAnsi" w:hAnsiTheme="minorHAnsi" w:cstheme="minorBidi"/>
              <w:noProof/>
              <w:sz w:val="28"/>
              <w:szCs w:val="28"/>
            </w:rPr>
          </w:pPr>
          <w:hyperlink w:anchor="_Toc34309930" w:history="1">
            <w:r w:rsidR="00E20841" w:rsidRPr="002021B8">
              <w:rPr>
                <w:rStyle w:val="a4"/>
                <w:noProof/>
                <w:sz w:val="28"/>
                <w:szCs w:val="28"/>
              </w:rPr>
              <w:t>5.10. Предложения по перспективной установленной тепловой мощности каждого источника тепловой энергии с учетом аварийного и перспективного резерва тепловой мощности с предложениями по утверждению срока ввода в эксплуатацию новых мощностей</w:t>
            </w:r>
            <w:r w:rsidR="00E20841" w:rsidRPr="002021B8">
              <w:rPr>
                <w:noProof/>
                <w:webHidden/>
                <w:sz w:val="28"/>
                <w:szCs w:val="28"/>
              </w:rPr>
              <w:tab/>
            </w:r>
            <w:r w:rsidR="00E20841" w:rsidRPr="002021B8">
              <w:rPr>
                <w:noProof/>
                <w:webHidden/>
                <w:sz w:val="28"/>
                <w:szCs w:val="28"/>
              </w:rPr>
              <w:fldChar w:fldCharType="begin"/>
            </w:r>
            <w:r w:rsidR="00E20841" w:rsidRPr="002021B8">
              <w:rPr>
                <w:noProof/>
                <w:webHidden/>
                <w:sz w:val="28"/>
                <w:szCs w:val="28"/>
              </w:rPr>
              <w:instrText xml:space="preserve"> PAGEREF _Toc34309930 \h </w:instrText>
            </w:r>
            <w:r w:rsidR="00E20841" w:rsidRPr="002021B8">
              <w:rPr>
                <w:noProof/>
                <w:webHidden/>
                <w:sz w:val="28"/>
                <w:szCs w:val="28"/>
              </w:rPr>
            </w:r>
            <w:r w:rsidR="00E20841" w:rsidRPr="002021B8">
              <w:rPr>
                <w:noProof/>
                <w:webHidden/>
                <w:sz w:val="28"/>
                <w:szCs w:val="28"/>
              </w:rPr>
              <w:fldChar w:fldCharType="separate"/>
            </w:r>
            <w:r w:rsidR="00E81F11">
              <w:rPr>
                <w:noProof/>
                <w:webHidden/>
                <w:sz w:val="28"/>
                <w:szCs w:val="28"/>
              </w:rPr>
              <w:t>42</w:t>
            </w:r>
            <w:r w:rsidR="00E20841" w:rsidRPr="002021B8">
              <w:rPr>
                <w:noProof/>
                <w:webHidden/>
                <w:sz w:val="28"/>
                <w:szCs w:val="28"/>
              </w:rPr>
              <w:fldChar w:fldCharType="end"/>
            </w:r>
          </w:hyperlink>
        </w:p>
        <w:p w:rsidR="00E20841" w:rsidRPr="002021B8" w:rsidRDefault="00984663" w:rsidP="007C2EA1">
          <w:pPr>
            <w:pStyle w:val="11"/>
            <w:spacing w:after="0" w:line="360" w:lineRule="auto"/>
            <w:jc w:val="both"/>
            <w:rPr>
              <w:rFonts w:asciiTheme="minorHAnsi" w:hAnsiTheme="minorHAnsi" w:cstheme="minorBidi"/>
              <w:noProof/>
              <w:sz w:val="28"/>
              <w:szCs w:val="28"/>
            </w:rPr>
          </w:pPr>
          <w:hyperlink w:anchor="_Toc34309931" w:history="1">
            <w:r w:rsidR="00E20841" w:rsidRPr="002021B8">
              <w:rPr>
                <w:rStyle w:val="a4"/>
                <w:noProof/>
                <w:sz w:val="28"/>
                <w:szCs w:val="28"/>
              </w:rPr>
              <w:t>5.11 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r w:rsidR="00E20841" w:rsidRPr="002021B8">
              <w:rPr>
                <w:noProof/>
                <w:webHidden/>
                <w:sz w:val="28"/>
                <w:szCs w:val="28"/>
              </w:rPr>
              <w:tab/>
            </w:r>
            <w:r w:rsidR="00E20841" w:rsidRPr="002021B8">
              <w:rPr>
                <w:noProof/>
                <w:webHidden/>
                <w:sz w:val="28"/>
                <w:szCs w:val="28"/>
              </w:rPr>
              <w:fldChar w:fldCharType="begin"/>
            </w:r>
            <w:r w:rsidR="00E20841" w:rsidRPr="002021B8">
              <w:rPr>
                <w:noProof/>
                <w:webHidden/>
                <w:sz w:val="28"/>
                <w:szCs w:val="28"/>
              </w:rPr>
              <w:instrText xml:space="preserve"> PAGEREF _Toc34309931 \h </w:instrText>
            </w:r>
            <w:r w:rsidR="00E20841" w:rsidRPr="002021B8">
              <w:rPr>
                <w:noProof/>
                <w:webHidden/>
                <w:sz w:val="28"/>
                <w:szCs w:val="28"/>
              </w:rPr>
            </w:r>
            <w:r w:rsidR="00E20841" w:rsidRPr="002021B8">
              <w:rPr>
                <w:noProof/>
                <w:webHidden/>
                <w:sz w:val="28"/>
                <w:szCs w:val="28"/>
              </w:rPr>
              <w:fldChar w:fldCharType="separate"/>
            </w:r>
            <w:r w:rsidR="00E81F11">
              <w:rPr>
                <w:noProof/>
                <w:webHidden/>
                <w:sz w:val="28"/>
                <w:szCs w:val="28"/>
              </w:rPr>
              <w:t>43</w:t>
            </w:r>
            <w:r w:rsidR="00E20841" w:rsidRPr="002021B8">
              <w:rPr>
                <w:noProof/>
                <w:webHidden/>
                <w:sz w:val="28"/>
                <w:szCs w:val="28"/>
              </w:rPr>
              <w:fldChar w:fldCharType="end"/>
            </w:r>
          </w:hyperlink>
        </w:p>
        <w:p w:rsidR="00E20841" w:rsidRPr="002021B8" w:rsidRDefault="00984663" w:rsidP="007C2EA1">
          <w:pPr>
            <w:pStyle w:val="11"/>
            <w:spacing w:after="0" w:line="360" w:lineRule="auto"/>
            <w:jc w:val="both"/>
            <w:rPr>
              <w:rFonts w:asciiTheme="minorHAnsi" w:hAnsiTheme="minorHAnsi" w:cstheme="minorBidi"/>
              <w:noProof/>
              <w:sz w:val="28"/>
              <w:szCs w:val="28"/>
            </w:rPr>
          </w:pPr>
          <w:hyperlink w:anchor="_Toc34309932" w:history="1">
            <w:r w:rsidR="00E20841" w:rsidRPr="002021B8">
              <w:rPr>
                <w:rStyle w:val="a4"/>
                <w:noProof/>
                <w:sz w:val="28"/>
                <w:szCs w:val="28"/>
              </w:rPr>
              <w:t>Раздел 6</w:t>
            </w:r>
            <w:r w:rsidR="00E20841" w:rsidRPr="002021B8">
              <w:rPr>
                <w:rStyle w:val="a4"/>
                <w:bCs/>
                <w:noProof/>
                <w:sz w:val="28"/>
                <w:szCs w:val="28"/>
              </w:rPr>
              <w:t xml:space="preserve">. </w:t>
            </w:r>
            <w:r w:rsidR="00E20841" w:rsidRPr="002021B8">
              <w:rPr>
                <w:rStyle w:val="a4"/>
                <w:noProof/>
                <w:sz w:val="28"/>
                <w:szCs w:val="28"/>
              </w:rPr>
              <w:t>Предложения по строительству и реконструкции тепловых сетей</w:t>
            </w:r>
            <w:r w:rsidR="00E20841" w:rsidRPr="002021B8">
              <w:rPr>
                <w:noProof/>
                <w:webHidden/>
                <w:sz w:val="28"/>
                <w:szCs w:val="28"/>
              </w:rPr>
              <w:tab/>
            </w:r>
            <w:r w:rsidR="00E20841" w:rsidRPr="002021B8">
              <w:rPr>
                <w:noProof/>
                <w:webHidden/>
                <w:sz w:val="28"/>
                <w:szCs w:val="28"/>
              </w:rPr>
              <w:fldChar w:fldCharType="begin"/>
            </w:r>
            <w:r w:rsidR="00E20841" w:rsidRPr="002021B8">
              <w:rPr>
                <w:noProof/>
                <w:webHidden/>
                <w:sz w:val="28"/>
                <w:szCs w:val="28"/>
              </w:rPr>
              <w:instrText xml:space="preserve"> PAGEREF _Toc34309932 \h </w:instrText>
            </w:r>
            <w:r w:rsidR="00E20841" w:rsidRPr="002021B8">
              <w:rPr>
                <w:noProof/>
                <w:webHidden/>
                <w:sz w:val="28"/>
                <w:szCs w:val="28"/>
              </w:rPr>
            </w:r>
            <w:r w:rsidR="00E20841" w:rsidRPr="002021B8">
              <w:rPr>
                <w:noProof/>
                <w:webHidden/>
                <w:sz w:val="28"/>
                <w:szCs w:val="28"/>
              </w:rPr>
              <w:fldChar w:fldCharType="separate"/>
            </w:r>
            <w:r w:rsidR="00E81F11">
              <w:rPr>
                <w:noProof/>
                <w:webHidden/>
                <w:sz w:val="28"/>
                <w:szCs w:val="28"/>
              </w:rPr>
              <w:t>44</w:t>
            </w:r>
            <w:r w:rsidR="00E20841" w:rsidRPr="002021B8">
              <w:rPr>
                <w:noProof/>
                <w:webHidden/>
                <w:sz w:val="28"/>
                <w:szCs w:val="28"/>
              </w:rPr>
              <w:fldChar w:fldCharType="end"/>
            </w:r>
          </w:hyperlink>
        </w:p>
        <w:p w:rsidR="00E20841" w:rsidRPr="002021B8" w:rsidRDefault="00984663" w:rsidP="007C2EA1">
          <w:pPr>
            <w:pStyle w:val="11"/>
            <w:spacing w:after="0" w:line="360" w:lineRule="auto"/>
            <w:jc w:val="both"/>
            <w:rPr>
              <w:rFonts w:asciiTheme="minorHAnsi" w:hAnsiTheme="minorHAnsi" w:cstheme="minorBidi"/>
              <w:noProof/>
              <w:sz w:val="28"/>
              <w:szCs w:val="28"/>
            </w:rPr>
          </w:pPr>
          <w:hyperlink w:anchor="_Toc34309933" w:history="1">
            <w:r w:rsidR="00E20841" w:rsidRPr="002021B8">
              <w:rPr>
                <w:rStyle w:val="a4"/>
                <w:noProof/>
                <w:sz w:val="28"/>
                <w:szCs w:val="28"/>
              </w:rPr>
              <w:t>6.1. Предложения по строительству и реконструкции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r w:rsidR="00E20841" w:rsidRPr="002021B8">
              <w:rPr>
                <w:noProof/>
                <w:webHidden/>
                <w:sz w:val="28"/>
                <w:szCs w:val="28"/>
              </w:rPr>
              <w:tab/>
            </w:r>
            <w:r w:rsidR="00E20841" w:rsidRPr="002021B8">
              <w:rPr>
                <w:noProof/>
                <w:webHidden/>
                <w:sz w:val="28"/>
                <w:szCs w:val="28"/>
              </w:rPr>
              <w:fldChar w:fldCharType="begin"/>
            </w:r>
            <w:r w:rsidR="00E20841" w:rsidRPr="002021B8">
              <w:rPr>
                <w:noProof/>
                <w:webHidden/>
                <w:sz w:val="28"/>
                <w:szCs w:val="28"/>
              </w:rPr>
              <w:instrText xml:space="preserve"> PAGEREF _Toc34309933 \h </w:instrText>
            </w:r>
            <w:r w:rsidR="00E20841" w:rsidRPr="002021B8">
              <w:rPr>
                <w:noProof/>
                <w:webHidden/>
                <w:sz w:val="28"/>
                <w:szCs w:val="28"/>
              </w:rPr>
            </w:r>
            <w:r w:rsidR="00E20841" w:rsidRPr="002021B8">
              <w:rPr>
                <w:noProof/>
                <w:webHidden/>
                <w:sz w:val="28"/>
                <w:szCs w:val="28"/>
              </w:rPr>
              <w:fldChar w:fldCharType="separate"/>
            </w:r>
            <w:r w:rsidR="00E81F11">
              <w:rPr>
                <w:noProof/>
                <w:webHidden/>
                <w:sz w:val="28"/>
                <w:szCs w:val="28"/>
              </w:rPr>
              <w:t>44</w:t>
            </w:r>
            <w:r w:rsidR="00E20841" w:rsidRPr="002021B8">
              <w:rPr>
                <w:noProof/>
                <w:webHidden/>
                <w:sz w:val="28"/>
                <w:szCs w:val="28"/>
              </w:rPr>
              <w:fldChar w:fldCharType="end"/>
            </w:r>
          </w:hyperlink>
        </w:p>
        <w:p w:rsidR="00E20841" w:rsidRPr="002021B8" w:rsidRDefault="00984663" w:rsidP="007C2EA1">
          <w:pPr>
            <w:pStyle w:val="11"/>
            <w:spacing w:after="0" w:line="360" w:lineRule="auto"/>
            <w:jc w:val="both"/>
            <w:rPr>
              <w:rFonts w:asciiTheme="minorHAnsi" w:hAnsiTheme="minorHAnsi" w:cstheme="minorBidi"/>
              <w:noProof/>
              <w:sz w:val="28"/>
              <w:szCs w:val="28"/>
            </w:rPr>
          </w:pPr>
          <w:hyperlink w:anchor="_Toc34309934" w:history="1">
            <w:r w:rsidR="00E20841" w:rsidRPr="002021B8">
              <w:rPr>
                <w:rStyle w:val="a4"/>
                <w:noProof/>
                <w:sz w:val="28"/>
                <w:szCs w:val="28"/>
              </w:rPr>
              <w:t>6.2. Предложения по строительству и реконструкции тепловых сетей для обеспечения перспективных приростов тепловой нагрузки в осваиваемых районах поселения под жилищную, комплексную или производственную застройку</w:t>
            </w:r>
            <w:r w:rsidR="00E20841" w:rsidRPr="002021B8">
              <w:rPr>
                <w:noProof/>
                <w:webHidden/>
                <w:sz w:val="28"/>
                <w:szCs w:val="28"/>
              </w:rPr>
              <w:tab/>
            </w:r>
            <w:r w:rsidR="00E20841" w:rsidRPr="002021B8">
              <w:rPr>
                <w:noProof/>
                <w:webHidden/>
                <w:sz w:val="28"/>
                <w:szCs w:val="28"/>
              </w:rPr>
              <w:fldChar w:fldCharType="begin"/>
            </w:r>
            <w:r w:rsidR="00E20841" w:rsidRPr="002021B8">
              <w:rPr>
                <w:noProof/>
                <w:webHidden/>
                <w:sz w:val="28"/>
                <w:szCs w:val="28"/>
              </w:rPr>
              <w:instrText xml:space="preserve"> PAGEREF _Toc34309934 \h </w:instrText>
            </w:r>
            <w:r w:rsidR="00E20841" w:rsidRPr="002021B8">
              <w:rPr>
                <w:noProof/>
                <w:webHidden/>
                <w:sz w:val="28"/>
                <w:szCs w:val="28"/>
              </w:rPr>
            </w:r>
            <w:r w:rsidR="00E20841" w:rsidRPr="002021B8">
              <w:rPr>
                <w:noProof/>
                <w:webHidden/>
                <w:sz w:val="28"/>
                <w:szCs w:val="28"/>
              </w:rPr>
              <w:fldChar w:fldCharType="separate"/>
            </w:r>
            <w:r w:rsidR="00E81F11">
              <w:rPr>
                <w:noProof/>
                <w:webHidden/>
                <w:sz w:val="28"/>
                <w:szCs w:val="28"/>
              </w:rPr>
              <w:t>44</w:t>
            </w:r>
            <w:r w:rsidR="00E20841" w:rsidRPr="002021B8">
              <w:rPr>
                <w:noProof/>
                <w:webHidden/>
                <w:sz w:val="28"/>
                <w:szCs w:val="28"/>
              </w:rPr>
              <w:fldChar w:fldCharType="end"/>
            </w:r>
          </w:hyperlink>
        </w:p>
        <w:p w:rsidR="00E20841" w:rsidRPr="002021B8" w:rsidRDefault="00984663" w:rsidP="007C2EA1">
          <w:pPr>
            <w:pStyle w:val="11"/>
            <w:spacing w:after="0" w:line="360" w:lineRule="auto"/>
            <w:jc w:val="both"/>
            <w:rPr>
              <w:rFonts w:asciiTheme="minorHAnsi" w:hAnsiTheme="minorHAnsi" w:cstheme="minorBidi"/>
              <w:noProof/>
              <w:sz w:val="28"/>
              <w:szCs w:val="28"/>
            </w:rPr>
          </w:pPr>
          <w:hyperlink w:anchor="_Toc34309935" w:history="1">
            <w:r w:rsidR="00E20841" w:rsidRPr="002021B8">
              <w:rPr>
                <w:rStyle w:val="a4"/>
                <w:noProof/>
                <w:sz w:val="28"/>
                <w:szCs w:val="28"/>
              </w:rPr>
              <w:t>6.3. Предложения по строительству и реконструкции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E20841" w:rsidRPr="002021B8">
              <w:rPr>
                <w:noProof/>
                <w:webHidden/>
                <w:sz w:val="28"/>
                <w:szCs w:val="28"/>
              </w:rPr>
              <w:tab/>
            </w:r>
            <w:r w:rsidR="00E20841" w:rsidRPr="002021B8">
              <w:rPr>
                <w:noProof/>
                <w:webHidden/>
                <w:sz w:val="28"/>
                <w:szCs w:val="28"/>
              </w:rPr>
              <w:fldChar w:fldCharType="begin"/>
            </w:r>
            <w:r w:rsidR="00E20841" w:rsidRPr="002021B8">
              <w:rPr>
                <w:noProof/>
                <w:webHidden/>
                <w:sz w:val="28"/>
                <w:szCs w:val="28"/>
              </w:rPr>
              <w:instrText xml:space="preserve"> PAGEREF _Toc34309935 \h </w:instrText>
            </w:r>
            <w:r w:rsidR="00E20841" w:rsidRPr="002021B8">
              <w:rPr>
                <w:noProof/>
                <w:webHidden/>
                <w:sz w:val="28"/>
                <w:szCs w:val="28"/>
              </w:rPr>
            </w:r>
            <w:r w:rsidR="00E20841" w:rsidRPr="002021B8">
              <w:rPr>
                <w:noProof/>
                <w:webHidden/>
                <w:sz w:val="28"/>
                <w:szCs w:val="28"/>
              </w:rPr>
              <w:fldChar w:fldCharType="separate"/>
            </w:r>
            <w:r w:rsidR="00E81F11">
              <w:rPr>
                <w:noProof/>
                <w:webHidden/>
                <w:sz w:val="28"/>
                <w:szCs w:val="28"/>
              </w:rPr>
              <w:t>45</w:t>
            </w:r>
            <w:r w:rsidR="00E20841" w:rsidRPr="002021B8">
              <w:rPr>
                <w:noProof/>
                <w:webHidden/>
                <w:sz w:val="28"/>
                <w:szCs w:val="28"/>
              </w:rPr>
              <w:fldChar w:fldCharType="end"/>
            </w:r>
          </w:hyperlink>
        </w:p>
        <w:p w:rsidR="00E20841" w:rsidRPr="002021B8" w:rsidRDefault="00984663" w:rsidP="007C2EA1">
          <w:pPr>
            <w:pStyle w:val="11"/>
            <w:spacing w:after="0" w:line="360" w:lineRule="auto"/>
            <w:jc w:val="both"/>
            <w:rPr>
              <w:rFonts w:asciiTheme="minorHAnsi" w:hAnsiTheme="minorHAnsi" w:cstheme="minorBidi"/>
              <w:noProof/>
              <w:sz w:val="28"/>
              <w:szCs w:val="28"/>
            </w:rPr>
          </w:pPr>
          <w:hyperlink w:anchor="_Toc34309936" w:history="1">
            <w:r w:rsidR="00E20841" w:rsidRPr="002021B8">
              <w:rPr>
                <w:rStyle w:val="a4"/>
                <w:noProof/>
                <w:sz w:val="28"/>
                <w:szCs w:val="28"/>
              </w:rPr>
              <w:t>6.4. Предложения по строительству и реконструкции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 по установленным основаниям</w:t>
            </w:r>
            <w:r w:rsidR="00E20841" w:rsidRPr="002021B8">
              <w:rPr>
                <w:noProof/>
                <w:webHidden/>
                <w:sz w:val="28"/>
                <w:szCs w:val="28"/>
              </w:rPr>
              <w:tab/>
            </w:r>
            <w:r w:rsidR="00E20841" w:rsidRPr="002021B8">
              <w:rPr>
                <w:noProof/>
                <w:webHidden/>
                <w:sz w:val="28"/>
                <w:szCs w:val="28"/>
              </w:rPr>
              <w:fldChar w:fldCharType="begin"/>
            </w:r>
            <w:r w:rsidR="00E20841" w:rsidRPr="002021B8">
              <w:rPr>
                <w:noProof/>
                <w:webHidden/>
                <w:sz w:val="28"/>
                <w:szCs w:val="28"/>
              </w:rPr>
              <w:instrText xml:space="preserve"> PAGEREF _Toc34309936 \h </w:instrText>
            </w:r>
            <w:r w:rsidR="00E20841" w:rsidRPr="002021B8">
              <w:rPr>
                <w:noProof/>
                <w:webHidden/>
                <w:sz w:val="28"/>
                <w:szCs w:val="28"/>
              </w:rPr>
            </w:r>
            <w:r w:rsidR="00E20841" w:rsidRPr="002021B8">
              <w:rPr>
                <w:noProof/>
                <w:webHidden/>
                <w:sz w:val="28"/>
                <w:szCs w:val="28"/>
              </w:rPr>
              <w:fldChar w:fldCharType="separate"/>
            </w:r>
            <w:r w:rsidR="00E81F11">
              <w:rPr>
                <w:noProof/>
                <w:webHidden/>
                <w:sz w:val="28"/>
                <w:szCs w:val="28"/>
              </w:rPr>
              <w:t>45</w:t>
            </w:r>
            <w:r w:rsidR="00E20841" w:rsidRPr="002021B8">
              <w:rPr>
                <w:noProof/>
                <w:webHidden/>
                <w:sz w:val="28"/>
                <w:szCs w:val="28"/>
              </w:rPr>
              <w:fldChar w:fldCharType="end"/>
            </w:r>
          </w:hyperlink>
        </w:p>
        <w:p w:rsidR="00E20841" w:rsidRPr="002021B8" w:rsidRDefault="00984663" w:rsidP="007C2EA1">
          <w:pPr>
            <w:pStyle w:val="11"/>
            <w:spacing w:after="0" w:line="360" w:lineRule="auto"/>
            <w:jc w:val="both"/>
            <w:rPr>
              <w:rFonts w:asciiTheme="minorHAnsi" w:hAnsiTheme="minorHAnsi" w:cstheme="minorBidi"/>
              <w:noProof/>
              <w:sz w:val="28"/>
              <w:szCs w:val="28"/>
            </w:rPr>
          </w:pPr>
          <w:hyperlink w:anchor="_Toc34309937" w:history="1">
            <w:r w:rsidR="00E20841" w:rsidRPr="002021B8">
              <w:rPr>
                <w:rStyle w:val="a4"/>
                <w:noProof/>
                <w:sz w:val="28"/>
                <w:szCs w:val="28"/>
              </w:rPr>
              <w:t>6.5. Предложения по строительству, реконструкции и (или) модернизации тепловых сетей для обеспечения нормативной надежности теплоснабжения потребителей</w:t>
            </w:r>
            <w:r w:rsidR="00E20841" w:rsidRPr="002021B8">
              <w:rPr>
                <w:noProof/>
                <w:webHidden/>
                <w:sz w:val="28"/>
                <w:szCs w:val="28"/>
              </w:rPr>
              <w:tab/>
            </w:r>
            <w:r w:rsidR="00E20841" w:rsidRPr="002021B8">
              <w:rPr>
                <w:noProof/>
                <w:webHidden/>
                <w:sz w:val="28"/>
                <w:szCs w:val="28"/>
              </w:rPr>
              <w:fldChar w:fldCharType="begin"/>
            </w:r>
            <w:r w:rsidR="00E20841" w:rsidRPr="002021B8">
              <w:rPr>
                <w:noProof/>
                <w:webHidden/>
                <w:sz w:val="28"/>
                <w:szCs w:val="28"/>
              </w:rPr>
              <w:instrText xml:space="preserve"> PAGEREF _Toc34309937 \h </w:instrText>
            </w:r>
            <w:r w:rsidR="00E20841" w:rsidRPr="002021B8">
              <w:rPr>
                <w:noProof/>
                <w:webHidden/>
                <w:sz w:val="28"/>
                <w:szCs w:val="28"/>
              </w:rPr>
            </w:r>
            <w:r w:rsidR="00E20841" w:rsidRPr="002021B8">
              <w:rPr>
                <w:noProof/>
                <w:webHidden/>
                <w:sz w:val="28"/>
                <w:szCs w:val="28"/>
              </w:rPr>
              <w:fldChar w:fldCharType="separate"/>
            </w:r>
            <w:r w:rsidR="00E81F11">
              <w:rPr>
                <w:noProof/>
                <w:webHidden/>
                <w:sz w:val="28"/>
                <w:szCs w:val="28"/>
              </w:rPr>
              <w:t>45</w:t>
            </w:r>
            <w:r w:rsidR="00E20841" w:rsidRPr="002021B8">
              <w:rPr>
                <w:noProof/>
                <w:webHidden/>
                <w:sz w:val="28"/>
                <w:szCs w:val="28"/>
              </w:rPr>
              <w:fldChar w:fldCharType="end"/>
            </w:r>
          </w:hyperlink>
        </w:p>
        <w:p w:rsidR="00E20841" w:rsidRPr="002021B8" w:rsidRDefault="00984663" w:rsidP="007C2EA1">
          <w:pPr>
            <w:pStyle w:val="11"/>
            <w:spacing w:after="0" w:line="360" w:lineRule="auto"/>
            <w:jc w:val="both"/>
            <w:rPr>
              <w:rFonts w:asciiTheme="minorHAnsi" w:hAnsiTheme="minorHAnsi" w:cstheme="minorBidi"/>
              <w:noProof/>
              <w:sz w:val="28"/>
              <w:szCs w:val="28"/>
            </w:rPr>
          </w:pPr>
          <w:hyperlink w:anchor="_Toc34309938" w:history="1">
            <w:r w:rsidR="00E20841" w:rsidRPr="002021B8">
              <w:rPr>
                <w:rStyle w:val="a4"/>
                <w:noProof/>
                <w:sz w:val="28"/>
                <w:szCs w:val="28"/>
              </w:rPr>
              <w:t>Раздел  7. Предложения по переводу открытых систем теплоснабжения (горячего водоснабжения) в закрытые системы горячего водоснабжения</w:t>
            </w:r>
            <w:r w:rsidR="00E20841" w:rsidRPr="002021B8">
              <w:rPr>
                <w:noProof/>
                <w:webHidden/>
                <w:sz w:val="28"/>
                <w:szCs w:val="28"/>
              </w:rPr>
              <w:tab/>
            </w:r>
            <w:r w:rsidR="00E20841" w:rsidRPr="002021B8">
              <w:rPr>
                <w:noProof/>
                <w:webHidden/>
                <w:sz w:val="28"/>
                <w:szCs w:val="28"/>
              </w:rPr>
              <w:fldChar w:fldCharType="begin"/>
            </w:r>
            <w:r w:rsidR="00E20841" w:rsidRPr="002021B8">
              <w:rPr>
                <w:noProof/>
                <w:webHidden/>
                <w:sz w:val="28"/>
                <w:szCs w:val="28"/>
              </w:rPr>
              <w:instrText xml:space="preserve"> PAGEREF _Toc34309938 \h </w:instrText>
            </w:r>
            <w:r w:rsidR="00E20841" w:rsidRPr="002021B8">
              <w:rPr>
                <w:noProof/>
                <w:webHidden/>
                <w:sz w:val="28"/>
                <w:szCs w:val="28"/>
              </w:rPr>
            </w:r>
            <w:r w:rsidR="00E20841" w:rsidRPr="002021B8">
              <w:rPr>
                <w:noProof/>
                <w:webHidden/>
                <w:sz w:val="28"/>
                <w:szCs w:val="28"/>
              </w:rPr>
              <w:fldChar w:fldCharType="separate"/>
            </w:r>
            <w:r w:rsidR="00E81F11">
              <w:rPr>
                <w:noProof/>
                <w:webHidden/>
                <w:sz w:val="28"/>
                <w:szCs w:val="28"/>
              </w:rPr>
              <w:t>50</w:t>
            </w:r>
            <w:r w:rsidR="00E20841" w:rsidRPr="002021B8">
              <w:rPr>
                <w:noProof/>
                <w:webHidden/>
                <w:sz w:val="28"/>
                <w:szCs w:val="28"/>
              </w:rPr>
              <w:fldChar w:fldCharType="end"/>
            </w:r>
          </w:hyperlink>
        </w:p>
        <w:p w:rsidR="00E20841" w:rsidRPr="002021B8" w:rsidRDefault="00984663" w:rsidP="007C2EA1">
          <w:pPr>
            <w:pStyle w:val="11"/>
            <w:spacing w:after="0" w:line="360" w:lineRule="auto"/>
            <w:jc w:val="both"/>
            <w:rPr>
              <w:rFonts w:asciiTheme="minorHAnsi" w:hAnsiTheme="minorHAnsi" w:cstheme="minorBidi"/>
              <w:noProof/>
              <w:sz w:val="28"/>
              <w:szCs w:val="28"/>
            </w:rPr>
          </w:pPr>
          <w:hyperlink w:anchor="_Toc34309939" w:history="1">
            <w:r w:rsidR="00E20841" w:rsidRPr="002021B8">
              <w:rPr>
                <w:rStyle w:val="a4"/>
                <w:noProof/>
                <w:sz w:val="28"/>
                <w:szCs w:val="28"/>
              </w:rPr>
              <w:t>Раздел 8. Перспективные топливные балансы</w:t>
            </w:r>
            <w:r w:rsidR="00E20841" w:rsidRPr="002021B8">
              <w:rPr>
                <w:noProof/>
                <w:webHidden/>
                <w:sz w:val="28"/>
                <w:szCs w:val="28"/>
              </w:rPr>
              <w:tab/>
            </w:r>
            <w:r w:rsidR="00E20841" w:rsidRPr="002021B8">
              <w:rPr>
                <w:noProof/>
                <w:webHidden/>
                <w:sz w:val="28"/>
                <w:szCs w:val="28"/>
              </w:rPr>
              <w:fldChar w:fldCharType="begin"/>
            </w:r>
            <w:r w:rsidR="00E20841" w:rsidRPr="002021B8">
              <w:rPr>
                <w:noProof/>
                <w:webHidden/>
                <w:sz w:val="28"/>
                <w:szCs w:val="28"/>
              </w:rPr>
              <w:instrText xml:space="preserve"> PAGEREF _Toc34309939 \h </w:instrText>
            </w:r>
            <w:r w:rsidR="00E20841" w:rsidRPr="002021B8">
              <w:rPr>
                <w:noProof/>
                <w:webHidden/>
                <w:sz w:val="28"/>
                <w:szCs w:val="28"/>
              </w:rPr>
            </w:r>
            <w:r w:rsidR="00E20841" w:rsidRPr="002021B8">
              <w:rPr>
                <w:noProof/>
                <w:webHidden/>
                <w:sz w:val="28"/>
                <w:szCs w:val="28"/>
              </w:rPr>
              <w:fldChar w:fldCharType="separate"/>
            </w:r>
            <w:r w:rsidR="00E81F11">
              <w:rPr>
                <w:noProof/>
                <w:webHidden/>
                <w:sz w:val="28"/>
                <w:szCs w:val="28"/>
              </w:rPr>
              <w:t>51</w:t>
            </w:r>
            <w:r w:rsidR="00E20841" w:rsidRPr="002021B8">
              <w:rPr>
                <w:noProof/>
                <w:webHidden/>
                <w:sz w:val="28"/>
                <w:szCs w:val="28"/>
              </w:rPr>
              <w:fldChar w:fldCharType="end"/>
            </w:r>
          </w:hyperlink>
        </w:p>
        <w:p w:rsidR="00E20841" w:rsidRPr="002021B8" w:rsidRDefault="00984663" w:rsidP="007C2EA1">
          <w:pPr>
            <w:pStyle w:val="11"/>
            <w:spacing w:after="0" w:line="360" w:lineRule="auto"/>
            <w:jc w:val="both"/>
            <w:rPr>
              <w:rFonts w:asciiTheme="minorHAnsi" w:hAnsiTheme="minorHAnsi" w:cstheme="minorBidi"/>
              <w:noProof/>
              <w:sz w:val="28"/>
              <w:szCs w:val="28"/>
            </w:rPr>
          </w:pPr>
          <w:hyperlink w:anchor="_Toc34309940" w:history="1">
            <w:r w:rsidR="00E20841" w:rsidRPr="002021B8">
              <w:rPr>
                <w:rStyle w:val="a4"/>
                <w:noProof/>
                <w:sz w:val="28"/>
                <w:szCs w:val="28"/>
              </w:rPr>
              <w:t>8.1. Перспективные топливные балансы для каждого источника тепловой энергии, расположенного в границах поселения, городского округа по видам основного, резервного и аварийного топлива на каждом этапе планируемого периода</w:t>
            </w:r>
            <w:r w:rsidR="00E20841" w:rsidRPr="002021B8">
              <w:rPr>
                <w:noProof/>
                <w:webHidden/>
                <w:sz w:val="28"/>
                <w:szCs w:val="28"/>
              </w:rPr>
              <w:tab/>
            </w:r>
            <w:r w:rsidR="00E20841" w:rsidRPr="002021B8">
              <w:rPr>
                <w:noProof/>
                <w:webHidden/>
                <w:sz w:val="28"/>
                <w:szCs w:val="28"/>
              </w:rPr>
              <w:fldChar w:fldCharType="begin"/>
            </w:r>
            <w:r w:rsidR="00E20841" w:rsidRPr="002021B8">
              <w:rPr>
                <w:noProof/>
                <w:webHidden/>
                <w:sz w:val="28"/>
                <w:szCs w:val="28"/>
              </w:rPr>
              <w:instrText xml:space="preserve"> PAGEREF _Toc34309940 \h </w:instrText>
            </w:r>
            <w:r w:rsidR="00E20841" w:rsidRPr="002021B8">
              <w:rPr>
                <w:noProof/>
                <w:webHidden/>
                <w:sz w:val="28"/>
                <w:szCs w:val="28"/>
              </w:rPr>
            </w:r>
            <w:r w:rsidR="00E20841" w:rsidRPr="002021B8">
              <w:rPr>
                <w:noProof/>
                <w:webHidden/>
                <w:sz w:val="28"/>
                <w:szCs w:val="28"/>
              </w:rPr>
              <w:fldChar w:fldCharType="separate"/>
            </w:r>
            <w:r w:rsidR="00E81F11">
              <w:rPr>
                <w:noProof/>
                <w:webHidden/>
                <w:sz w:val="28"/>
                <w:szCs w:val="28"/>
              </w:rPr>
              <w:t>51</w:t>
            </w:r>
            <w:r w:rsidR="00E20841" w:rsidRPr="002021B8">
              <w:rPr>
                <w:noProof/>
                <w:webHidden/>
                <w:sz w:val="28"/>
                <w:szCs w:val="28"/>
              </w:rPr>
              <w:fldChar w:fldCharType="end"/>
            </w:r>
          </w:hyperlink>
        </w:p>
        <w:p w:rsidR="00E20841" w:rsidRPr="002021B8" w:rsidRDefault="00984663" w:rsidP="007C2EA1">
          <w:pPr>
            <w:pStyle w:val="11"/>
            <w:spacing w:after="0" w:line="360" w:lineRule="auto"/>
            <w:jc w:val="both"/>
            <w:rPr>
              <w:rFonts w:asciiTheme="minorHAnsi" w:hAnsiTheme="minorHAnsi" w:cstheme="minorBidi"/>
              <w:noProof/>
              <w:sz w:val="28"/>
              <w:szCs w:val="28"/>
            </w:rPr>
          </w:pPr>
          <w:hyperlink w:anchor="_Toc34309941" w:history="1">
            <w:r w:rsidR="00E20841" w:rsidRPr="002021B8">
              <w:rPr>
                <w:rStyle w:val="a4"/>
                <w:noProof/>
                <w:sz w:val="28"/>
                <w:szCs w:val="28"/>
              </w:rPr>
              <w:t>Раздел 9. Инвестиции в строительство, реконструкцию и техническое</w:t>
            </w:r>
          </w:hyperlink>
          <w:r w:rsidR="00953C25" w:rsidRPr="002021B8">
            <w:rPr>
              <w:rStyle w:val="a4"/>
              <w:noProof/>
              <w:sz w:val="28"/>
              <w:szCs w:val="28"/>
            </w:rPr>
            <w:t xml:space="preserve"> </w:t>
          </w:r>
        </w:p>
        <w:p w:rsidR="00E20841" w:rsidRPr="002021B8" w:rsidRDefault="00984663" w:rsidP="007C2EA1">
          <w:pPr>
            <w:pStyle w:val="11"/>
            <w:spacing w:after="0" w:line="360" w:lineRule="auto"/>
            <w:jc w:val="both"/>
            <w:rPr>
              <w:rFonts w:asciiTheme="minorHAnsi" w:hAnsiTheme="minorHAnsi" w:cstheme="minorBidi"/>
              <w:noProof/>
              <w:sz w:val="28"/>
              <w:szCs w:val="28"/>
            </w:rPr>
          </w:pPr>
          <w:hyperlink w:anchor="_Toc34309942" w:history="1">
            <w:r w:rsidR="00E20841" w:rsidRPr="002021B8">
              <w:rPr>
                <w:rStyle w:val="a4"/>
                <w:noProof/>
                <w:sz w:val="28"/>
                <w:szCs w:val="28"/>
              </w:rPr>
              <w:t>перевооружение</w:t>
            </w:r>
            <w:r w:rsidR="00E20841" w:rsidRPr="002021B8">
              <w:rPr>
                <w:noProof/>
                <w:webHidden/>
                <w:sz w:val="28"/>
                <w:szCs w:val="28"/>
              </w:rPr>
              <w:tab/>
            </w:r>
            <w:r w:rsidR="00E20841" w:rsidRPr="002021B8">
              <w:rPr>
                <w:noProof/>
                <w:webHidden/>
                <w:sz w:val="28"/>
                <w:szCs w:val="28"/>
              </w:rPr>
              <w:fldChar w:fldCharType="begin"/>
            </w:r>
            <w:r w:rsidR="00E20841" w:rsidRPr="002021B8">
              <w:rPr>
                <w:noProof/>
                <w:webHidden/>
                <w:sz w:val="28"/>
                <w:szCs w:val="28"/>
              </w:rPr>
              <w:instrText xml:space="preserve"> PAGEREF _Toc34309942 \h </w:instrText>
            </w:r>
            <w:r w:rsidR="00E20841" w:rsidRPr="002021B8">
              <w:rPr>
                <w:noProof/>
                <w:webHidden/>
                <w:sz w:val="28"/>
                <w:szCs w:val="28"/>
              </w:rPr>
            </w:r>
            <w:r w:rsidR="00E20841" w:rsidRPr="002021B8">
              <w:rPr>
                <w:noProof/>
                <w:webHidden/>
                <w:sz w:val="28"/>
                <w:szCs w:val="28"/>
              </w:rPr>
              <w:fldChar w:fldCharType="separate"/>
            </w:r>
            <w:r w:rsidR="00E81F11">
              <w:rPr>
                <w:noProof/>
                <w:webHidden/>
                <w:sz w:val="28"/>
                <w:szCs w:val="28"/>
              </w:rPr>
              <w:t>52</w:t>
            </w:r>
            <w:r w:rsidR="00E20841" w:rsidRPr="002021B8">
              <w:rPr>
                <w:noProof/>
                <w:webHidden/>
                <w:sz w:val="28"/>
                <w:szCs w:val="28"/>
              </w:rPr>
              <w:fldChar w:fldCharType="end"/>
            </w:r>
          </w:hyperlink>
        </w:p>
        <w:p w:rsidR="00E20841" w:rsidRPr="002021B8" w:rsidRDefault="00984663" w:rsidP="007C2EA1">
          <w:pPr>
            <w:pStyle w:val="11"/>
            <w:spacing w:after="0" w:line="360" w:lineRule="auto"/>
            <w:jc w:val="both"/>
            <w:rPr>
              <w:rFonts w:asciiTheme="minorHAnsi" w:hAnsiTheme="minorHAnsi" w:cstheme="minorBidi"/>
              <w:noProof/>
              <w:sz w:val="28"/>
              <w:szCs w:val="28"/>
            </w:rPr>
          </w:pPr>
          <w:hyperlink w:anchor="_Toc34309943" w:history="1">
            <w:r w:rsidR="00E20841" w:rsidRPr="002021B8">
              <w:rPr>
                <w:rStyle w:val="a4"/>
                <w:noProof/>
                <w:sz w:val="28"/>
                <w:szCs w:val="28"/>
              </w:rPr>
              <w:t>9.1. Предложения по величине необходимых инвестиций в строительство,</w:t>
            </w:r>
          </w:hyperlink>
          <w:r w:rsidR="00953C25" w:rsidRPr="002021B8">
            <w:rPr>
              <w:rStyle w:val="a4"/>
              <w:noProof/>
              <w:sz w:val="28"/>
              <w:szCs w:val="28"/>
            </w:rPr>
            <w:t xml:space="preserve"> </w:t>
          </w:r>
        </w:p>
        <w:p w:rsidR="00E20841" w:rsidRPr="002021B8" w:rsidRDefault="00984663" w:rsidP="007C2EA1">
          <w:pPr>
            <w:pStyle w:val="11"/>
            <w:spacing w:after="0" w:line="360" w:lineRule="auto"/>
            <w:jc w:val="both"/>
            <w:rPr>
              <w:rFonts w:asciiTheme="minorHAnsi" w:hAnsiTheme="minorHAnsi" w:cstheme="minorBidi"/>
              <w:noProof/>
              <w:sz w:val="28"/>
              <w:szCs w:val="28"/>
            </w:rPr>
          </w:pPr>
          <w:hyperlink w:anchor="_Toc34309944" w:history="1">
            <w:r w:rsidR="00E20841" w:rsidRPr="002021B8">
              <w:rPr>
                <w:rStyle w:val="a4"/>
                <w:noProof/>
                <w:sz w:val="28"/>
                <w:szCs w:val="28"/>
              </w:rPr>
              <w:t>реконструкцию и техническое перевооружение источников тепловой энергии на каждом этапе</w:t>
            </w:r>
            <w:r w:rsidR="00E20841" w:rsidRPr="002021B8">
              <w:rPr>
                <w:noProof/>
                <w:webHidden/>
                <w:sz w:val="28"/>
                <w:szCs w:val="28"/>
              </w:rPr>
              <w:tab/>
            </w:r>
            <w:r w:rsidR="00E20841" w:rsidRPr="002021B8">
              <w:rPr>
                <w:noProof/>
                <w:webHidden/>
                <w:sz w:val="28"/>
                <w:szCs w:val="28"/>
              </w:rPr>
              <w:fldChar w:fldCharType="begin"/>
            </w:r>
            <w:r w:rsidR="00E20841" w:rsidRPr="002021B8">
              <w:rPr>
                <w:noProof/>
                <w:webHidden/>
                <w:sz w:val="28"/>
                <w:szCs w:val="28"/>
              </w:rPr>
              <w:instrText xml:space="preserve"> PAGEREF _Toc34309944 \h </w:instrText>
            </w:r>
            <w:r w:rsidR="00E20841" w:rsidRPr="002021B8">
              <w:rPr>
                <w:noProof/>
                <w:webHidden/>
                <w:sz w:val="28"/>
                <w:szCs w:val="28"/>
              </w:rPr>
            </w:r>
            <w:r w:rsidR="00E20841" w:rsidRPr="002021B8">
              <w:rPr>
                <w:noProof/>
                <w:webHidden/>
                <w:sz w:val="28"/>
                <w:szCs w:val="28"/>
              </w:rPr>
              <w:fldChar w:fldCharType="separate"/>
            </w:r>
            <w:r w:rsidR="00E81F11">
              <w:rPr>
                <w:noProof/>
                <w:webHidden/>
                <w:sz w:val="28"/>
                <w:szCs w:val="28"/>
              </w:rPr>
              <w:t>52</w:t>
            </w:r>
            <w:r w:rsidR="00E20841" w:rsidRPr="002021B8">
              <w:rPr>
                <w:noProof/>
                <w:webHidden/>
                <w:sz w:val="28"/>
                <w:szCs w:val="28"/>
              </w:rPr>
              <w:fldChar w:fldCharType="end"/>
            </w:r>
          </w:hyperlink>
        </w:p>
        <w:p w:rsidR="00E20841" w:rsidRPr="002021B8" w:rsidRDefault="00984663" w:rsidP="007C2EA1">
          <w:pPr>
            <w:pStyle w:val="11"/>
            <w:spacing w:after="0" w:line="360" w:lineRule="auto"/>
            <w:jc w:val="both"/>
            <w:rPr>
              <w:rFonts w:asciiTheme="minorHAnsi" w:hAnsiTheme="minorHAnsi" w:cstheme="minorBidi"/>
              <w:noProof/>
              <w:sz w:val="28"/>
              <w:szCs w:val="28"/>
            </w:rPr>
          </w:pPr>
          <w:hyperlink w:anchor="_Toc34309945" w:history="1">
            <w:r w:rsidR="00E20841" w:rsidRPr="002021B8">
              <w:rPr>
                <w:rStyle w:val="a4"/>
                <w:noProof/>
                <w:sz w:val="28"/>
                <w:szCs w:val="28"/>
              </w:rPr>
              <w:t>9.2. Предложения по величине необходимых инвестиций в строительство, реконструкцию и техническое перевооружение тепловых сетей, насосных станций и тепловых пунктов на каждом этапе</w:t>
            </w:r>
            <w:r w:rsidR="00E20841" w:rsidRPr="002021B8">
              <w:rPr>
                <w:noProof/>
                <w:webHidden/>
                <w:sz w:val="28"/>
                <w:szCs w:val="28"/>
              </w:rPr>
              <w:tab/>
            </w:r>
            <w:r w:rsidR="00E20841" w:rsidRPr="002021B8">
              <w:rPr>
                <w:noProof/>
                <w:webHidden/>
                <w:sz w:val="28"/>
                <w:szCs w:val="28"/>
              </w:rPr>
              <w:fldChar w:fldCharType="begin"/>
            </w:r>
            <w:r w:rsidR="00E20841" w:rsidRPr="002021B8">
              <w:rPr>
                <w:noProof/>
                <w:webHidden/>
                <w:sz w:val="28"/>
                <w:szCs w:val="28"/>
              </w:rPr>
              <w:instrText xml:space="preserve"> PAGEREF _Toc34309945 \h </w:instrText>
            </w:r>
            <w:r w:rsidR="00E20841" w:rsidRPr="002021B8">
              <w:rPr>
                <w:noProof/>
                <w:webHidden/>
                <w:sz w:val="28"/>
                <w:szCs w:val="28"/>
              </w:rPr>
            </w:r>
            <w:r w:rsidR="00E20841" w:rsidRPr="002021B8">
              <w:rPr>
                <w:noProof/>
                <w:webHidden/>
                <w:sz w:val="28"/>
                <w:szCs w:val="28"/>
              </w:rPr>
              <w:fldChar w:fldCharType="separate"/>
            </w:r>
            <w:r w:rsidR="00E81F11">
              <w:rPr>
                <w:noProof/>
                <w:webHidden/>
                <w:sz w:val="28"/>
                <w:szCs w:val="28"/>
              </w:rPr>
              <w:t>53</w:t>
            </w:r>
            <w:r w:rsidR="00E20841" w:rsidRPr="002021B8">
              <w:rPr>
                <w:noProof/>
                <w:webHidden/>
                <w:sz w:val="28"/>
                <w:szCs w:val="28"/>
              </w:rPr>
              <w:fldChar w:fldCharType="end"/>
            </w:r>
          </w:hyperlink>
        </w:p>
        <w:p w:rsidR="00E20841" w:rsidRPr="002021B8" w:rsidRDefault="00984663" w:rsidP="007C2EA1">
          <w:pPr>
            <w:pStyle w:val="11"/>
            <w:spacing w:after="0" w:line="360" w:lineRule="auto"/>
            <w:jc w:val="both"/>
            <w:rPr>
              <w:rFonts w:asciiTheme="minorHAnsi" w:hAnsiTheme="minorHAnsi" w:cstheme="minorBidi"/>
              <w:noProof/>
              <w:sz w:val="28"/>
              <w:szCs w:val="28"/>
            </w:rPr>
          </w:pPr>
          <w:hyperlink w:anchor="_Toc34309946" w:history="1">
            <w:r w:rsidR="00E20841" w:rsidRPr="002021B8">
              <w:rPr>
                <w:rStyle w:val="a4"/>
                <w:noProof/>
                <w:sz w:val="28"/>
                <w:szCs w:val="28"/>
              </w:rPr>
              <w:t>9.3. Предложения по величине инвестиций в строительство, реконструкцию и техническое перевооружение в связи с изменениями температурного графика и гидравлического режима работы системы теплоснабжения</w:t>
            </w:r>
            <w:r w:rsidR="00E20841" w:rsidRPr="002021B8">
              <w:rPr>
                <w:noProof/>
                <w:webHidden/>
                <w:sz w:val="28"/>
                <w:szCs w:val="28"/>
              </w:rPr>
              <w:tab/>
            </w:r>
            <w:r w:rsidR="00E20841" w:rsidRPr="002021B8">
              <w:rPr>
                <w:noProof/>
                <w:webHidden/>
                <w:sz w:val="28"/>
                <w:szCs w:val="28"/>
              </w:rPr>
              <w:fldChar w:fldCharType="begin"/>
            </w:r>
            <w:r w:rsidR="00E20841" w:rsidRPr="002021B8">
              <w:rPr>
                <w:noProof/>
                <w:webHidden/>
                <w:sz w:val="28"/>
                <w:szCs w:val="28"/>
              </w:rPr>
              <w:instrText xml:space="preserve"> PAGEREF _Toc34309946 \h </w:instrText>
            </w:r>
            <w:r w:rsidR="00E20841" w:rsidRPr="002021B8">
              <w:rPr>
                <w:noProof/>
                <w:webHidden/>
                <w:sz w:val="28"/>
                <w:szCs w:val="28"/>
              </w:rPr>
            </w:r>
            <w:r w:rsidR="00E20841" w:rsidRPr="002021B8">
              <w:rPr>
                <w:noProof/>
                <w:webHidden/>
                <w:sz w:val="28"/>
                <w:szCs w:val="28"/>
              </w:rPr>
              <w:fldChar w:fldCharType="separate"/>
            </w:r>
            <w:r w:rsidR="00E81F11">
              <w:rPr>
                <w:noProof/>
                <w:webHidden/>
                <w:sz w:val="28"/>
                <w:szCs w:val="28"/>
              </w:rPr>
              <w:t>54</w:t>
            </w:r>
            <w:r w:rsidR="00E20841" w:rsidRPr="002021B8">
              <w:rPr>
                <w:noProof/>
                <w:webHidden/>
                <w:sz w:val="28"/>
                <w:szCs w:val="28"/>
              </w:rPr>
              <w:fldChar w:fldCharType="end"/>
            </w:r>
          </w:hyperlink>
        </w:p>
        <w:p w:rsidR="00E20841" w:rsidRPr="002021B8" w:rsidRDefault="00984663" w:rsidP="007C2EA1">
          <w:pPr>
            <w:pStyle w:val="11"/>
            <w:spacing w:after="0" w:line="360" w:lineRule="auto"/>
            <w:jc w:val="both"/>
            <w:rPr>
              <w:rFonts w:asciiTheme="minorHAnsi" w:hAnsiTheme="minorHAnsi" w:cstheme="minorBidi"/>
              <w:noProof/>
              <w:sz w:val="28"/>
              <w:szCs w:val="28"/>
            </w:rPr>
          </w:pPr>
          <w:hyperlink w:anchor="_Toc34309947" w:history="1">
            <w:r w:rsidR="00E20841" w:rsidRPr="002021B8">
              <w:rPr>
                <w:rStyle w:val="a4"/>
                <w:noProof/>
                <w:sz w:val="28"/>
                <w:szCs w:val="28"/>
              </w:rPr>
              <w:t>Раздел 10. Решение по определению единой теплоснабжающей организации (организаций) и границы зон её деятельности</w:t>
            </w:r>
            <w:r w:rsidR="00E20841" w:rsidRPr="002021B8">
              <w:rPr>
                <w:noProof/>
                <w:webHidden/>
                <w:sz w:val="28"/>
                <w:szCs w:val="28"/>
              </w:rPr>
              <w:tab/>
            </w:r>
            <w:r w:rsidR="00E20841" w:rsidRPr="002021B8">
              <w:rPr>
                <w:noProof/>
                <w:webHidden/>
                <w:sz w:val="28"/>
                <w:szCs w:val="28"/>
              </w:rPr>
              <w:fldChar w:fldCharType="begin"/>
            </w:r>
            <w:r w:rsidR="00E20841" w:rsidRPr="002021B8">
              <w:rPr>
                <w:noProof/>
                <w:webHidden/>
                <w:sz w:val="28"/>
                <w:szCs w:val="28"/>
              </w:rPr>
              <w:instrText xml:space="preserve"> PAGEREF _Toc34309947 \h </w:instrText>
            </w:r>
            <w:r w:rsidR="00E20841" w:rsidRPr="002021B8">
              <w:rPr>
                <w:noProof/>
                <w:webHidden/>
                <w:sz w:val="28"/>
                <w:szCs w:val="28"/>
              </w:rPr>
            </w:r>
            <w:r w:rsidR="00E20841" w:rsidRPr="002021B8">
              <w:rPr>
                <w:noProof/>
                <w:webHidden/>
                <w:sz w:val="28"/>
                <w:szCs w:val="28"/>
              </w:rPr>
              <w:fldChar w:fldCharType="separate"/>
            </w:r>
            <w:r w:rsidR="00E81F11">
              <w:rPr>
                <w:noProof/>
                <w:webHidden/>
                <w:sz w:val="28"/>
                <w:szCs w:val="28"/>
              </w:rPr>
              <w:t>55</w:t>
            </w:r>
            <w:r w:rsidR="00E20841" w:rsidRPr="002021B8">
              <w:rPr>
                <w:noProof/>
                <w:webHidden/>
                <w:sz w:val="28"/>
                <w:szCs w:val="28"/>
              </w:rPr>
              <w:fldChar w:fldCharType="end"/>
            </w:r>
          </w:hyperlink>
        </w:p>
        <w:p w:rsidR="00E20841" w:rsidRPr="002021B8" w:rsidRDefault="00984663" w:rsidP="007C2EA1">
          <w:pPr>
            <w:pStyle w:val="11"/>
            <w:spacing w:after="0" w:line="360" w:lineRule="auto"/>
            <w:jc w:val="both"/>
            <w:rPr>
              <w:rFonts w:asciiTheme="minorHAnsi" w:hAnsiTheme="minorHAnsi" w:cstheme="minorBidi"/>
              <w:noProof/>
              <w:sz w:val="28"/>
              <w:szCs w:val="28"/>
            </w:rPr>
          </w:pPr>
          <w:hyperlink w:anchor="_Toc34309948" w:history="1">
            <w:r w:rsidR="00E20841" w:rsidRPr="002021B8">
              <w:rPr>
                <w:rStyle w:val="a4"/>
                <w:noProof/>
                <w:sz w:val="28"/>
                <w:szCs w:val="28"/>
              </w:rPr>
              <w:t>Раздел 11. Решения о распределении тепловой нагрузки между источниками тепловой энергии</w:t>
            </w:r>
            <w:r w:rsidR="00E20841" w:rsidRPr="002021B8">
              <w:rPr>
                <w:noProof/>
                <w:webHidden/>
                <w:sz w:val="28"/>
                <w:szCs w:val="28"/>
              </w:rPr>
              <w:tab/>
            </w:r>
            <w:r w:rsidR="00E20841" w:rsidRPr="002021B8">
              <w:rPr>
                <w:noProof/>
                <w:webHidden/>
                <w:sz w:val="28"/>
                <w:szCs w:val="28"/>
              </w:rPr>
              <w:fldChar w:fldCharType="begin"/>
            </w:r>
            <w:r w:rsidR="00E20841" w:rsidRPr="002021B8">
              <w:rPr>
                <w:noProof/>
                <w:webHidden/>
                <w:sz w:val="28"/>
                <w:szCs w:val="28"/>
              </w:rPr>
              <w:instrText xml:space="preserve"> PAGEREF _Toc34309948 \h </w:instrText>
            </w:r>
            <w:r w:rsidR="00E20841" w:rsidRPr="002021B8">
              <w:rPr>
                <w:noProof/>
                <w:webHidden/>
                <w:sz w:val="28"/>
                <w:szCs w:val="28"/>
              </w:rPr>
            </w:r>
            <w:r w:rsidR="00E20841" w:rsidRPr="002021B8">
              <w:rPr>
                <w:noProof/>
                <w:webHidden/>
                <w:sz w:val="28"/>
                <w:szCs w:val="28"/>
              </w:rPr>
              <w:fldChar w:fldCharType="separate"/>
            </w:r>
            <w:r w:rsidR="00E81F11">
              <w:rPr>
                <w:noProof/>
                <w:webHidden/>
                <w:sz w:val="28"/>
                <w:szCs w:val="28"/>
              </w:rPr>
              <w:t>59</w:t>
            </w:r>
            <w:r w:rsidR="00E20841" w:rsidRPr="002021B8">
              <w:rPr>
                <w:noProof/>
                <w:webHidden/>
                <w:sz w:val="28"/>
                <w:szCs w:val="28"/>
              </w:rPr>
              <w:fldChar w:fldCharType="end"/>
            </w:r>
          </w:hyperlink>
        </w:p>
        <w:p w:rsidR="00E20841" w:rsidRPr="002021B8" w:rsidRDefault="00984663" w:rsidP="007C2EA1">
          <w:pPr>
            <w:pStyle w:val="11"/>
            <w:spacing w:after="0" w:line="360" w:lineRule="auto"/>
            <w:jc w:val="both"/>
            <w:rPr>
              <w:rFonts w:asciiTheme="minorHAnsi" w:hAnsiTheme="minorHAnsi" w:cstheme="minorBidi"/>
              <w:noProof/>
              <w:sz w:val="28"/>
              <w:szCs w:val="28"/>
            </w:rPr>
          </w:pPr>
          <w:hyperlink w:anchor="_Toc34309949" w:history="1">
            <w:r w:rsidR="00E20841" w:rsidRPr="002021B8">
              <w:rPr>
                <w:rStyle w:val="a4"/>
                <w:noProof/>
                <w:sz w:val="28"/>
                <w:szCs w:val="28"/>
              </w:rPr>
              <w:t>Раздел 12. Решения по бесхозяйным тепловым сетям</w:t>
            </w:r>
            <w:r w:rsidR="00E20841" w:rsidRPr="002021B8">
              <w:rPr>
                <w:noProof/>
                <w:webHidden/>
                <w:sz w:val="28"/>
                <w:szCs w:val="28"/>
              </w:rPr>
              <w:tab/>
            </w:r>
            <w:r w:rsidR="00E20841" w:rsidRPr="002021B8">
              <w:rPr>
                <w:noProof/>
                <w:webHidden/>
                <w:sz w:val="28"/>
                <w:szCs w:val="28"/>
              </w:rPr>
              <w:fldChar w:fldCharType="begin"/>
            </w:r>
            <w:r w:rsidR="00E20841" w:rsidRPr="002021B8">
              <w:rPr>
                <w:noProof/>
                <w:webHidden/>
                <w:sz w:val="28"/>
                <w:szCs w:val="28"/>
              </w:rPr>
              <w:instrText xml:space="preserve"> PAGEREF _Toc34309949 \h </w:instrText>
            </w:r>
            <w:r w:rsidR="00E20841" w:rsidRPr="002021B8">
              <w:rPr>
                <w:noProof/>
                <w:webHidden/>
                <w:sz w:val="28"/>
                <w:szCs w:val="28"/>
              </w:rPr>
            </w:r>
            <w:r w:rsidR="00E20841" w:rsidRPr="002021B8">
              <w:rPr>
                <w:noProof/>
                <w:webHidden/>
                <w:sz w:val="28"/>
                <w:szCs w:val="28"/>
              </w:rPr>
              <w:fldChar w:fldCharType="separate"/>
            </w:r>
            <w:r w:rsidR="00E81F11">
              <w:rPr>
                <w:noProof/>
                <w:webHidden/>
                <w:sz w:val="28"/>
                <w:szCs w:val="28"/>
              </w:rPr>
              <w:t>60</w:t>
            </w:r>
            <w:r w:rsidR="00E20841" w:rsidRPr="002021B8">
              <w:rPr>
                <w:noProof/>
                <w:webHidden/>
                <w:sz w:val="28"/>
                <w:szCs w:val="28"/>
              </w:rPr>
              <w:fldChar w:fldCharType="end"/>
            </w:r>
          </w:hyperlink>
        </w:p>
        <w:p w:rsidR="00E20841" w:rsidRPr="002021B8" w:rsidRDefault="00984663" w:rsidP="007C2EA1">
          <w:pPr>
            <w:pStyle w:val="11"/>
            <w:spacing w:after="0" w:line="360" w:lineRule="auto"/>
            <w:jc w:val="both"/>
            <w:rPr>
              <w:rFonts w:asciiTheme="minorHAnsi" w:hAnsiTheme="minorHAnsi" w:cstheme="minorBidi"/>
              <w:noProof/>
              <w:sz w:val="28"/>
              <w:szCs w:val="28"/>
            </w:rPr>
          </w:pPr>
          <w:hyperlink w:anchor="_Toc34309950" w:history="1">
            <w:r w:rsidR="00E20841" w:rsidRPr="002021B8">
              <w:rPr>
                <w:rStyle w:val="a4"/>
                <w:noProof/>
                <w:sz w:val="28"/>
                <w:szCs w:val="28"/>
              </w:rPr>
              <w:t>Раздел 13. Синхронизация схемы теплоснабжения со схемой газоснабжения и газификации субъекта Российской Федерации и поселения, схемой и программой развития электроэнергетики, а также со схемой водоснабжения и водоотведения поселения</w:t>
            </w:r>
            <w:r w:rsidR="00E20841" w:rsidRPr="002021B8">
              <w:rPr>
                <w:noProof/>
                <w:webHidden/>
                <w:sz w:val="28"/>
                <w:szCs w:val="28"/>
              </w:rPr>
              <w:tab/>
            </w:r>
            <w:r w:rsidR="00E20841" w:rsidRPr="002021B8">
              <w:rPr>
                <w:noProof/>
                <w:webHidden/>
                <w:sz w:val="28"/>
                <w:szCs w:val="28"/>
              </w:rPr>
              <w:fldChar w:fldCharType="begin"/>
            </w:r>
            <w:r w:rsidR="00E20841" w:rsidRPr="002021B8">
              <w:rPr>
                <w:noProof/>
                <w:webHidden/>
                <w:sz w:val="28"/>
                <w:szCs w:val="28"/>
              </w:rPr>
              <w:instrText xml:space="preserve"> PAGEREF _Toc34309950 \h </w:instrText>
            </w:r>
            <w:r w:rsidR="00E20841" w:rsidRPr="002021B8">
              <w:rPr>
                <w:noProof/>
                <w:webHidden/>
                <w:sz w:val="28"/>
                <w:szCs w:val="28"/>
              </w:rPr>
            </w:r>
            <w:r w:rsidR="00E20841" w:rsidRPr="002021B8">
              <w:rPr>
                <w:noProof/>
                <w:webHidden/>
                <w:sz w:val="28"/>
                <w:szCs w:val="28"/>
              </w:rPr>
              <w:fldChar w:fldCharType="separate"/>
            </w:r>
            <w:r w:rsidR="00E81F11">
              <w:rPr>
                <w:noProof/>
                <w:webHidden/>
                <w:sz w:val="28"/>
                <w:szCs w:val="28"/>
              </w:rPr>
              <w:t>61</w:t>
            </w:r>
            <w:r w:rsidR="00E20841" w:rsidRPr="002021B8">
              <w:rPr>
                <w:noProof/>
                <w:webHidden/>
                <w:sz w:val="28"/>
                <w:szCs w:val="28"/>
              </w:rPr>
              <w:fldChar w:fldCharType="end"/>
            </w:r>
          </w:hyperlink>
        </w:p>
        <w:p w:rsidR="00E20841" w:rsidRPr="002021B8" w:rsidRDefault="0086646E" w:rsidP="007C2EA1">
          <w:pPr>
            <w:pStyle w:val="11"/>
            <w:spacing w:after="0" w:line="360" w:lineRule="auto"/>
            <w:jc w:val="both"/>
            <w:rPr>
              <w:rFonts w:asciiTheme="minorHAnsi" w:hAnsiTheme="minorHAnsi" w:cstheme="minorBidi"/>
              <w:noProof/>
              <w:sz w:val="28"/>
              <w:szCs w:val="28"/>
            </w:rPr>
          </w:pPr>
          <w:r w:rsidRPr="002021B8">
            <w:rPr>
              <w:rStyle w:val="a4"/>
              <w:noProof/>
              <w:color w:val="auto"/>
              <w:sz w:val="28"/>
              <w:szCs w:val="28"/>
              <w:u w:val="none"/>
            </w:rPr>
            <w:t xml:space="preserve">Раздел </w:t>
          </w:r>
          <w:hyperlink w:anchor="_Toc34309951" w:history="1">
            <w:r w:rsidR="00E20841" w:rsidRPr="002021B8">
              <w:rPr>
                <w:rStyle w:val="a4"/>
                <w:noProof/>
                <w:sz w:val="28"/>
                <w:szCs w:val="28"/>
              </w:rPr>
              <w:t>14. Индикаторы развития систем теплоснабжения поселения</w:t>
            </w:r>
            <w:r w:rsidR="00E20841" w:rsidRPr="002021B8">
              <w:rPr>
                <w:noProof/>
                <w:webHidden/>
                <w:sz w:val="28"/>
                <w:szCs w:val="28"/>
              </w:rPr>
              <w:tab/>
            </w:r>
            <w:r w:rsidR="00E20841" w:rsidRPr="002021B8">
              <w:rPr>
                <w:noProof/>
                <w:webHidden/>
                <w:sz w:val="28"/>
                <w:szCs w:val="28"/>
              </w:rPr>
              <w:fldChar w:fldCharType="begin"/>
            </w:r>
            <w:r w:rsidR="00E20841" w:rsidRPr="002021B8">
              <w:rPr>
                <w:noProof/>
                <w:webHidden/>
                <w:sz w:val="28"/>
                <w:szCs w:val="28"/>
              </w:rPr>
              <w:instrText xml:space="preserve"> PAGEREF _Toc34309951 \h </w:instrText>
            </w:r>
            <w:r w:rsidR="00E20841" w:rsidRPr="002021B8">
              <w:rPr>
                <w:noProof/>
                <w:webHidden/>
                <w:sz w:val="28"/>
                <w:szCs w:val="28"/>
              </w:rPr>
            </w:r>
            <w:r w:rsidR="00E20841" w:rsidRPr="002021B8">
              <w:rPr>
                <w:noProof/>
                <w:webHidden/>
                <w:sz w:val="28"/>
                <w:szCs w:val="28"/>
              </w:rPr>
              <w:fldChar w:fldCharType="separate"/>
            </w:r>
            <w:r w:rsidR="00E81F11">
              <w:rPr>
                <w:noProof/>
                <w:webHidden/>
                <w:sz w:val="28"/>
                <w:szCs w:val="28"/>
              </w:rPr>
              <w:t>62</w:t>
            </w:r>
            <w:r w:rsidR="00E20841" w:rsidRPr="002021B8">
              <w:rPr>
                <w:noProof/>
                <w:webHidden/>
                <w:sz w:val="28"/>
                <w:szCs w:val="28"/>
              </w:rPr>
              <w:fldChar w:fldCharType="end"/>
            </w:r>
          </w:hyperlink>
        </w:p>
        <w:p w:rsidR="007F7A47" w:rsidRPr="002021B8" w:rsidRDefault="00984663" w:rsidP="007C2EA1">
          <w:pPr>
            <w:pStyle w:val="11"/>
            <w:spacing w:after="0" w:line="360" w:lineRule="auto"/>
            <w:jc w:val="both"/>
            <w:rPr>
              <w:sz w:val="24"/>
              <w:szCs w:val="24"/>
            </w:rPr>
          </w:pPr>
          <w:hyperlink w:anchor="_Toc34309952" w:history="1">
            <w:r w:rsidR="00E20841" w:rsidRPr="002021B8">
              <w:rPr>
                <w:rStyle w:val="a4"/>
                <w:noProof/>
                <w:sz w:val="28"/>
                <w:szCs w:val="28"/>
              </w:rPr>
              <w:t xml:space="preserve">Раздел 15. </w:t>
            </w:r>
            <w:r w:rsidR="00E20841" w:rsidRPr="002021B8">
              <w:rPr>
                <w:rStyle w:val="a4"/>
                <w:rFonts w:eastAsia="Times New Roman"/>
                <w:noProof/>
                <w:sz w:val="28"/>
                <w:szCs w:val="28"/>
              </w:rPr>
              <w:t>Ценовые (тарифные) последствия</w:t>
            </w:r>
            <w:r w:rsidR="00E20841" w:rsidRPr="002021B8">
              <w:rPr>
                <w:noProof/>
                <w:webHidden/>
                <w:sz w:val="28"/>
                <w:szCs w:val="28"/>
              </w:rPr>
              <w:tab/>
            </w:r>
            <w:r w:rsidR="00E20841" w:rsidRPr="002021B8">
              <w:rPr>
                <w:noProof/>
                <w:webHidden/>
                <w:sz w:val="28"/>
                <w:szCs w:val="28"/>
              </w:rPr>
              <w:fldChar w:fldCharType="begin"/>
            </w:r>
            <w:r w:rsidR="00E20841" w:rsidRPr="002021B8">
              <w:rPr>
                <w:noProof/>
                <w:webHidden/>
                <w:sz w:val="28"/>
                <w:szCs w:val="28"/>
              </w:rPr>
              <w:instrText xml:space="preserve"> PAGEREF _Toc34309952 \h </w:instrText>
            </w:r>
            <w:r w:rsidR="00E20841" w:rsidRPr="002021B8">
              <w:rPr>
                <w:noProof/>
                <w:webHidden/>
                <w:sz w:val="28"/>
                <w:szCs w:val="28"/>
              </w:rPr>
            </w:r>
            <w:r w:rsidR="00E20841" w:rsidRPr="002021B8">
              <w:rPr>
                <w:noProof/>
                <w:webHidden/>
                <w:sz w:val="28"/>
                <w:szCs w:val="28"/>
              </w:rPr>
              <w:fldChar w:fldCharType="separate"/>
            </w:r>
            <w:r w:rsidR="00E81F11">
              <w:rPr>
                <w:noProof/>
                <w:webHidden/>
                <w:sz w:val="28"/>
                <w:szCs w:val="28"/>
              </w:rPr>
              <w:t>63</w:t>
            </w:r>
            <w:r w:rsidR="00E20841" w:rsidRPr="002021B8">
              <w:rPr>
                <w:noProof/>
                <w:webHidden/>
                <w:sz w:val="28"/>
                <w:szCs w:val="28"/>
              </w:rPr>
              <w:fldChar w:fldCharType="end"/>
            </w:r>
          </w:hyperlink>
          <w:r w:rsidR="007F7A47" w:rsidRPr="002021B8">
            <w:rPr>
              <w:bCs/>
              <w:sz w:val="28"/>
              <w:szCs w:val="28"/>
            </w:rPr>
            <w:fldChar w:fldCharType="end"/>
          </w:r>
        </w:p>
      </w:sdtContent>
    </w:sdt>
    <w:p w:rsidR="00397404" w:rsidRPr="002021B8" w:rsidRDefault="00397404" w:rsidP="00AC41F3">
      <w:pPr>
        <w:tabs>
          <w:tab w:val="left" w:pos="3022"/>
        </w:tabs>
        <w:sectPr w:rsidR="00397404" w:rsidRPr="002021B8" w:rsidSect="00105940">
          <w:pgSz w:w="11900" w:h="16838"/>
          <w:pgMar w:top="851" w:right="846" w:bottom="660" w:left="1560" w:header="0" w:footer="0" w:gutter="0"/>
          <w:cols w:space="720" w:equalWidth="0">
            <w:col w:w="9620"/>
          </w:cols>
          <w:docGrid w:linePitch="299"/>
        </w:sectPr>
      </w:pPr>
    </w:p>
    <w:p w:rsidR="00397404" w:rsidRPr="002021B8" w:rsidRDefault="00187481" w:rsidP="00F66BAF">
      <w:pPr>
        <w:spacing w:line="360" w:lineRule="auto"/>
        <w:ind w:left="357"/>
        <w:jc w:val="center"/>
        <w:outlineLvl w:val="0"/>
        <w:rPr>
          <w:b/>
          <w:sz w:val="28"/>
          <w:szCs w:val="28"/>
        </w:rPr>
      </w:pPr>
      <w:bookmarkStart w:id="0" w:name="_Toc28118932"/>
      <w:bookmarkStart w:id="1" w:name="_Toc34309880"/>
      <w:r w:rsidRPr="002021B8">
        <w:rPr>
          <w:b/>
          <w:sz w:val="28"/>
          <w:szCs w:val="28"/>
        </w:rPr>
        <w:lastRenderedPageBreak/>
        <w:t>Общие положения</w:t>
      </w:r>
      <w:bookmarkEnd w:id="0"/>
      <w:bookmarkEnd w:id="1"/>
    </w:p>
    <w:p w:rsidR="00B62340" w:rsidRPr="002021B8" w:rsidRDefault="00105940" w:rsidP="00F66BAF">
      <w:pPr>
        <w:pStyle w:val="ConsPlusTitle"/>
        <w:widowControl/>
        <w:spacing w:before="240" w:line="360" w:lineRule="auto"/>
        <w:ind w:firstLine="840"/>
        <w:jc w:val="both"/>
        <w:rPr>
          <w:b w:val="0"/>
          <w:sz w:val="28"/>
          <w:szCs w:val="28"/>
        </w:rPr>
      </w:pPr>
      <w:r w:rsidRPr="002021B8">
        <w:rPr>
          <w:b w:val="0"/>
          <w:sz w:val="28"/>
          <w:szCs w:val="28"/>
        </w:rPr>
        <w:t>С</w:t>
      </w:r>
      <w:r w:rsidR="00B62340" w:rsidRPr="002021B8">
        <w:rPr>
          <w:b w:val="0"/>
          <w:sz w:val="28"/>
          <w:szCs w:val="28"/>
        </w:rPr>
        <w:t>хема теплоснабжения м</w:t>
      </w:r>
      <w:r w:rsidR="00933C91">
        <w:rPr>
          <w:b w:val="0"/>
          <w:sz w:val="28"/>
          <w:szCs w:val="28"/>
        </w:rPr>
        <w:t>униципального образования «город</w:t>
      </w:r>
      <w:r w:rsidR="00B62340" w:rsidRPr="002021B8">
        <w:rPr>
          <w:b w:val="0"/>
          <w:sz w:val="28"/>
          <w:szCs w:val="28"/>
        </w:rPr>
        <w:t xml:space="preserve"> Кола</w:t>
      </w:r>
      <w:r w:rsidR="00933C91">
        <w:rPr>
          <w:b w:val="0"/>
          <w:sz w:val="28"/>
          <w:szCs w:val="28"/>
        </w:rPr>
        <w:t>»</w:t>
      </w:r>
      <w:r w:rsidR="00B62340" w:rsidRPr="002021B8">
        <w:rPr>
          <w:b w:val="0"/>
          <w:sz w:val="28"/>
          <w:szCs w:val="28"/>
        </w:rPr>
        <w:t xml:space="preserve"> Кольского района Мурманской области до 2028 года (далее - Схема теплосна</w:t>
      </w:r>
      <w:r w:rsidR="00B62340" w:rsidRPr="002021B8">
        <w:rPr>
          <w:b w:val="0"/>
          <w:sz w:val="28"/>
          <w:szCs w:val="28"/>
        </w:rPr>
        <w:t>б</w:t>
      </w:r>
      <w:r w:rsidR="00B62340" w:rsidRPr="002021B8">
        <w:rPr>
          <w:b w:val="0"/>
          <w:sz w:val="28"/>
          <w:szCs w:val="28"/>
        </w:rPr>
        <w:t xml:space="preserve">жения) </w:t>
      </w:r>
      <w:r w:rsidRPr="002021B8">
        <w:rPr>
          <w:b w:val="0"/>
          <w:sz w:val="28"/>
          <w:szCs w:val="28"/>
        </w:rPr>
        <w:t>актуализирована</w:t>
      </w:r>
      <w:r w:rsidR="00B62340" w:rsidRPr="002021B8">
        <w:rPr>
          <w:b w:val="0"/>
          <w:sz w:val="28"/>
          <w:szCs w:val="28"/>
        </w:rPr>
        <w:t xml:space="preserve"> во исполнение требований статьи 23 Федерального з</w:t>
      </w:r>
      <w:r w:rsidR="00B62340" w:rsidRPr="002021B8">
        <w:rPr>
          <w:b w:val="0"/>
          <w:sz w:val="28"/>
          <w:szCs w:val="28"/>
        </w:rPr>
        <w:t>а</w:t>
      </w:r>
      <w:r w:rsidR="00B62340" w:rsidRPr="002021B8">
        <w:rPr>
          <w:b w:val="0"/>
          <w:sz w:val="28"/>
          <w:szCs w:val="28"/>
        </w:rPr>
        <w:t>кона от 27.07.2010</w:t>
      </w:r>
      <w:r w:rsidR="007E0750" w:rsidRPr="002021B8">
        <w:rPr>
          <w:b w:val="0"/>
          <w:sz w:val="28"/>
          <w:szCs w:val="28"/>
        </w:rPr>
        <w:t xml:space="preserve"> года</w:t>
      </w:r>
      <w:r w:rsidR="00B62340" w:rsidRPr="002021B8">
        <w:rPr>
          <w:b w:val="0"/>
          <w:sz w:val="28"/>
          <w:szCs w:val="28"/>
        </w:rPr>
        <w:t xml:space="preserve"> № 190-ФЗ «О теплоснабжении» на основе документов территориального планирования: Генерального плана города, правил земл</w:t>
      </w:r>
      <w:r w:rsidR="00B62340" w:rsidRPr="002021B8">
        <w:rPr>
          <w:b w:val="0"/>
          <w:sz w:val="28"/>
          <w:szCs w:val="28"/>
        </w:rPr>
        <w:t>е</w:t>
      </w:r>
      <w:r w:rsidR="00B62340" w:rsidRPr="002021B8">
        <w:rPr>
          <w:b w:val="0"/>
          <w:sz w:val="28"/>
          <w:szCs w:val="28"/>
        </w:rPr>
        <w:t>пользования и застройки, в соответствии с  требованиями  постановления Пр</w:t>
      </w:r>
      <w:r w:rsidR="00B62340" w:rsidRPr="002021B8">
        <w:rPr>
          <w:b w:val="0"/>
          <w:sz w:val="28"/>
          <w:szCs w:val="28"/>
        </w:rPr>
        <w:t>а</w:t>
      </w:r>
      <w:r w:rsidR="00B62340" w:rsidRPr="002021B8">
        <w:rPr>
          <w:b w:val="0"/>
          <w:sz w:val="28"/>
          <w:szCs w:val="28"/>
        </w:rPr>
        <w:t>вительства Российской Федераци</w:t>
      </w:r>
      <w:r w:rsidR="007E0750" w:rsidRPr="002021B8">
        <w:rPr>
          <w:b w:val="0"/>
          <w:sz w:val="28"/>
          <w:szCs w:val="28"/>
        </w:rPr>
        <w:t>и от 22.02.2012 года № 15</w:t>
      </w:r>
      <w:bookmarkStart w:id="2" w:name="_GoBack"/>
      <w:bookmarkEnd w:id="2"/>
      <w:r w:rsidR="007E0750" w:rsidRPr="002021B8">
        <w:rPr>
          <w:b w:val="0"/>
          <w:sz w:val="28"/>
          <w:szCs w:val="28"/>
        </w:rPr>
        <w:t>4 «</w:t>
      </w:r>
      <w:r w:rsidR="00B62340" w:rsidRPr="002021B8">
        <w:rPr>
          <w:b w:val="0"/>
          <w:sz w:val="28"/>
          <w:szCs w:val="28"/>
        </w:rPr>
        <w:t>О требованиях к схемам теплоснабжения, поря</w:t>
      </w:r>
      <w:r w:rsidR="007E0750" w:rsidRPr="002021B8">
        <w:rPr>
          <w:b w:val="0"/>
          <w:sz w:val="28"/>
          <w:szCs w:val="28"/>
        </w:rPr>
        <w:t>дку их разработки и утверждения»</w:t>
      </w:r>
      <w:r w:rsidR="00E9277E" w:rsidRPr="002021B8">
        <w:rPr>
          <w:b w:val="0"/>
          <w:sz w:val="28"/>
          <w:szCs w:val="28"/>
        </w:rPr>
        <w:t xml:space="preserve"> (с изменени</w:t>
      </w:r>
      <w:r w:rsidR="00E9277E" w:rsidRPr="002021B8">
        <w:rPr>
          <w:b w:val="0"/>
          <w:sz w:val="28"/>
          <w:szCs w:val="28"/>
        </w:rPr>
        <w:t>я</w:t>
      </w:r>
      <w:r w:rsidR="00E9277E" w:rsidRPr="002021B8">
        <w:rPr>
          <w:b w:val="0"/>
          <w:sz w:val="28"/>
          <w:szCs w:val="28"/>
        </w:rPr>
        <w:t>ми от 16.03.2019 года № 276)</w:t>
      </w:r>
      <w:r w:rsidR="00B62340" w:rsidRPr="002021B8">
        <w:rPr>
          <w:b w:val="0"/>
          <w:sz w:val="28"/>
          <w:szCs w:val="28"/>
        </w:rPr>
        <w:t>, постановлением Правительства Российской Ф</w:t>
      </w:r>
      <w:r w:rsidR="00B62340" w:rsidRPr="002021B8">
        <w:rPr>
          <w:b w:val="0"/>
          <w:sz w:val="28"/>
          <w:szCs w:val="28"/>
        </w:rPr>
        <w:t>е</w:t>
      </w:r>
      <w:r w:rsidR="00B62340" w:rsidRPr="002021B8">
        <w:rPr>
          <w:b w:val="0"/>
          <w:sz w:val="28"/>
          <w:szCs w:val="28"/>
        </w:rPr>
        <w:t>дерации от 08.08.2012</w:t>
      </w:r>
      <w:r w:rsidR="007E0750" w:rsidRPr="002021B8">
        <w:rPr>
          <w:b w:val="0"/>
          <w:sz w:val="28"/>
          <w:szCs w:val="28"/>
        </w:rPr>
        <w:t xml:space="preserve"> </w:t>
      </w:r>
      <w:r w:rsidR="00B62340" w:rsidRPr="002021B8">
        <w:rPr>
          <w:b w:val="0"/>
          <w:sz w:val="28"/>
          <w:szCs w:val="28"/>
        </w:rPr>
        <w:t>г</w:t>
      </w:r>
      <w:r w:rsidR="007E0750" w:rsidRPr="002021B8">
        <w:rPr>
          <w:b w:val="0"/>
          <w:sz w:val="28"/>
          <w:szCs w:val="28"/>
        </w:rPr>
        <w:t>ода</w:t>
      </w:r>
      <w:r w:rsidR="00B62340" w:rsidRPr="002021B8">
        <w:rPr>
          <w:b w:val="0"/>
          <w:sz w:val="28"/>
          <w:szCs w:val="28"/>
        </w:rPr>
        <w:t xml:space="preserve"> № 808 «Об организации теплоснабжения в РФ и внесении изменений в некоторые законодательные акты Правительства РФ».</w:t>
      </w:r>
    </w:p>
    <w:p w:rsidR="00B62340" w:rsidRPr="002021B8" w:rsidRDefault="00B62340" w:rsidP="00F66BAF">
      <w:pPr>
        <w:pStyle w:val="ConsPlusTitle"/>
        <w:widowControl/>
        <w:tabs>
          <w:tab w:val="left" w:pos="7560"/>
        </w:tabs>
        <w:spacing w:line="360" w:lineRule="auto"/>
        <w:ind w:firstLine="840"/>
        <w:jc w:val="both"/>
        <w:rPr>
          <w:b w:val="0"/>
          <w:sz w:val="28"/>
          <w:szCs w:val="28"/>
        </w:rPr>
      </w:pPr>
      <w:r w:rsidRPr="002021B8">
        <w:rPr>
          <w:b w:val="0"/>
          <w:sz w:val="28"/>
          <w:szCs w:val="28"/>
        </w:rPr>
        <w:t xml:space="preserve">При </w:t>
      </w:r>
      <w:r w:rsidR="00105940" w:rsidRPr="002021B8">
        <w:rPr>
          <w:b w:val="0"/>
          <w:sz w:val="28"/>
          <w:szCs w:val="28"/>
        </w:rPr>
        <w:t>актуализации</w:t>
      </w:r>
      <w:r w:rsidRPr="002021B8">
        <w:rPr>
          <w:b w:val="0"/>
          <w:sz w:val="28"/>
          <w:szCs w:val="28"/>
        </w:rPr>
        <w:t xml:space="preserve"> Схемы теплоснабжения учтены также требования Методических рекомендаций по разработке программ комплексного развития систем коммунальной инфраструктуры муниципальных образований (далее - Методические рекомендации), утвержденных приказом Министерства реги</w:t>
      </w:r>
      <w:r w:rsidRPr="002021B8">
        <w:rPr>
          <w:b w:val="0"/>
          <w:sz w:val="28"/>
          <w:szCs w:val="28"/>
        </w:rPr>
        <w:t>о</w:t>
      </w:r>
      <w:r w:rsidRPr="002021B8">
        <w:rPr>
          <w:b w:val="0"/>
          <w:sz w:val="28"/>
          <w:szCs w:val="28"/>
        </w:rPr>
        <w:t>нального развития Российской Федерации от 06.05.2011</w:t>
      </w:r>
      <w:r w:rsidR="00F84407" w:rsidRPr="002021B8">
        <w:rPr>
          <w:b w:val="0"/>
          <w:sz w:val="28"/>
          <w:szCs w:val="28"/>
        </w:rPr>
        <w:t xml:space="preserve"> года</w:t>
      </w:r>
      <w:r w:rsidRPr="002021B8">
        <w:rPr>
          <w:b w:val="0"/>
          <w:sz w:val="28"/>
          <w:szCs w:val="28"/>
        </w:rPr>
        <w:t xml:space="preserve"> № 204, совмес</w:t>
      </w:r>
      <w:r w:rsidRPr="002021B8">
        <w:rPr>
          <w:b w:val="0"/>
          <w:sz w:val="28"/>
          <w:szCs w:val="28"/>
        </w:rPr>
        <w:t>т</w:t>
      </w:r>
      <w:r w:rsidRPr="002021B8">
        <w:rPr>
          <w:b w:val="0"/>
          <w:sz w:val="28"/>
          <w:szCs w:val="28"/>
        </w:rPr>
        <w:t>ного приказа Министерства энергетики Российской Федерации и Министерства регионального развития Российской Федерации от 29.12.2012</w:t>
      </w:r>
      <w:r w:rsidR="00F84407" w:rsidRPr="002021B8">
        <w:rPr>
          <w:b w:val="0"/>
          <w:sz w:val="28"/>
          <w:szCs w:val="28"/>
        </w:rPr>
        <w:t xml:space="preserve"> года</w:t>
      </w:r>
      <w:r w:rsidRPr="002021B8">
        <w:rPr>
          <w:b w:val="0"/>
          <w:sz w:val="28"/>
          <w:szCs w:val="28"/>
        </w:rPr>
        <w:t xml:space="preserve"> № 565/667 «Об утверждении методических рекомендаций по разработке схем теплосна</w:t>
      </w:r>
      <w:r w:rsidRPr="002021B8">
        <w:rPr>
          <w:b w:val="0"/>
          <w:sz w:val="28"/>
          <w:szCs w:val="28"/>
        </w:rPr>
        <w:t>б</w:t>
      </w:r>
      <w:r w:rsidRPr="002021B8">
        <w:rPr>
          <w:b w:val="0"/>
          <w:sz w:val="28"/>
          <w:szCs w:val="28"/>
        </w:rPr>
        <w:t>жения» (далее –</w:t>
      </w:r>
      <w:r w:rsidR="002F6246" w:rsidRPr="002021B8">
        <w:rPr>
          <w:b w:val="0"/>
          <w:sz w:val="28"/>
          <w:szCs w:val="28"/>
        </w:rPr>
        <w:t xml:space="preserve"> </w:t>
      </w:r>
      <w:r w:rsidRPr="002021B8">
        <w:rPr>
          <w:b w:val="0"/>
          <w:sz w:val="28"/>
          <w:szCs w:val="28"/>
        </w:rPr>
        <w:t>Методика по разработке схем теплоснабжения).</w:t>
      </w:r>
    </w:p>
    <w:p w:rsidR="00003A55" w:rsidRPr="002021B8" w:rsidRDefault="00B62340" w:rsidP="00F66BAF">
      <w:pPr>
        <w:autoSpaceDE w:val="0"/>
        <w:autoSpaceDN w:val="0"/>
        <w:adjustRightInd w:val="0"/>
        <w:spacing w:line="360" w:lineRule="auto"/>
        <w:ind w:firstLine="840"/>
        <w:jc w:val="both"/>
        <w:rPr>
          <w:sz w:val="28"/>
          <w:szCs w:val="28"/>
        </w:rPr>
      </w:pPr>
      <w:r w:rsidRPr="002021B8">
        <w:rPr>
          <w:sz w:val="28"/>
          <w:szCs w:val="28"/>
        </w:rPr>
        <w:t xml:space="preserve">Целью </w:t>
      </w:r>
      <w:r w:rsidR="00933C91">
        <w:rPr>
          <w:sz w:val="28"/>
          <w:szCs w:val="28"/>
        </w:rPr>
        <w:t>актуализации</w:t>
      </w:r>
      <w:r w:rsidRPr="002021B8">
        <w:rPr>
          <w:sz w:val="28"/>
          <w:szCs w:val="28"/>
        </w:rPr>
        <w:t xml:space="preserve"> настоящей Схемы теплоснабжения являются</w:t>
      </w:r>
      <w:r w:rsidR="00003A55" w:rsidRPr="002021B8">
        <w:rPr>
          <w:sz w:val="28"/>
          <w:szCs w:val="28"/>
        </w:rPr>
        <w:t>:</w:t>
      </w:r>
      <w:r w:rsidRPr="002021B8">
        <w:rPr>
          <w:sz w:val="28"/>
          <w:szCs w:val="28"/>
        </w:rPr>
        <w:t xml:space="preserve"> </w:t>
      </w:r>
    </w:p>
    <w:p w:rsidR="00003A55" w:rsidRPr="002021B8" w:rsidRDefault="00B62340" w:rsidP="00F66BAF">
      <w:pPr>
        <w:pStyle w:val="a5"/>
        <w:numPr>
          <w:ilvl w:val="0"/>
          <w:numId w:val="24"/>
        </w:numPr>
        <w:tabs>
          <w:tab w:val="left" w:pos="1134"/>
        </w:tabs>
        <w:autoSpaceDE w:val="0"/>
        <w:autoSpaceDN w:val="0"/>
        <w:adjustRightInd w:val="0"/>
        <w:spacing w:line="360" w:lineRule="auto"/>
        <w:ind w:left="0" w:firstLine="851"/>
        <w:jc w:val="both"/>
        <w:rPr>
          <w:sz w:val="28"/>
          <w:szCs w:val="28"/>
        </w:rPr>
      </w:pPr>
      <w:r w:rsidRPr="002021B8">
        <w:rPr>
          <w:sz w:val="28"/>
          <w:szCs w:val="28"/>
        </w:rPr>
        <w:t xml:space="preserve">удовлетворение спроса на тепловую энергию, теплоноситель; </w:t>
      </w:r>
    </w:p>
    <w:p w:rsidR="00003A55" w:rsidRPr="002021B8" w:rsidRDefault="00B62340" w:rsidP="00F66BAF">
      <w:pPr>
        <w:pStyle w:val="a5"/>
        <w:numPr>
          <w:ilvl w:val="0"/>
          <w:numId w:val="24"/>
        </w:numPr>
        <w:tabs>
          <w:tab w:val="left" w:pos="1134"/>
        </w:tabs>
        <w:autoSpaceDE w:val="0"/>
        <w:autoSpaceDN w:val="0"/>
        <w:adjustRightInd w:val="0"/>
        <w:spacing w:line="360" w:lineRule="auto"/>
        <w:ind w:left="0" w:firstLine="851"/>
        <w:jc w:val="both"/>
        <w:rPr>
          <w:sz w:val="28"/>
          <w:szCs w:val="28"/>
        </w:rPr>
      </w:pPr>
      <w:r w:rsidRPr="002021B8">
        <w:rPr>
          <w:sz w:val="28"/>
          <w:szCs w:val="28"/>
        </w:rPr>
        <w:t>обеспечение надежного теплоснабжения муницип</w:t>
      </w:r>
      <w:r w:rsidR="00003A55" w:rsidRPr="002021B8">
        <w:rPr>
          <w:sz w:val="28"/>
          <w:szCs w:val="28"/>
        </w:rPr>
        <w:t>ального образов</w:t>
      </w:r>
      <w:r w:rsidR="00003A55" w:rsidRPr="002021B8">
        <w:rPr>
          <w:sz w:val="28"/>
          <w:szCs w:val="28"/>
        </w:rPr>
        <w:t>а</w:t>
      </w:r>
      <w:r w:rsidR="00933C91">
        <w:rPr>
          <w:sz w:val="28"/>
          <w:szCs w:val="28"/>
        </w:rPr>
        <w:t>ния «город</w:t>
      </w:r>
      <w:r w:rsidR="00003A55" w:rsidRPr="002021B8">
        <w:rPr>
          <w:sz w:val="28"/>
          <w:szCs w:val="28"/>
        </w:rPr>
        <w:t xml:space="preserve"> Кола</w:t>
      </w:r>
      <w:r w:rsidR="00933C91">
        <w:rPr>
          <w:sz w:val="28"/>
          <w:szCs w:val="28"/>
        </w:rPr>
        <w:t>»</w:t>
      </w:r>
      <w:r w:rsidR="00003A55" w:rsidRPr="002021B8">
        <w:rPr>
          <w:sz w:val="28"/>
          <w:szCs w:val="28"/>
        </w:rPr>
        <w:t xml:space="preserve"> </w:t>
      </w:r>
      <w:r w:rsidRPr="002021B8">
        <w:rPr>
          <w:sz w:val="28"/>
          <w:szCs w:val="28"/>
        </w:rPr>
        <w:t xml:space="preserve">наиболее экономичным способом при минимальном вредном воздействии на окружающую среду; </w:t>
      </w:r>
    </w:p>
    <w:p w:rsidR="00003A55" w:rsidRPr="002021B8" w:rsidRDefault="00B62340" w:rsidP="00F66BAF">
      <w:pPr>
        <w:pStyle w:val="a5"/>
        <w:numPr>
          <w:ilvl w:val="0"/>
          <w:numId w:val="24"/>
        </w:numPr>
        <w:tabs>
          <w:tab w:val="left" w:pos="1134"/>
        </w:tabs>
        <w:autoSpaceDE w:val="0"/>
        <w:autoSpaceDN w:val="0"/>
        <w:adjustRightInd w:val="0"/>
        <w:spacing w:line="360" w:lineRule="auto"/>
        <w:ind w:left="0" w:firstLine="851"/>
        <w:jc w:val="both"/>
        <w:rPr>
          <w:sz w:val="28"/>
          <w:szCs w:val="28"/>
        </w:rPr>
      </w:pPr>
      <w:r w:rsidRPr="002021B8">
        <w:rPr>
          <w:sz w:val="28"/>
          <w:szCs w:val="28"/>
        </w:rPr>
        <w:t>экономическое стимулирование развития и внедрения энергосберег</w:t>
      </w:r>
      <w:r w:rsidRPr="002021B8">
        <w:rPr>
          <w:sz w:val="28"/>
          <w:szCs w:val="28"/>
        </w:rPr>
        <w:t>а</w:t>
      </w:r>
      <w:r w:rsidRPr="002021B8">
        <w:rPr>
          <w:sz w:val="28"/>
          <w:szCs w:val="28"/>
        </w:rPr>
        <w:t>ющих технологий на объектах теплоснабжения и теп</w:t>
      </w:r>
      <w:r w:rsidR="00003A55" w:rsidRPr="002021B8">
        <w:rPr>
          <w:sz w:val="28"/>
          <w:szCs w:val="28"/>
        </w:rPr>
        <w:t>лопотребления;</w:t>
      </w:r>
      <w:r w:rsidRPr="002021B8">
        <w:rPr>
          <w:sz w:val="28"/>
          <w:szCs w:val="28"/>
        </w:rPr>
        <w:t xml:space="preserve"> </w:t>
      </w:r>
    </w:p>
    <w:p w:rsidR="00B62340" w:rsidRPr="002021B8" w:rsidRDefault="00B62340" w:rsidP="00F66BAF">
      <w:pPr>
        <w:pStyle w:val="a5"/>
        <w:numPr>
          <w:ilvl w:val="0"/>
          <w:numId w:val="24"/>
        </w:numPr>
        <w:tabs>
          <w:tab w:val="left" w:pos="1134"/>
        </w:tabs>
        <w:autoSpaceDE w:val="0"/>
        <w:autoSpaceDN w:val="0"/>
        <w:adjustRightInd w:val="0"/>
        <w:spacing w:line="360" w:lineRule="auto"/>
        <w:ind w:left="0" w:firstLine="851"/>
        <w:jc w:val="both"/>
        <w:rPr>
          <w:sz w:val="28"/>
          <w:szCs w:val="28"/>
        </w:rPr>
      </w:pPr>
      <w:r w:rsidRPr="002021B8">
        <w:rPr>
          <w:sz w:val="28"/>
          <w:szCs w:val="28"/>
        </w:rPr>
        <w:t xml:space="preserve">установление единого порядка подключения потребителей </w:t>
      </w:r>
      <w:r w:rsidR="00003A55" w:rsidRPr="002021B8">
        <w:rPr>
          <w:sz w:val="28"/>
          <w:szCs w:val="28"/>
        </w:rPr>
        <w:t>к</w:t>
      </w:r>
      <w:r w:rsidRPr="002021B8">
        <w:rPr>
          <w:sz w:val="28"/>
          <w:szCs w:val="28"/>
        </w:rPr>
        <w:t xml:space="preserve"> тепл</w:t>
      </w:r>
      <w:r w:rsidRPr="002021B8">
        <w:rPr>
          <w:sz w:val="28"/>
          <w:szCs w:val="28"/>
        </w:rPr>
        <w:t>о</w:t>
      </w:r>
      <w:r w:rsidRPr="002021B8">
        <w:rPr>
          <w:sz w:val="28"/>
          <w:szCs w:val="28"/>
        </w:rPr>
        <w:t>вым сетям, входящим в систему теплоснабжения.</w:t>
      </w:r>
    </w:p>
    <w:p w:rsidR="00B62340" w:rsidRPr="002021B8" w:rsidRDefault="00B62340" w:rsidP="00F66BAF">
      <w:pPr>
        <w:pStyle w:val="ConsPlusTitle"/>
        <w:widowControl/>
        <w:spacing w:line="360" w:lineRule="auto"/>
        <w:ind w:firstLine="840"/>
        <w:jc w:val="both"/>
        <w:rPr>
          <w:b w:val="0"/>
          <w:sz w:val="28"/>
          <w:szCs w:val="28"/>
        </w:rPr>
      </w:pPr>
      <w:r w:rsidRPr="002021B8">
        <w:rPr>
          <w:b w:val="0"/>
          <w:sz w:val="28"/>
          <w:szCs w:val="28"/>
        </w:rPr>
        <w:lastRenderedPageBreak/>
        <w:t xml:space="preserve">При </w:t>
      </w:r>
      <w:r w:rsidR="00933C91">
        <w:rPr>
          <w:b w:val="0"/>
          <w:sz w:val="28"/>
          <w:szCs w:val="28"/>
        </w:rPr>
        <w:t>актуализации</w:t>
      </w:r>
      <w:r w:rsidR="005B521B" w:rsidRPr="002021B8">
        <w:rPr>
          <w:b w:val="0"/>
          <w:sz w:val="28"/>
          <w:szCs w:val="28"/>
        </w:rPr>
        <w:t xml:space="preserve"> настоящей Схемы теплоснабжения </w:t>
      </w:r>
      <w:r w:rsidRPr="002021B8">
        <w:rPr>
          <w:b w:val="0"/>
          <w:sz w:val="28"/>
          <w:szCs w:val="28"/>
        </w:rPr>
        <w:t>учтены результ</w:t>
      </w:r>
      <w:r w:rsidRPr="002021B8">
        <w:rPr>
          <w:b w:val="0"/>
          <w:sz w:val="28"/>
          <w:szCs w:val="28"/>
        </w:rPr>
        <w:t>а</w:t>
      </w:r>
      <w:r w:rsidRPr="002021B8">
        <w:rPr>
          <w:b w:val="0"/>
          <w:sz w:val="28"/>
          <w:szCs w:val="28"/>
        </w:rPr>
        <w:t>ты проведенных на объектах теплоснабжения энергетических обследований за последние три года, режимно-наладочных и пусковых работ, регламентных и</w:t>
      </w:r>
      <w:r w:rsidRPr="002021B8">
        <w:rPr>
          <w:b w:val="0"/>
          <w:sz w:val="28"/>
          <w:szCs w:val="28"/>
        </w:rPr>
        <w:t>с</w:t>
      </w:r>
      <w:r w:rsidRPr="002021B8">
        <w:rPr>
          <w:b w:val="0"/>
          <w:sz w:val="28"/>
          <w:szCs w:val="28"/>
        </w:rPr>
        <w:t>пытаний, разработки энергетических характеристик оборудования, данные о</w:t>
      </w:r>
      <w:r w:rsidRPr="002021B8">
        <w:rPr>
          <w:b w:val="0"/>
          <w:sz w:val="28"/>
          <w:szCs w:val="28"/>
        </w:rPr>
        <w:t>т</w:t>
      </w:r>
      <w:r w:rsidRPr="002021B8">
        <w:rPr>
          <w:b w:val="0"/>
          <w:sz w:val="28"/>
          <w:szCs w:val="28"/>
        </w:rPr>
        <w:t>раслевой статистической отчетности. В качестве базовых показателей приняты показатели полного 20</w:t>
      </w:r>
      <w:r w:rsidR="00567669" w:rsidRPr="002021B8">
        <w:rPr>
          <w:b w:val="0"/>
          <w:sz w:val="28"/>
          <w:szCs w:val="28"/>
        </w:rPr>
        <w:t>21</w:t>
      </w:r>
      <w:r w:rsidRPr="002021B8">
        <w:rPr>
          <w:b w:val="0"/>
          <w:sz w:val="28"/>
          <w:szCs w:val="28"/>
        </w:rPr>
        <w:t xml:space="preserve"> года</w:t>
      </w:r>
      <w:r w:rsidR="005B521B" w:rsidRPr="002021B8">
        <w:rPr>
          <w:b w:val="0"/>
          <w:sz w:val="28"/>
          <w:szCs w:val="28"/>
        </w:rPr>
        <w:t>, оценка 20</w:t>
      </w:r>
      <w:r w:rsidR="00567669" w:rsidRPr="002021B8">
        <w:rPr>
          <w:b w:val="0"/>
          <w:sz w:val="28"/>
          <w:szCs w:val="28"/>
        </w:rPr>
        <w:t>22</w:t>
      </w:r>
      <w:r w:rsidR="005B521B" w:rsidRPr="002021B8">
        <w:rPr>
          <w:b w:val="0"/>
          <w:sz w:val="28"/>
          <w:szCs w:val="28"/>
        </w:rPr>
        <w:t xml:space="preserve"> года</w:t>
      </w:r>
      <w:r w:rsidRPr="002021B8">
        <w:rPr>
          <w:b w:val="0"/>
          <w:sz w:val="28"/>
          <w:szCs w:val="28"/>
        </w:rPr>
        <w:t>.</w:t>
      </w:r>
    </w:p>
    <w:p w:rsidR="00B62340" w:rsidRPr="002021B8" w:rsidRDefault="00B62340" w:rsidP="00F66BAF">
      <w:pPr>
        <w:pStyle w:val="ConsPlusTitle"/>
        <w:widowControl/>
        <w:spacing w:line="360" w:lineRule="auto"/>
        <w:ind w:firstLine="840"/>
        <w:jc w:val="both"/>
        <w:rPr>
          <w:b w:val="0"/>
          <w:sz w:val="28"/>
          <w:szCs w:val="28"/>
        </w:rPr>
      </w:pPr>
      <w:r w:rsidRPr="002021B8">
        <w:rPr>
          <w:b w:val="0"/>
          <w:sz w:val="28"/>
          <w:szCs w:val="28"/>
        </w:rPr>
        <w:t>Настоящая Схема теплоснабжения разработана н</w:t>
      </w:r>
      <w:r w:rsidR="00C442FA" w:rsidRPr="002021B8">
        <w:rPr>
          <w:b w:val="0"/>
          <w:sz w:val="28"/>
          <w:szCs w:val="28"/>
        </w:rPr>
        <w:t xml:space="preserve">а </w:t>
      </w:r>
      <w:r w:rsidR="00567669" w:rsidRPr="002021B8">
        <w:rPr>
          <w:b w:val="0"/>
          <w:sz w:val="28"/>
          <w:szCs w:val="28"/>
        </w:rPr>
        <w:t xml:space="preserve">период </w:t>
      </w:r>
      <w:r w:rsidR="00C442FA" w:rsidRPr="002021B8">
        <w:rPr>
          <w:b w:val="0"/>
          <w:sz w:val="28"/>
          <w:szCs w:val="28"/>
        </w:rPr>
        <w:t>до 2028 года</w:t>
      </w:r>
      <w:r w:rsidRPr="002021B8">
        <w:rPr>
          <w:b w:val="0"/>
          <w:sz w:val="28"/>
          <w:szCs w:val="28"/>
        </w:rPr>
        <w:t xml:space="preserve">. </w:t>
      </w:r>
    </w:p>
    <w:p w:rsidR="00B62340" w:rsidRPr="002021B8" w:rsidRDefault="00B62340" w:rsidP="00F66BAF">
      <w:pPr>
        <w:pStyle w:val="ConsPlusTitle"/>
        <w:widowControl/>
        <w:spacing w:line="360" w:lineRule="auto"/>
        <w:ind w:firstLine="840"/>
        <w:jc w:val="both"/>
        <w:rPr>
          <w:b w:val="0"/>
          <w:sz w:val="28"/>
          <w:szCs w:val="28"/>
        </w:rPr>
      </w:pPr>
      <w:r w:rsidRPr="002021B8">
        <w:rPr>
          <w:b w:val="0"/>
          <w:sz w:val="28"/>
          <w:szCs w:val="28"/>
        </w:rPr>
        <w:t xml:space="preserve">Схема теплоснабжения подлежит утверждению с учетом результатов публичных слушаний, проведенных в установленном законом порядке. </w:t>
      </w:r>
    </w:p>
    <w:p w:rsidR="00B62340" w:rsidRPr="002021B8" w:rsidRDefault="00B62340" w:rsidP="00F66BAF">
      <w:pPr>
        <w:pStyle w:val="ConsPlusTitle"/>
        <w:widowControl/>
        <w:spacing w:line="360" w:lineRule="auto"/>
        <w:ind w:firstLine="840"/>
        <w:jc w:val="both"/>
        <w:rPr>
          <w:b w:val="0"/>
          <w:sz w:val="28"/>
          <w:szCs w:val="28"/>
        </w:rPr>
      </w:pPr>
      <w:r w:rsidRPr="002021B8">
        <w:rPr>
          <w:b w:val="0"/>
          <w:sz w:val="28"/>
          <w:szCs w:val="28"/>
        </w:rPr>
        <w:t>Схема теплоснабжения подлежит ежегодной актуализации в отношении следующих данных:</w:t>
      </w:r>
    </w:p>
    <w:p w:rsidR="00B62340" w:rsidRPr="002021B8" w:rsidRDefault="00B62340" w:rsidP="00F66BAF">
      <w:pPr>
        <w:pStyle w:val="ConsPlusTitle"/>
        <w:widowControl/>
        <w:spacing w:line="360" w:lineRule="auto"/>
        <w:ind w:firstLine="840"/>
        <w:jc w:val="both"/>
        <w:rPr>
          <w:b w:val="0"/>
          <w:sz w:val="28"/>
          <w:szCs w:val="28"/>
        </w:rPr>
      </w:pPr>
      <w:r w:rsidRPr="002021B8">
        <w:rPr>
          <w:b w:val="0"/>
          <w:sz w:val="28"/>
          <w:szCs w:val="28"/>
        </w:rPr>
        <w:t>а) распределение тепловой нагрузки между источниками тепловой эне</w:t>
      </w:r>
      <w:r w:rsidRPr="002021B8">
        <w:rPr>
          <w:b w:val="0"/>
          <w:sz w:val="28"/>
          <w:szCs w:val="28"/>
        </w:rPr>
        <w:t>р</w:t>
      </w:r>
      <w:r w:rsidRPr="002021B8">
        <w:rPr>
          <w:b w:val="0"/>
          <w:sz w:val="28"/>
          <w:szCs w:val="28"/>
        </w:rPr>
        <w:t>гии в период, на который распределяются нагрузки;</w:t>
      </w:r>
    </w:p>
    <w:p w:rsidR="00B62340" w:rsidRPr="002021B8" w:rsidRDefault="00B62340" w:rsidP="00F66BAF">
      <w:pPr>
        <w:pStyle w:val="ConsPlusTitle"/>
        <w:widowControl/>
        <w:spacing w:line="360" w:lineRule="auto"/>
        <w:ind w:firstLine="840"/>
        <w:jc w:val="both"/>
        <w:rPr>
          <w:b w:val="0"/>
          <w:sz w:val="28"/>
          <w:szCs w:val="28"/>
        </w:rPr>
      </w:pPr>
      <w:r w:rsidRPr="002021B8">
        <w:rPr>
          <w:b w:val="0"/>
          <w:sz w:val="28"/>
          <w:szCs w:val="28"/>
        </w:rPr>
        <w:t>б) изменение тепловых нагрузок в каждой зоне действия источников тепловой нагрузки, в том числе за счет перераспределения тепловой нагрузки из одной зоны действия в другую в период, на который распределяются нагру</w:t>
      </w:r>
      <w:r w:rsidRPr="002021B8">
        <w:rPr>
          <w:b w:val="0"/>
          <w:sz w:val="28"/>
          <w:szCs w:val="28"/>
        </w:rPr>
        <w:t>з</w:t>
      </w:r>
      <w:r w:rsidRPr="002021B8">
        <w:rPr>
          <w:b w:val="0"/>
          <w:sz w:val="28"/>
          <w:szCs w:val="28"/>
        </w:rPr>
        <w:t>ки;</w:t>
      </w:r>
    </w:p>
    <w:p w:rsidR="00B62340" w:rsidRPr="002021B8" w:rsidRDefault="00B62340" w:rsidP="00F66BAF">
      <w:pPr>
        <w:pStyle w:val="ConsPlusTitle"/>
        <w:widowControl/>
        <w:spacing w:line="360" w:lineRule="auto"/>
        <w:ind w:firstLine="840"/>
        <w:jc w:val="both"/>
        <w:rPr>
          <w:b w:val="0"/>
          <w:sz w:val="28"/>
          <w:szCs w:val="28"/>
        </w:rPr>
      </w:pPr>
      <w:r w:rsidRPr="002021B8">
        <w:rPr>
          <w:b w:val="0"/>
          <w:sz w:val="28"/>
          <w:szCs w:val="28"/>
        </w:rPr>
        <w:t>в) внесение изменений в Схему теплоснабжения или отказ от внесения изменений в части включения в неё мероприятий по обеспечению технической возможности подключения к системам теплоснабжения объектов капитального строительства;</w:t>
      </w:r>
    </w:p>
    <w:p w:rsidR="00B62340" w:rsidRPr="002021B8" w:rsidRDefault="00B62340" w:rsidP="00F66BAF">
      <w:pPr>
        <w:pStyle w:val="ConsPlusTitle"/>
        <w:widowControl/>
        <w:spacing w:line="360" w:lineRule="auto"/>
        <w:ind w:firstLine="840"/>
        <w:jc w:val="both"/>
        <w:rPr>
          <w:b w:val="0"/>
          <w:sz w:val="28"/>
          <w:szCs w:val="28"/>
        </w:rPr>
      </w:pPr>
      <w:r w:rsidRPr="002021B8">
        <w:rPr>
          <w:b w:val="0"/>
          <w:sz w:val="28"/>
          <w:szCs w:val="28"/>
        </w:rPr>
        <w:t>г) переключение тепловой нагрузки от котельных на источники с ко</w:t>
      </w:r>
      <w:r w:rsidRPr="002021B8">
        <w:rPr>
          <w:b w:val="0"/>
          <w:sz w:val="28"/>
          <w:szCs w:val="28"/>
        </w:rPr>
        <w:t>м</w:t>
      </w:r>
      <w:r w:rsidRPr="002021B8">
        <w:rPr>
          <w:b w:val="0"/>
          <w:sz w:val="28"/>
          <w:szCs w:val="28"/>
        </w:rPr>
        <w:t>бинированной выработкой тепловой и электрической энергии в весенне-летний период функционирования систем теплоснабжения;</w:t>
      </w:r>
    </w:p>
    <w:p w:rsidR="00B62340" w:rsidRPr="002021B8" w:rsidRDefault="00B62340" w:rsidP="00F66BAF">
      <w:pPr>
        <w:pStyle w:val="ConsPlusTitle"/>
        <w:widowControl/>
        <w:spacing w:line="360" w:lineRule="auto"/>
        <w:ind w:firstLine="840"/>
        <w:jc w:val="both"/>
        <w:rPr>
          <w:b w:val="0"/>
          <w:sz w:val="28"/>
          <w:szCs w:val="28"/>
        </w:rPr>
      </w:pPr>
      <w:r w:rsidRPr="002021B8">
        <w:rPr>
          <w:b w:val="0"/>
          <w:sz w:val="28"/>
          <w:szCs w:val="28"/>
        </w:rPr>
        <w:t>д)</w:t>
      </w:r>
      <w:r w:rsidR="00E74433" w:rsidRPr="002021B8">
        <w:rPr>
          <w:b w:val="0"/>
          <w:sz w:val="28"/>
          <w:szCs w:val="28"/>
        </w:rPr>
        <w:t xml:space="preserve"> </w:t>
      </w:r>
      <w:r w:rsidRPr="002021B8">
        <w:rPr>
          <w:b w:val="0"/>
          <w:sz w:val="28"/>
          <w:szCs w:val="28"/>
        </w:rPr>
        <w:t>переключение тепловой нагрузки от котельных на источники с ко</w:t>
      </w:r>
      <w:r w:rsidRPr="002021B8">
        <w:rPr>
          <w:b w:val="0"/>
          <w:sz w:val="28"/>
          <w:szCs w:val="28"/>
        </w:rPr>
        <w:t>м</w:t>
      </w:r>
      <w:r w:rsidRPr="002021B8">
        <w:rPr>
          <w:b w:val="0"/>
          <w:sz w:val="28"/>
          <w:szCs w:val="28"/>
        </w:rPr>
        <w:t>бинированной выработкой тепловой и электрической энергии в отопительный период, в том числе за счет вывода котельных в пиковый режим работы, холо</w:t>
      </w:r>
      <w:r w:rsidRPr="002021B8">
        <w:rPr>
          <w:b w:val="0"/>
          <w:sz w:val="28"/>
          <w:szCs w:val="28"/>
        </w:rPr>
        <w:t>д</w:t>
      </w:r>
      <w:r w:rsidRPr="002021B8">
        <w:rPr>
          <w:b w:val="0"/>
          <w:sz w:val="28"/>
          <w:szCs w:val="28"/>
        </w:rPr>
        <w:t>ный резерв, из эксплуатации;</w:t>
      </w:r>
    </w:p>
    <w:p w:rsidR="00B62340" w:rsidRPr="002021B8" w:rsidRDefault="00B62340" w:rsidP="00F66BAF">
      <w:pPr>
        <w:pStyle w:val="ConsPlusTitle"/>
        <w:widowControl/>
        <w:spacing w:line="360" w:lineRule="auto"/>
        <w:ind w:firstLine="840"/>
        <w:jc w:val="both"/>
        <w:rPr>
          <w:b w:val="0"/>
          <w:sz w:val="28"/>
          <w:szCs w:val="28"/>
        </w:rPr>
      </w:pPr>
      <w:r w:rsidRPr="002021B8">
        <w:rPr>
          <w:b w:val="0"/>
          <w:sz w:val="28"/>
          <w:szCs w:val="28"/>
        </w:rPr>
        <w:t>е) мероприятия по переоборудованию котельных в источники комбин</w:t>
      </w:r>
      <w:r w:rsidRPr="002021B8">
        <w:rPr>
          <w:b w:val="0"/>
          <w:sz w:val="28"/>
          <w:szCs w:val="28"/>
        </w:rPr>
        <w:t>и</w:t>
      </w:r>
      <w:r w:rsidRPr="002021B8">
        <w:rPr>
          <w:b w:val="0"/>
          <w:sz w:val="28"/>
          <w:szCs w:val="28"/>
        </w:rPr>
        <w:t>рованной выработки электрической и тепловой энергии;</w:t>
      </w:r>
    </w:p>
    <w:p w:rsidR="00B62340" w:rsidRPr="002021B8" w:rsidRDefault="00B62340" w:rsidP="00F66BAF">
      <w:pPr>
        <w:pStyle w:val="ConsPlusTitle"/>
        <w:widowControl/>
        <w:spacing w:line="360" w:lineRule="auto"/>
        <w:ind w:firstLine="840"/>
        <w:jc w:val="both"/>
        <w:rPr>
          <w:b w:val="0"/>
          <w:sz w:val="28"/>
          <w:szCs w:val="28"/>
        </w:rPr>
      </w:pPr>
      <w:r w:rsidRPr="002021B8">
        <w:rPr>
          <w:b w:val="0"/>
          <w:sz w:val="28"/>
          <w:szCs w:val="28"/>
        </w:rPr>
        <w:lastRenderedPageBreak/>
        <w:t>ж) ввод в эксплуатацию в результате строительства, реконструкции и технического перевооружения источников тепловой энергии и соответствие их обязательным требованиям, установленным законодательством Российской Федерации и проектной документации;</w:t>
      </w:r>
    </w:p>
    <w:p w:rsidR="00B62340" w:rsidRPr="002021B8" w:rsidRDefault="00B62340" w:rsidP="00F66BAF">
      <w:pPr>
        <w:pStyle w:val="ConsPlusTitle"/>
        <w:widowControl/>
        <w:spacing w:line="360" w:lineRule="auto"/>
        <w:ind w:firstLine="840"/>
        <w:jc w:val="both"/>
        <w:rPr>
          <w:b w:val="0"/>
          <w:sz w:val="28"/>
          <w:szCs w:val="28"/>
        </w:rPr>
      </w:pPr>
      <w:r w:rsidRPr="002021B8">
        <w:rPr>
          <w:b w:val="0"/>
          <w:sz w:val="28"/>
          <w:szCs w:val="28"/>
        </w:rPr>
        <w:t>з) строительство и реконструкция тепловых сетей, включая их реко</w:t>
      </w:r>
      <w:r w:rsidRPr="002021B8">
        <w:rPr>
          <w:b w:val="0"/>
          <w:sz w:val="28"/>
          <w:szCs w:val="28"/>
        </w:rPr>
        <w:t>н</w:t>
      </w:r>
      <w:r w:rsidRPr="002021B8">
        <w:rPr>
          <w:b w:val="0"/>
          <w:sz w:val="28"/>
          <w:szCs w:val="28"/>
        </w:rPr>
        <w:t>струкцию в связи с исчерпанием установленного и продленного ресурсов;</w:t>
      </w:r>
    </w:p>
    <w:p w:rsidR="00B62340" w:rsidRPr="002021B8" w:rsidRDefault="00B62340" w:rsidP="00F66BAF">
      <w:pPr>
        <w:pStyle w:val="ConsPlusTitle"/>
        <w:widowControl/>
        <w:spacing w:line="360" w:lineRule="auto"/>
        <w:ind w:firstLine="840"/>
        <w:jc w:val="both"/>
        <w:rPr>
          <w:b w:val="0"/>
          <w:sz w:val="28"/>
          <w:szCs w:val="28"/>
        </w:rPr>
      </w:pPr>
      <w:r w:rsidRPr="002021B8">
        <w:rPr>
          <w:b w:val="0"/>
          <w:sz w:val="28"/>
          <w:szCs w:val="28"/>
        </w:rPr>
        <w:t>и) баланс топливно-энергетических ресурсов для обеспечения тепл</w:t>
      </w:r>
      <w:r w:rsidRPr="002021B8">
        <w:rPr>
          <w:b w:val="0"/>
          <w:sz w:val="28"/>
          <w:szCs w:val="28"/>
        </w:rPr>
        <w:t>о</w:t>
      </w:r>
      <w:r w:rsidRPr="002021B8">
        <w:rPr>
          <w:b w:val="0"/>
          <w:sz w:val="28"/>
          <w:szCs w:val="28"/>
        </w:rPr>
        <w:t>снабжения, в том числе расходов аварийных запасов топлива;</w:t>
      </w:r>
    </w:p>
    <w:p w:rsidR="00B62340" w:rsidRPr="002021B8" w:rsidRDefault="00B62340" w:rsidP="00F66BAF">
      <w:pPr>
        <w:pStyle w:val="ConsPlusTitle"/>
        <w:widowControl/>
        <w:spacing w:line="360" w:lineRule="auto"/>
        <w:ind w:firstLine="840"/>
        <w:jc w:val="both"/>
        <w:rPr>
          <w:b w:val="0"/>
          <w:sz w:val="28"/>
          <w:szCs w:val="28"/>
        </w:rPr>
      </w:pPr>
      <w:r w:rsidRPr="002021B8">
        <w:rPr>
          <w:b w:val="0"/>
          <w:sz w:val="28"/>
          <w:szCs w:val="28"/>
        </w:rPr>
        <w:t>к) финансовые потребности при изменении схемы теплоснабжения и и</w:t>
      </w:r>
      <w:r w:rsidRPr="002021B8">
        <w:rPr>
          <w:b w:val="0"/>
          <w:sz w:val="28"/>
          <w:szCs w:val="28"/>
        </w:rPr>
        <w:t>с</w:t>
      </w:r>
      <w:r w:rsidRPr="002021B8">
        <w:rPr>
          <w:b w:val="0"/>
          <w:sz w:val="28"/>
          <w:szCs w:val="28"/>
        </w:rPr>
        <w:t>точники их покрытия.</w:t>
      </w:r>
    </w:p>
    <w:p w:rsidR="00605489" w:rsidRPr="002021B8" w:rsidRDefault="00567669" w:rsidP="00F66BAF">
      <w:pPr>
        <w:pStyle w:val="ConsPlusTitle"/>
        <w:widowControl/>
        <w:spacing w:line="360" w:lineRule="auto"/>
        <w:ind w:firstLine="840"/>
        <w:jc w:val="both"/>
        <w:rPr>
          <w:b w:val="0"/>
          <w:sz w:val="28"/>
          <w:szCs w:val="28"/>
        </w:rPr>
      </w:pPr>
      <w:r w:rsidRPr="002021B8">
        <w:rPr>
          <w:b w:val="0"/>
          <w:sz w:val="28"/>
          <w:szCs w:val="28"/>
        </w:rPr>
        <w:t xml:space="preserve">Актуализация </w:t>
      </w:r>
      <w:r w:rsidR="00B62340" w:rsidRPr="002021B8">
        <w:rPr>
          <w:b w:val="0"/>
          <w:sz w:val="28"/>
          <w:szCs w:val="28"/>
        </w:rPr>
        <w:t>схемы теплоснабжения осуществляется по предложениям теплоснабжающих и теплосетевых организаций в установленном законодател</w:t>
      </w:r>
      <w:r w:rsidR="00B62340" w:rsidRPr="002021B8">
        <w:rPr>
          <w:b w:val="0"/>
          <w:sz w:val="28"/>
          <w:szCs w:val="28"/>
        </w:rPr>
        <w:t>ь</w:t>
      </w:r>
      <w:r w:rsidR="00B62340" w:rsidRPr="002021B8">
        <w:rPr>
          <w:b w:val="0"/>
          <w:sz w:val="28"/>
          <w:szCs w:val="28"/>
        </w:rPr>
        <w:t>ством порядке.</w:t>
      </w:r>
    </w:p>
    <w:p w:rsidR="00567669" w:rsidRPr="002021B8" w:rsidRDefault="00567669" w:rsidP="00F66BAF">
      <w:pPr>
        <w:pStyle w:val="ConsPlusTitle"/>
        <w:widowControl/>
        <w:spacing w:line="360" w:lineRule="auto"/>
        <w:ind w:firstLine="840"/>
        <w:jc w:val="both"/>
        <w:rPr>
          <w:b w:val="0"/>
          <w:sz w:val="28"/>
          <w:szCs w:val="28"/>
        </w:rPr>
      </w:pPr>
    </w:p>
    <w:p w:rsidR="00567669" w:rsidRPr="002021B8" w:rsidRDefault="00567669" w:rsidP="00F66BAF">
      <w:pPr>
        <w:pStyle w:val="ConsPlusTitle"/>
        <w:widowControl/>
        <w:spacing w:line="360" w:lineRule="auto"/>
        <w:ind w:firstLine="840"/>
        <w:jc w:val="both"/>
        <w:rPr>
          <w:b w:val="0"/>
          <w:sz w:val="28"/>
          <w:szCs w:val="28"/>
        </w:rPr>
      </w:pPr>
    </w:p>
    <w:p w:rsidR="00567669" w:rsidRPr="002021B8" w:rsidRDefault="00567669" w:rsidP="00F66BAF">
      <w:pPr>
        <w:pStyle w:val="ConsPlusTitle"/>
        <w:widowControl/>
        <w:spacing w:line="360" w:lineRule="auto"/>
        <w:ind w:firstLine="840"/>
        <w:jc w:val="both"/>
        <w:rPr>
          <w:b w:val="0"/>
          <w:sz w:val="28"/>
          <w:szCs w:val="28"/>
        </w:rPr>
      </w:pPr>
    </w:p>
    <w:p w:rsidR="00567669" w:rsidRPr="002021B8" w:rsidRDefault="00567669" w:rsidP="00F66BAF">
      <w:pPr>
        <w:pStyle w:val="ConsPlusTitle"/>
        <w:widowControl/>
        <w:spacing w:line="360" w:lineRule="auto"/>
        <w:ind w:firstLine="840"/>
        <w:jc w:val="both"/>
        <w:rPr>
          <w:b w:val="0"/>
          <w:sz w:val="28"/>
          <w:szCs w:val="28"/>
        </w:rPr>
      </w:pPr>
    </w:p>
    <w:p w:rsidR="00567669" w:rsidRPr="002021B8" w:rsidRDefault="00567669" w:rsidP="00F66BAF">
      <w:pPr>
        <w:pStyle w:val="ConsPlusTitle"/>
        <w:widowControl/>
        <w:spacing w:line="360" w:lineRule="auto"/>
        <w:ind w:firstLine="840"/>
        <w:jc w:val="both"/>
        <w:rPr>
          <w:b w:val="0"/>
          <w:sz w:val="28"/>
          <w:szCs w:val="28"/>
        </w:rPr>
      </w:pPr>
    </w:p>
    <w:p w:rsidR="00567669" w:rsidRPr="002021B8" w:rsidRDefault="00567669" w:rsidP="00F66BAF">
      <w:pPr>
        <w:pStyle w:val="ConsPlusTitle"/>
        <w:widowControl/>
        <w:spacing w:line="360" w:lineRule="auto"/>
        <w:ind w:firstLine="840"/>
        <w:jc w:val="both"/>
        <w:rPr>
          <w:b w:val="0"/>
          <w:sz w:val="28"/>
          <w:szCs w:val="28"/>
        </w:rPr>
      </w:pPr>
    </w:p>
    <w:p w:rsidR="00567669" w:rsidRPr="002021B8" w:rsidRDefault="00567669" w:rsidP="00F66BAF">
      <w:pPr>
        <w:pStyle w:val="ConsPlusTitle"/>
        <w:widowControl/>
        <w:spacing w:line="360" w:lineRule="auto"/>
        <w:ind w:firstLine="840"/>
        <w:jc w:val="both"/>
        <w:rPr>
          <w:b w:val="0"/>
          <w:sz w:val="28"/>
          <w:szCs w:val="28"/>
        </w:rPr>
      </w:pPr>
    </w:p>
    <w:p w:rsidR="00567669" w:rsidRPr="002021B8" w:rsidRDefault="00567669" w:rsidP="00F66BAF">
      <w:pPr>
        <w:pStyle w:val="ConsPlusTitle"/>
        <w:widowControl/>
        <w:spacing w:line="360" w:lineRule="auto"/>
        <w:ind w:firstLine="840"/>
        <w:jc w:val="both"/>
        <w:rPr>
          <w:b w:val="0"/>
          <w:sz w:val="28"/>
          <w:szCs w:val="28"/>
        </w:rPr>
      </w:pPr>
    </w:p>
    <w:p w:rsidR="00567669" w:rsidRPr="002021B8" w:rsidRDefault="00567669" w:rsidP="00F66BAF">
      <w:pPr>
        <w:pStyle w:val="ConsPlusTitle"/>
        <w:widowControl/>
        <w:spacing w:line="360" w:lineRule="auto"/>
        <w:ind w:firstLine="840"/>
        <w:jc w:val="both"/>
        <w:rPr>
          <w:b w:val="0"/>
          <w:sz w:val="28"/>
          <w:szCs w:val="28"/>
        </w:rPr>
      </w:pPr>
    </w:p>
    <w:p w:rsidR="00567669" w:rsidRPr="002021B8" w:rsidRDefault="00567669" w:rsidP="00F66BAF">
      <w:pPr>
        <w:pStyle w:val="ConsPlusTitle"/>
        <w:widowControl/>
        <w:spacing w:line="360" w:lineRule="auto"/>
        <w:ind w:firstLine="840"/>
        <w:jc w:val="both"/>
        <w:rPr>
          <w:b w:val="0"/>
          <w:sz w:val="28"/>
          <w:szCs w:val="28"/>
        </w:rPr>
      </w:pPr>
    </w:p>
    <w:p w:rsidR="00567669" w:rsidRPr="002021B8" w:rsidRDefault="00567669" w:rsidP="00F66BAF">
      <w:pPr>
        <w:pStyle w:val="ConsPlusTitle"/>
        <w:widowControl/>
        <w:spacing w:line="360" w:lineRule="auto"/>
        <w:ind w:firstLine="840"/>
        <w:jc w:val="both"/>
        <w:rPr>
          <w:b w:val="0"/>
          <w:sz w:val="28"/>
          <w:szCs w:val="28"/>
        </w:rPr>
      </w:pPr>
    </w:p>
    <w:p w:rsidR="00567669" w:rsidRPr="002021B8" w:rsidRDefault="00567669" w:rsidP="00F66BAF">
      <w:pPr>
        <w:pStyle w:val="ConsPlusTitle"/>
        <w:widowControl/>
        <w:spacing w:line="360" w:lineRule="auto"/>
        <w:ind w:firstLine="840"/>
        <w:jc w:val="both"/>
        <w:rPr>
          <w:b w:val="0"/>
          <w:sz w:val="28"/>
          <w:szCs w:val="28"/>
        </w:rPr>
      </w:pPr>
    </w:p>
    <w:p w:rsidR="00567669" w:rsidRPr="002021B8" w:rsidRDefault="00567669" w:rsidP="00F66BAF">
      <w:pPr>
        <w:pStyle w:val="ConsPlusTitle"/>
        <w:widowControl/>
        <w:spacing w:line="360" w:lineRule="auto"/>
        <w:ind w:firstLine="840"/>
        <w:jc w:val="both"/>
        <w:rPr>
          <w:b w:val="0"/>
          <w:sz w:val="28"/>
          <w:szCs w:val="28"/>
        </w:rPr>
      </w:pPr>
    </w:p>
    <w:p w:rsidR="00567669" w:rsidRPr="002021B8" w:rsidRDefault="00567669" w:rsidP="00F66BAF">
      <w:pPr>
        <w:pStyle w:val="ConsPlusTitle"/>
        <w:widowControl/>
        <w:spacing w:line="360" w:lineRule="auto"/>
        <w:ind w:firstLine="840"/>
        <w:jc w:val="both"/>
        <w:rPr>
          <w:b w:val="0"/>
          <w:sz w:val="28"/>
          <w:szCs w:val="28"/>
        </w:rPr>
      </w:pPr>
    </w:p>
    <w:p w:rsidR="00567669" w:rsidRPr="002021B8" w:rsidRDefault="00567669" w:rsidP="00F66BAF">
      <w:pPr>
        <w:pStyle w:val="ConsPlusTitle"/>
        <w:widowControl/>
        <w:spacing w:line="360" w:lineRule="auto"/>
        <w:ind w:firstLine="840"/>
        <w:jc w:val="both"/>
        <w:rPr>
          <w:b w:val="0"/>
          <w:sz w:val="28"/>
          <w:szCs w:val="28"/>
        </w:rPr>
      </w:pPr>
    </w:p>
    <w:p w:rsidR="00567669" w:rsidRPr="002021B8" w:rsidRDefault="00567669" w:rsidP="00F66BAF">
      <w:pPr>
        <w:pStyle w:val="ConsPlusTitle"/>
        <w:widowControl/>
        <w:spacing w:line="360" w:lineRule="auto"/>
        <w:ind w:firstLine="840"/>
        <w:jc w:val="both"/>
        <w:rPr>
          <w:b w:val="0"/>
          <w:sz w:val="28"/>
          <w:szCs w:val="28"/>
        </w:rPr>
      </w:pPr>
    </w:p>
    <w:p w:rsidR="00567669" w:rsidRPr="002021B8" w:rsidRDefault="00567669" w:rsidP="00F66BAF">
      <w:pPr>
        <w:pStyle w:val="ConsPlusTitle"/>
        <w:widowControl/>
        <w:spacing w:line="360" w:lineRule="auto"/>
        <w:ind w:firstLine="840"/>
        <w:jc w:val="both"/>
        <w:rPr>
          <w:b w:val="0"/>
          <w:sz w:val="28"/>
          <w:szCs w:val="28"/>
        </w:rPr>
      </w:pPr>
    </w:p>
    <w:p w:rsidR="00F66BAF" w:rsidRPr="002021B8" w:rsidRDefault="00F66BAF" w:rsidP="00F66BAF">
      <w:pPr>
        <w:pStyle w:val="ConsPlusTitle"/>
        <w:widowControl/>
        <w:spacing w:line="360" w:lineRule="auto"/>
        <w:ind w:firstLine="840"/>
        <w:jc w:val="both"/>
        <w:rPr>
          <w:b w:val="0"/>
          <w:sz w:val="28"/>
          <w:szCs w:val="28"/>
        </w:rPr>
      </w:pPr>
    </w:p>
    <w:p w:rsidR="00B62340" w:rsidRPr="002021B8" w:rsidRDefault="00B62340" w:rsidP="00F66BAF">
      <w:pPr>
        <w:pStyle w:val="ConsPlusTitle"/>
        <w:widowControl/>
        <w:spacing w:line="360" w:lineRule="auto"/>
        <w:ind w:firstLine="840"/>
        <w:jc w:val="both"/>
        <w:rPr>
          <w:b w:val="0"/>
          <w:sz w:val="28"/>
          <w:szCs w:val="28"/>
        </w:rPr>
      </w:pPr>
      <w:r w:rsidRPr="002021B8">
        <w:rPr>
          <w:b w:val="0"/>
          <w:sz w:val="28"/>
          <w:szCs w:val="28"/>
        </w:rPr>
        <w:lastRenderedPageBreak/>
        <w:t xml:space="preserve">Муниципальное образование </w:t>
      </w:r>
      <w:r w:rsidR="00105BCD">
        <w:rPr>
          <w:b w:val="0"/>
          <w:sz w:val="28"/>
          <w:szCs w:val="28"/>
        </w:rPr>
        <w:t>«</w:t>
      </w:r>
      <w:r w:rsidRPr="002021B8">
        <w:rPr>
          <w:b w:val="0"/>
          <w:sz w:val="28"/>
          <w:szCs w:val="28"/>
        </w:rPr>
        <w:t>город Кола</w:t>
      </w:r>
      <w:r w:rsidR="00105BCD">
        <w:rPr>
          <w:b w:val="0"/>
          <w:sz w:val="28"/>
          <w:szCs w:val="28"/>
        </w:rPr>
        <w:t>»</w:t>
      </w:r>
      <w:r w:rsidRPr="002021B8">
        <w:rPr>
          <w:b w:val="0"/>
          <w:sz w:val="28"/>
          <w:szCs w:val="28"/>
        </w:rPr>
        <w:t xml:space="preserve"> Кольского района Мурма</w:t>
      </w:r>
      <w:r w:rsidRPr="002021B8">
        <w:rPr>
          <w:b w:val="0"/>
          <w:sz w:val="28"/>
          <w:szCs w:val="28"/>
        </w:rPr>
        <w:t>н</w:t>
      </w:r>
      <w:r w:rsidRPr="002021B8">
        <w:rPr>
          <w:b w:val="0"/>
          <w:sz w:val="28"/>
          <w:szCs w:val="28"/>
        </w:rPr>
        <w:t>ской области расположено за Северным Полярным кругом, в зоне распростр</w:t>
      </w:r>
      <w:r w:rsidRPr="002021B8">
        <w:rPr>
          <w:b w:val="0"/>
          <w:sz w:val="28"/>
          <w:szCs w:val="28"/>
        </w:rPr>
        <w:t>а</w:t>
      </w:r>
      <w:r w:rsidRPr="002021B8">
        <w:rPr>
          <w:b w:val="0"/>
          <w:sz w:val="28"/>
          <w:szCs w:val="28"/>
        </w:rPr>
        <w:t>нения вечной мерзлоты. Городское поселение граничит с городскими округами Мурманск и Североморск, городскими поселениями Кильдинстрой, Молочный и Мурмаши, сельским поселением Междуречье. На территории городского п</w:t>
      </w:r>
      <w:r w:rsidRPr="002021B8">
        <w:rPr>
          <w:b w:val="0"/>
          <w:sz w:val="28"/>
          <w:szCs w:val="28"/>
        </w:rPr>
        <w:t>о</w:t>
      </w:r>
      <w:r w:rsidRPr="002021B8">
        <w:rPr>
          <w:b w:val="0"/>
          <w:sz w:val="28"/>
          <w:szCs w:val="28"/>
        </w:rPr>
        <w:t>селения Кола имеются разведанные месторождения общераспространенных полезных ископаемых (песчано-гравийные смеси).</w:t>
      </w:r>
    </w:p>
    <w:p w:rsidR="00B62340" w:rsidRPr="002021B8" w:rsidRDefault="00B62340" w:rsidP="00F66BAF">
      <w:pPr>
        <w:pStyle w:val="ConsPlusTitle"/>
        <w:widowControl/>
        <w:spacing w:line="360" w:lineRule="auto"/>
        <w:ind w:firstLine="840"/>
        <w:jc w:val="both"/>
        <w:rPr>
          <w:b w:val="0"/>
          <w:sz w:val="28"/>
          <w:szCs w:val="28"/>
        </w:rPr>
      </w:pPr>
      <w:r w:rsidRPr="002021B8">
        <w:rPr>
          <w:b w:val="0"/>
          <w:sz w:val="28"/>
          <w:szCs w:val="28"/>
        </w:rPr>
        <w:t>В состав территории городского поселения Кола входит один населе</w:t>
      </w:r>
      <w:r w:rsidRPr="002021B8">
        <w:rPr>
          <w:b w:val="0"/>
          <w:sz w:val="28"/>
          <w:szCs w:val="28"/>
        </w:rPr>
        <w:t>н</w:t>
      </w:r>
      <w:r w:rsidRPr="002021B8">
        <w:rPr>
          <w:b w:val="0"/>
          <w:sz w:val="28"/>
          <w:szCs w:val="28"/>
        </w:rPr>
        <w:t>ный пункт - город Кола. Современный город Кола является административным центром двух муниципальных образований - Кольского муниципального рай</w:t>
      </w:r>
      <w:r w:rsidRPr="002021B8">
        <w:rPr>
          <w:b w:val="0"/>
          <w:sz w:val="28"/>
          <w:szCs w:val="28"/>
        </w:rPr>
        <w:t>о</w:t>
      </w:r>
      <w:r w:rsidR="001A5520" w:rsidRPr="002021B8">
        <w:rPr>
          <w:b w:val="0"/>
          <w:sz w:val="28"/>
          <w:szCs w:val="28"/>
        </w:rPr>
        <w:t>на и городского поселения Кола и р</w:t>
      </w:r>
      <w:r w:rsidRPr="002021B8">
        <w:rPr>
          <w:b w:val="0"/>
          <w:sz w:val="28"/>
          <w:szCs w:val="28"/>
        </w:rPr>
        <w:t>азвивается как город-спутник Мурманска.</w:t>
      </w:r>
    </w:p>
    <w:p w:rsidR="00B62340" w:rsidRPr="002021B8" w:rsidRDefault="00B62340" w:rsidP="00F66BAF">
      <w:pPr>
        <w:pStyle w:val="ConsPlusTitle"/>
        <w:widowControl/>
        <w:spacing w:line="360" w:lineRule="auto"/>
        <w:ind w:firstLine="840"/>
        <w:jc w:val="both"/>
        <w:rPr>
          <w:b w:val="0"/>
          <w:sz w:val="28"/>
          <w:szCs w:val="28"/>
        </w:rPr>
      </w:pPr>
      <w:r w:rsidRPr="002021B8">
        <w:rPr>
          <w:b w:val="0"/>
          <w:sz w:val="28"/>
          <w:szCs w:val="28"/>
        </w:rPr>
        <w:t>Город Кола находится на 68°53' северной широты и 33°1' восточной до</w:t>
      </w:r>
      <w:r w:rsidRPr="002021B8">
        <w:rPr>
          <w:b w:val="0"/>
          <w:sz w:val="28"/>
          <w:szCs w:val="28"/>
        </w:rPr>
        <w:t>л</w:t>
      </w:r>
      <w:r w:rsidRPr="002021B8">
        <w:rPr>
          <w:b w:val="0"/>
          <w:sz w:val="28"/>
          <w:szCs w:val="28"/>
        </w:rPr>
        <w:t>готы, расположен на мысе, образуемом устьями рек Туломы и Колы, впада</w:t>
      </w:r>
      <w:r w:rsidRPr="002021B8">
        <w:rPr>
          <w:b w:val="0"/>
          <w:sz w:val="28"/>
          <w:szCs w:val="28"/>
        </w:rPr>
        <w:t>ю</w:t>
      </w:r>
      <w:r w:rsidRPr="002021B8">
        <w:rPr>
          <w:b w:val="0"/>
          <w:sz w:val="28"/>
          <w:szCs w:val="28"/>
        </w:rPr>
        <w:t>щих в Кольский залив Северного Ледовитого океана. Недалеко от города ра</w:t>
      </w:r>
      <w:r w:rsidRPr="002021B8">
        <w:rPr>
          <w:b w:val="0"/>
          <w:sz w:val="28"/>
          <w:szCs w:val="28"/>
        </w:rPr>
        <w:t>с</w:t>
      </w:r>
      <w:r w:rsidRPr="002021B8">
        <w:rPr>
          <w:b w:val="0"/>
          <w:sz w:val="28"/>
          <w:szCs w:val="28"/>
        </w:rPr>
        <w:t>положен областной центр — Мурманск (12 километров от центра), также в 15 километрах находится посёлок городского типа Мурмаши с международным аэропортом «Мурманск», посёлки Молочный, Выходной и Зверосовхоз. Самая высокая точка города — гора Соловарка.</w:t>
      </w:r>
    </w:p>
    <w:p w:rsidR="00397404" w:rsidRPr="002021B8" w:rsidRDefault="00397404" w:rsidP="00F66BAF">
      <w:pPr>
        <w:spacing w:line="360" w:lineRule="auto"/>
        <w:jc w:val="center"/>
        <w:outlineLvl w:val="0"/>
        <w:rPr>
          <w:b/>
          <w:sz w:val="28"/>
          <w:szCs w:val="28"/>
        </w:rPr>
      </w:pPr>
    </w:p>
    <w:p w:rsidR="00F66BAF" w:rsidRPr="002021B8" w:rsidRDefault="00F66BAF" w:rsidP="00F66BAF">
      <w:pPr>
        <w:spacing w:line="360" w:lineRule="auto"/>
        <w:ind w:firstLine="720"/>
        <w:jc w:val="both"/>
        <w:outlineLvl w:val="0"/>
        <w:rPr>
          <w:b/>
          <w:sz w:val="28"/>
        </w:rPr>
      </w:pPr>
      <w:bookmarkStart w:id="3" w:name="_Toc34309881"/>
    </w:p>
    <w:p w:rsidR="00F66BAF" w:rsidRPr="002021B8" w:rsidRDefault="00F66BAF" w:rsidP="00F66BAF">
      <w:pPr>
        <w:spacing w:line="360" w:lineRule="auto"/>
        <w:ind w:firstLine="720"/>
        <w:jc w:val="both"/>
        <w:outlineLvl w:val="0"/>
        <w:rPr>
          <w:b/>
          <w:sz w:val="28"/>
        </w:rPr>
      </w:pPr>
    </w:p>
    <w:p w:rsidR="00F66BAF" w:rsidRPr="002021B8" w:rsidRDefault="00F66BAF" w:rsidP="00F66BAF">
      <w:pPr>
        <w:spacing w:line="360" w:lineRule="auto"/>
        <w:ind w:firstLine="720"/>
        <w:jc w:val="both"/>
        <w:outlineLvl w:val="0"/>
        <w:rPr>
          <w:b/>
          <w:sz w:val="28"/>
        </w:rPr>
      </w:pPr>
    </w:p>
    <w:p w:rsidR="00F66BAF" w:rsidRPr="002021B8" w:rsidRDefault="00F66BAF" w:rsidP="00F66BAF">
      <w:pPr>
        <w:spacing w:line="360" w:lineRule="auto"/>
        <w:ind w:firstLine="720"/>
        <w:jc w:val="both"/>
        <w:outlineLvl w:val="0"/>
        <w:rPr>
          <w:b/>
          <w:sz w:val="28"/>
        </w:rPr>
      </w:pPr>
    </w:p>
    <w:p w:rsidR="00F66BAF" w:rsidRPr="002021B8" w:rsidRDefault="00F66BAF" w:rsidP="00F66BAF">
      <w:pPr>
        <w:spacing w:line="360" w:lineRule="auto"/>
        <w:ind w:firstLine="720"/>
        <w:jc w:val="both"/>
        <w:outlineLvl w:val="0"/>
        <w:rPr>
          <w:b/>
          <w:sz w:val="28"/>
        </w:rPr>
      </w:pPr>
    </w:p>
    <w:p w:rsidR="00F66BAF" w:rsidRPr="002021B8" w:rsidRDefault="00F66BAF" w:rsidP="00F66BAF">
      <w:pPr>
        <w:spacing w:line="360" w:lineRule="auto"/>
        <w:ind w:firstLine="720"/>
        <w:jc w:val="both"/>
        <w:outlineLvl w:val="0"/>
        <w:rPr>
          <w:b/>
          <w:sz w:val="28"/>
        </w:rPr>
      </w:pPr>
    </w:p>
    <w:p w:rsidR="00F66BAF" w:rsidRPr="002021B8" w:rsidRDefault="00F66BAF" w:rsidP="00F66BAF">
      <w:pPr>
        <w:spacing w:line="360" w:lineRule="auto"/>
        <w:ind w:firstLine="720"/>
        <w:jc w:val="both"/>
        <w:outlineLvl w:val="0"/>
        <w:rPr>
          <w:b/>
          <w:sz w:val="28"/>
        </w:rPr>
      </w:pPr>
    </w:p>
    <w:p w:rsidR="00F66BAF" w:rsidRPr="002021B8" w:rsidRDefault="00F66BAF" w:rsidP="00F66BAF">
      <w:pPr>
        <w:spacing w:line="360" w:lineRule="auto"/>
        <w:ind w:firstLine="720"/>
        <w:jc w:val="both"/>
        <w:outlineLvl w:val="0"/>
        <w:rPr>
          <w:b/>
          <w:sz w:val="28"/>
        </w:rPr>
      </w:pPr>
    </w:p>
    <w:p w:rsidR="00F66BAF" w:rsidRPr="002021B8" w:rsidRDefault="00F66BAF" w:rsidP="00F66BAF">
      <w:pPr>
        <w:spacing w:line="360" w:lineRule="auto"/>
        <w:ind w:firstLine="720"/>
        <w:jc w:val="both"/>
        <w:outlineLvl w:val="0"/>
        <w:rPr>
          <w:b/>
          <w:sz w:val="28"/>
        </w:rPr>
      </w:pPr>
    </w:p>
    <w:p w:rsidR="00F66BAF" w:rsidRPr="002021B8" w:rsidRDefault="00F66BAF" w:rsidP="00F66BAF">
      <w:pPr>
        <w:spacing w:line="360" w:lineRule="auto"/>
        <w:ind w:firstLine="720"/>
        <w:jc w:val="both"/>
        <w:outlineLvl w:val="0"/>
        <w:rPr>
          <w:b/>
          <w:sz w:val="28"/>
        </w:rPr>
      </w:pPr>
    </w:p>
    <w:p w:rsidR="00F66BAF" w:rsidRPr="002021B8" w:rsidRDefault="00F66BAF" w:rsidP="00F66BAF">
      <w:pPr>
        <w:spacing w:line="360" w:lineRule="auto"/>
        <w:ind w:firstLine="720"/>
        <w:jc w:val="both"/>
        <w:outlineLvl w:val="0"/>
        <w:rPr>
          <w:b/>
          <w:sz w:val="28"/>
        </w:rPr>
      </w:pPr>
    </w:p>
    <w:p w:rsidR="00F66BAF" w:rsidRPr="002021B8" w:rsidRDefault="00F66BAF" w:rsidP="00F66BAF">
      <w:pPr>
        <w:spacing w:line="360" w:lineRule="auto"/>
        <w:ind w:firstLine="720"/>
        <w:jc w:val="both"/>
        <w:outlineLvl w:val="0"/>
        <w:rPr>
          <w:b/>
          <w:sz w:val="28"/>
        </w:rPr>
      </w:pPr>
    </w:p>
    <w:p w:rsidR="008738AA" w:rsidRPr="002021B8" w:rsidRDefault="008738AA" w:rsidP="00F66BAF">
      <w:pPr>
        <w:spacing w:line="360" w:lineRule="auto"/>
        <w:ind w:firstLine="720"/>
        <w:jc w:val="both"/>
        <w:outlineLvl w:val="0"/>
        <w:rPr>
          <w:b/>
          <w:sz w:val="28"/>
        </w:rPr>
      </w:pPr>
      <w:r w:rsidRPr="002021B8">
        <w:rPr>
          <w:b/>
          <w:sz w:val="28"/>
        </w:rPr>
        <w:lastRenderedPageBreak/>
        <w:t xml:space="preserve">Раздел </w:t>
      </w:r>
      <w:r w:rsidR="00BB6E20" w:rsidRPr="002021B8">
        <w:rPr>
          <w:b/>
          <w:sz w:val="28"/>
        </w:rPr>
        <w:t xml:space="preserve"> </w:t>
      </w:r>
      <w:r w:rsidRPr="002021B8">
        <w:rPr>
          <w:b/>
          <w:sz w:val="28"/>
        </w:rPr>
        <w:t>1. Показатели существующего и перспективного спроса на тепловую энергию (мощность) и теплоноситель в установленных границах</w:t>
      </w:r>
      <w:bookmarkEnd w:id="3"/>
      <w:r w:rsidRPr="002021B8">
        <w:rPr>
          <w:b/>
          <w:sz w:val="28"/>
        </w:rPr>
        <w:t xml:space="preserve"> </w:t>
      </w:r>
      <w:bookmarkStart w:id="4" w:name="_Toc34309882"/>
      <w:r w:rsidRPr="002021B8">
        <w:rPr>
          <w:b/>
          <w:sz w:val="28"/>
        </w:rPr>
        <w:t>территории поселения</w:t>
      </w:r>
      <w:bookmarkEnd w:id="4"/>
      <w:r w:rsidR="00BB6E20" w:rsidRPr="002021B8">
        <w:rPr>
          <w:b/>
          <w:sz w:val="28"/>
        </w:rPr>
        <w:t xml:space="preserve"> </w:t>
      </w:r>
    </w:p>
    <w:p w:rsidR="008738AA" w:rsidRPr="002021B8" w:rsidRDefault="008738AA" w:rsidP="00F66BAF">
      <w:pPr>
        <w:spacing w:line="360" w:lineRule="auto"/>
        <w:jc w:val="center"/>
        <w:outlineLvl w:val="0"/>
        <w:rPr>
          <w:b/>
          <w:sz w:val="28"/>
        </w:rPr>
      </w:pPr>
    </w:p>
    <w:p w:rsidR="008738AA" w:rsidRPr="002021B8" w:rsidRDefault="008738AA" w:rsidP="00F66BAF">
      <w:pPr>
        <w:widowControl w:val="0"/>
        <w:spacing w:line="360" w:lineRule="auto"/>
        <w:ind w:firstLine="720"/>
        <w:jc w:val="both"/>
        <w:outlineLvl w:val="0"/>
        <w:rPr>
          <w:b/>
          <w:sz w:val="28"/>
        </w:rPr>
      </w:pPr>
      <w:bookmarkStart w:id="5" w:name="_Toc34309883"/>
      <w:r w:rsidRPr="002021B8">
        <w:rPr>
          <w:b/>
          <w:sz w:val="28"/>
        </w:rPr>
        <w:t>1.1. Величины существующей отапливаемой площади строительных фондов и приросты отапливаемой площади строительных фондов по ра</w:t>
      </w:r>
      <w:r w:rsidRPr="002021B8">
        <w:rPr>
          <w:b/>
          <w:sz w:val="28"/>
        </w:rPr>
        <w:t>с</w:t>
      </w:r>
      <w:r w:rsidRPr="002021B8">
        <w:rPr>
          <w:b/>
          <w:sz w:val="28"/>
        </w:rPr>
        <w:t>четным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w:t>
      </w:r>
      <w:r w:rsidRPr="002021B8">
        <w:rPr>
          <w:b/>
          <w:sz w:val="28"/>
        </w:rPr>
        <w:t>д</w:t>
      </w:r>
      <w:r w:rsidRPr="002021B8">
        <w:rPr>
          <w:b/>
          <w:sz w:val="28"/>
        </w:rPr>
        <w:t>приятий по этапам - на каждый год первого 5-летнего периода и на посл</w:t>
      </w:r>
      <w:r w:rsidRPr="002021B8">
        <w:rPr>
          <w:b/>
          <w:sz w:val="28"/>
        </w:rPr>
        <w:t>е</w:t>
      </w:r>
      <w:r w:rsidRPr="002021B8">
        <w:rPr>
          <w:b/>
          <w:sz w:val="28"/>
        </w:rPr>
        <w:t>дующие 5-летние периоды (далее - этапы)</w:t>
      </w:r>
      <w:bookmarkEnd w:id="5"/>
    </w:p>
    <w:p w:rsidR="00015D3A" w:rsidRPr="002021B8" w:rsidRDefault="003D04EE" w:rsidP="00F66BAF">
      <w:pPr>
        <w:pStyle w:val="12"/>
        <w:suppressAutoHyphens w:val="0"/>
        <w:spacing w:before="0" w:line="360" w:lineRule="auto"/>
        <w:ind w:firstLine="0"/>
      </w:pPr>
      <w:r w:rsidRPr="002021B8">
        <w:t xml:space="preserve">          </w:t>
      </w:r>
      <w:r w:rsidR="00B14331" w:rsidRPr="002021B8">
        <w:t xml:space="preserve">Теплоснабжение </w:t>
      </w:r>
      <w:r w:rsidR="00015D3A" w:rsidRPr="002021B8">
        <w:t>потребителе</w:t>
      </w:r>
      <w:r w:rsidR="00B14331" w:rsidRPr="002021B8">
        <w:t xml:space="preserve">й </w:t>
      </w:r>
      <w:r w:rsidR="00015D3A" w:rsidRPr="002021B8">
        <w:t>города Кола осуществляется от централ</w:t>
      </w:r>
      <w:r w:rsidR="00015D3A" w:rsidRPr="002021B8">
        <w:t>и</w:t>
      </w:r>
      <w:r w:rsidR="00015D3A" w:rsidRPr="002021B8">
        <w:t>зованных и локальных источников тепла.</w:t>
      </w:r>
      <w:r w:rsidR="00B14331" w:rsidRPr="002021B8">
        <w:t xml:space="preserve"> </w:t>
      </w:r>
      <w:r w:rsidR="00015D3A" w:rsidRPr="002021B8">
        <w:t>Основным тепловым источ</w:t>
      </w:r>
      <w:r w:rsidR="00B14331" w:rsidRPr="002021B8">
        <w:t>ником я</w:t>
      </w:r>
      <w:r w:rsidR="00B14331" w:rsidRPr="002021B8">
        <w:t>в</w:t>
      </w:r>
      <w:r w:rsidR="00B14331" w:rsidRPr="002021B8">
        <w:t>ляется ко</w:t>
      </w:r>
      <w:r w:rsidR="0023078D" w:rsidRPr="002021B8">
        <w:t xml:space="preserve">тельная </w:t>
      </w:r>
      <w:r w:rsidR="00B14331" w:rsidRPr="002021B8">
        <w:t xml:space="preserve">АО </w:t>
      </w:r>
      <w:r w:rsidR="00015D3A" w:rsidRPr="002021B8">
        <w:t>«Мурманэнергосбыт».</w:t>
      </w:r>
    </w:p>
    <w:p w:rsidR="00015D3A" w:rsidRPr="002021B8" w:rsidRDefault="003D04EE" w:rsidP="00F66BAF">
      <w:pPr>
        <w:pStyle w:val="12"/>
        <w:suppressAutoHyphens w:val="0"/>
        <w:spacing w:before="0" w:line="360" w:lineRule="auto"/>
        <w:ind w:firstLine="0"/>
      </w:pPr>
      <w:r w:rsidRPr="002021B8">
        <w:t xml:space="preserve">          </w:t>
      </w:r>
      <w:r w:rsidR="00015D3A" w:rsidRPr="002021B8">
        <w:t>Часть потребителей получают тепловую энергию от «Южной» котельной (ко</w:t>
      </w:r>
      <w:r w:rsidR="0023078D" w:rsidRPr="002021B8">
        <w:t xml:space="preserve">тельный цех №1 </w:t>
      </w:r>
      <w:r w:rsidR="00015D3A" w:rsidRPr="002021B8">
        <w:t>АО «Мурманская ТЭЦ»).</w:t>
      </w:r>
    </w:p>
    <w:p w:rsidR="00015D3A" w:rsidRPr="002021B8" w:rsidRDefault="003D04EE" w:rsidP="00F66BAF">
      <w:pPr>
        <w:pStyle w:val="12"/>
        <w:suppressAutoHyphens w:val="0"/>
        <w:spacing w:before="0" w:line="360" w:lineRule="auto"/>
        <w:ind w:firstLine="0"/>
      </w:pPr>
      <w:r w:rsidRPr="002021B8">
        <w:t xml:space="preserve">          </w:t>
      </w:r>
      <w:r w:rsidR="00015D3A" w:rsidRPr="002021B8">
        <w:t>Теплоснабжение жилых домов</w:t>
      </w:r>
      <w:r w:rsidR="00FD2FFA" w:rsidRPr="002021B8">
        <w:t>, расположенных по ул. Нагорная</w:t>
      </w:r>
      <w:r w:rsidR="00015D3A" w:rsidRPr="002021B8">
        <w:t>,3, ул. З</w:t>
      </w:r>
      <w:r w:rsidR="00015D3A" w:rsidRPr="002021B8">
        <w:t>а</w:t>
      </w:r>
      <w:r w:rsidR="00015D3A" w:rsidRPr="002021B8">
        <w:t>водская 4,5</w:t>
      </w:r>
      <w:r w:rsidR="00EC0A4E" w:rsidRPr="002021B8">
        <w:t xml:space="preserve"> </w:t>
      </w:r>
      <w:r w:rsidR="00DA7839" w:rsidRPr="002021B8">
        <w:t>осуществляется от</w:t>
      </w:r>
      <w:r w:rsidR="00015D3A" w:rsidRPr="002021B8">
        <w:t xml:space="preserve"> электрических тепловых пунктов в каж</w:t>
      </w:r>
      <w:r w:rsidR="00EC0A4E" w:rsidRPr="002021B8">
        <w:t>дом доме, по адресу Привокзальная, д. 11 источником тепловой энергии является эле</w:t>
      </w:r>
      <w:r w:rsidR="00EC0A4E" w:rsidRPr="002021B8">
        <w:t>к</w:t>
      </w:r>
      <w:r w:rsidR="00EC0A4E" w:rsidRPr="002021B8">
        <w:t>трический конвектор. В качестве основного топлива используется электроэне</w:t>
      </w:r>
      <w:r w:rsidR="00EC0A4E" w:rsidRPr="002021B8">
        <w:t>р</w:t>
      </w:r>
      <w:r w:rsidR="00EC0A4E" w:rsidRPr="002021B8">
        <w:t>гия.</w:t>
      </w:r>
    </w:p>
    <w:p w:rsidR="001F5153" w:rsidRPr="002021B8" w:rsidRDefault="001F5153" w:rsidP="00F66BAF">
      <w:pPr>
        <w:spacing w:line="360" w:lineRule="auto"/>
        <w:ind w:firstLine="720"/>
        <w:jc w:val="both"/>
        <w:rPr>
          <w:sz w:val="28"/>
          <w:szCs w:val="28"/>
        </w:rPr>
      </w:pPr>
      <w:r w:rsidRPr="002021B8">
        <w:rPr>
          <w:sz w:val="28"/>
          <w:szCs w:val="28"/>
        </w:rPr>
        <w:t>При поставке тепловой энергии на нужды теплоснабжения и горячего в</w:t>
      </w:r>
      <w:r w:rsidRPr="002021B8">
        <w:rPr>
          <w:sz w:val="28"/>
          <w:szCs w:val="28"/>
        </w:rPr>
        <w:t>о</w:t>
      </w:r>
      <w:r w:rsidRPr="002021B8">
        <w:rPr>
          <w:sz w:val="28"/>
          <w:szCs w:val="28"/>
        </w:rPr>
        <w:t xml:space="preserve">доснабжения потребителям </w:t>
      </w:r>
      <w:r w:rsidR="0023078D" w:rsidRPr="002021B8">
        <w:rPr>
          <w:sz w:val="28"/>
          <w:szCs w:val="28"/>
        </w:rPr>
        <w:t xml:space="preserve">в полной мере соблюдён принцип </w:t>
      </w:r>
      <w:r w:rsidRPr="002021B8">
        <w:rPr>
          <w:sz w:val="28"/>
          <w:szCs w:val="28"/>
        </w:rPr>
        <w:t>приоритетного использования  тепловой энергии для организации теплоснабжения  и наличия положительного экономического эффекта для конечных потребителей в  виде снижения  темпов роста тарифов на</w:t>
      </w:r>
      <w:r w:rsidR="0023078D" w:rsidRPr="002021B8">
        <w:rPr>
          <w:sz w:val="28"/>
          <w:szCs w:val="28"/>
        </w:rPr>
        <w:t xml:space="preserve"> тепловую энергию и увеличения </w:t>
      </w:r>
      <w:r w:rsidRPr="002021B8">
        <w:rPr>
          <w:sz w:val="28"/>
          <w:szCs w:val="28"/>
        </w:rPr>
        <w:t>эффекти</w:t>
      </w:r>
      <w:r w:rsidRPr="002021B8">
        <w:rPr>
          <w:sz w:val="28"/>
          <w:szCs w:val="28"/>
        </w:rPr>
        <w:t>в</w:t>
      </w:r>
      <w:r w:rsidRPr="002021B8">
        <w:rPr>
          <w:sz w:val="28"/>
          <w:szCs w:val="28"/>
        </w:rPr>
        <w:t>ности теплоснабжения потребителей. Организация теплоснабжения в полной мере соответствует требованиям Постановления Правительства Российской Федерации от 15.04.2014</w:t>
      </w:r>
      <w:r w:rsidR="00CF3A03" w:rsidRPr="002021B8">
        <w:rPr>
          <w:sz w:val="28"/>
          <w:szCs w:val="28"/>
        </w:rPr>
        <w:t xml:space="preserve"> года</w:t>
      </w:r>
      <w:r w:rsidRPr="002021B8">
        <w:rPr>
          <w:sz w:val="28"/>
          <w:szCs w:val="28"/>
        </w:rPr>
        <w:t xml:space="preserve"> №321 «Об утверждении государственной пр</w:t>
      </w:r>
      <w:r w:rsidRPr="002021B8">
        <w:rPr>
          <w:sz w:val="28"/>
          <w:szCs w:val="28"/>
        </w:rPr>
        <w:t>о</w:t>
      </w:r>
      <w:r w:rsidRPr="002021B8">
        <w:rPr>
          <w:sz w:val="28"/>
          <w:szCs w:val="28"/>
        </w:rPr>
        <w:t>граммы Российской Федерации «Развитие энергетики» и Федерального закона от 27.07.2010</w:t>
      </w:r>
      <w:r w:rsidR="00CF3A03" w:rsidRPr="002021B8">
        <w:rPr>
          <w:sz w:val="28"/>
          <w:szCs w:val="28"/>
        </w:rPr>
        <w:t xml:space="preserve"> года</w:t>
      </w:r>
      <w:r w:rsidRPr="002021B8">
        <w:rPr>
          <w:sz w:val="28"/>
          <w:szCs w:val="28"/>
        </w:rPr>
        <w:t xml:space="preserve"> № 190-ФЗ «О теплоснабжении».</w:t>
      </w:r>
    </w:p>
    <w:p w:rsidR="005E1D1B" w:rsidRPr="002021B8" w:rsidRDefault="005E1D1B" w:rsidP="00F66BAF">
      <w:pPr>
        <w:spacing w:line="360" w:lineRule="auto"/>
        <w:ind w:firstLine="720"/>
        <w:jc w:val="both"/>
        <w:rPr>
          <w:sz w:val="28"/>
        </w:rPr>
      </w:pPr>
      <w:r w:rsidRPr="002021B8">
        <w:rPr>
          <w:sz w:val="28"/>
        </w:rPr>
        <w:lastRenderedPageBreak/>
        <w:t>Постановлением Правительства Российской Федерации от 22.02.2012</w:t>
      </w:r>
      <w:r w:rsidR="00F00C87" w:rsidRPr="002021B8">
        <w:rPr>
          <w:sz w:val="28"/>
        </w:rPr>
        <w:t xml:space="preserve"> г</w:t>
      </w:r>
      <w:r w:rsidR="00F00C87" w:rsidRPr="002021B8">
        <w:rPr>
          <w:sz w:val="28"/>
        </w:rPr>
        <w:t>о</w:t>
      </w:r>
      <w:r w:rsidR="00F00C87" w:rsidRPr="002021B8">
        <w:rPr>
          <w:sz w:val="28"/>
        </w:rPr>
        <w:t>да</w:t>
      </w:r>
      <w:r w:rsidRPr="002021B8">
        <w:rPr>
          <w:sz w:val="28"/>
        </w:rPr>
        <w:t xml:space="preserve"> № 154 «О требованиях к схемам теплоснабжения» определены понятия эл</w:t>
      </w:r>
      <w:r w:rsidRPr="002021B8">
        <w:rPr>
          <w:sz w:val="28"/>
        </w:rPr>
        <w:t>е</w:t>
      </w:r>
      <w:r w:rsidRPr="002021B8">
        <w:rPr>
          <w:sz w:val="28"/>
        </w:rPr>
        <w:t>мента территориального деления и расчетного элемента территориального д</w:t>
      </w:r>
      <w:r w:rsidRPr="002021B8">
        <w:rPr>
          <w:sz w:val="28"/>
        </w:rPr>
        <w:t>е</w:t>
      </w:r>
      <w:r w:rsidRPr="002021B8">
        <w:rPr>
          <w:sz w:val="28"/>
        </w:rPr>
        <w:t xml:space="preserve">ления. </w:t>
      </w:r>
    </w:p>
    <w:p w:rsidR="003F6494" w:rsidRPr="002021B8" w:rsidRDefault="005E1D1B" w:rsidP="00F66BAF">
      <w:pPr>
        <w:spacing w:line="360" w:lineRule="auto"/>
        <w:ind w:firstLine="720"/>
        <w:jc w:val="both"/>
        <w:rPr>
          <w:sz w:val="28"/>
        </w:rPr>
      </w:pPr>
      <w:r w:rsidRPr="002021B8">
        <w:rPr>
          <w:sz w:val="28"/>
        </w:rPr>
        <w:t>Элемент территориального деления - территория поселения, городского округа или её часть, установленная по границам администр</w:t>
      </w:r>
      <w:r w:rsidR="003F6494" w:rsidRPr="002021B8">
        <w:rPr>
          <w:sz w:val="28"/>
        </w:rPr>
        <w:t xml:space="preserve">ативно-территориальных единиц; </w:t>
      </w:r>
    </w:p>
    <w:p w:rsidR="005E1D1B" w:rsidRPr="002021B8" w:rsidRDefault="005E1D1B" w:rsidP="00F66BAF">
      <w:pPr>
        <w:spacing w:line="360" w:lineRule="auto"/>
        <w:ind w:firstLine="720"/>
        <w:jc w:val="both"/>
        <w:rPr>
          <w:sz w:val="28"/>
        </w:rPr>
      </w:pPr>
      <w:r w:rsidRPr="002021B8">
        <w:rPr>
          <w:sz w:val="28"/>
        </w:rPr>
        <w:t>Расчетный элемент территориального деления  -  территория поселения, городского округа или её часть, принятая для целей разработки схемы тепл</w:t>
      </w:r>
      <w:r w:rsidRPr="002021B8">
        <w:rPr>
          <w:sz w:val="28"/>
        </w:rPr>
        <w:t>о</w:t>
      </w:r>
      <w:r w:rsidRPr="002021B8">
        <w:rPr>
          <w:sz w:val="28"/>
        </w:rPr>
        <w:t>снабжения в неизме</w:t>
      </w:r>
      <w:r w:rsidR="003F6494" w:rsidRPr="002021B8">
        <w:rPr>
          <w:sz w:val="28"/>
        </w:rPr>
        <w:t xml:space="preserve">няемых </w:t>
      </w:r>
      <w:r w:rsidRPr="002021B8">
        <w:rPr>
          <w:sz w:val="28"/>
        </w:rPr>
        <w:t>границах на весь срок действия схемы теплосна</w:t>
      </w:r>
      <w:r w:rsidRPr="002021B8">
        <w:rPr>
          <w:sz w:val="28"/>
        </w:rPr>
        <w:t>б</w:t>
      </w:r>
      <w:r w:rsidRPr="002021B8">
        <w:rPr>
          <w:sz w:val="28"/>
        </w:rPr>
        <w:t>жения.</w:t>
      </w:r>
    </w:p>
    <w:p w:rsidR="00534027" w:rsidRPr="002021B8" w:rsidRDefault="008350BF" w:rsidP="00F66BAF">
      <w:pPr>
        <w:pStyle w:val="af"/>
        <w:spacing w:before="0" w:after="0" w:line="360" w:lineRule="auto"/>
        <w:rPr>
          <w:sz w:val="28"/>
        </w:rPr>
      </w:pPr>
      <w:r w:rsidRPr="002021B8">
        <w:rPr>
          <w:sz w:val="28"/>
        </w:rPr>
        <w:t xml:space="preserve">  </w:t>
      </w:r>
      <w:r w:rsidR="00534027" w:rsidRPr="002021B8">
        <w:rPr>
          <w:sz w:val="28"/>
        </w:rPr>
        <w:t>В соответствии со статьей 23 Градостроительного кодекса Российской Федерации на схеме использования территории отображены: администрати</w:t>
      </w:r>
      <w:r w:rsidR="00534027" w:rsidRPr="002021B8">
        <w:rPr>
          <w:sz w:val="28"/>
        </w:rPr>
        <w:t>в</w:t>
      </w:r>
      <w:r w:rsidR="00534027" w:rsidRPr="002021B8">
        <w:rPr>
          <w:sz w:val="28"/>
        </w:rPr>
        <w:t>ные границы; границы населенных пунктов; территории различного функци</w:t>
      </w:r>
      <w:r w:rsidR="00534027" w:rsidRPr="002021B8">
        <w:rPr>
          <w:sz w:val="28"/>
        </w:rPr>
        <w:t>о</w:t>
      </w:r>
      <w:r w:rsidR="00534027" w:rsidRPr="002021B8">
        <w:rPr>
          <w:sz w:val="28"/>
        </w:rPr>
        <w:t>нального использования; границы зон с особыми условиями использования территорий; основные объекты транспортной и инженерной инфраструктур; основные учреждения и предприятия обслуживания; объекты культурного наследия; производственные объекты и т.п.</w:t>
      </w:r>
    </w:p>
    <w:p w:rsidR="00534027" w:rsidRPr="002021B8" w:rsidRDefault="00534027" w:rsidP="00F66BAF">
      <w:pPr>
        <w:pStyle w:val="af"/>
        <w:spacing w:before="0" w:after="0" w:line="360" w:lineRule="auto"/>
        <w:rPr>
          <w:bCs/>
          <w:sz w:val="28"/>
        </w:rPr>
      </w:pPr>
      <w:r w:rsidRPr="002021B8">
        <w:rPr>
          <w:bCs/>
          <w:sz w:val="28"/>
        </w:rPr>
        <w:t>Внутри существующей границы города Кола имеются территориальные резервы для нового жилищного строительства.</w:t>
      </w:r>
    </w:p>
    <w:p w:rsidR="00534027" w:rsidRPr="002021B8" w:rsidRDefault="00534027" w:rsidP="00F66BAF">
      <w:pPr>
        <w:pStyle w:val="af"/>
        <w:spacing w:before="0" w:after="0" w:line="360" w:lineRule="auto"/>
        <w:rPr>
          <w:sz w:val="32"/>
        </w:rPr>
      </w:pPr>
      <w:r w:rsidRPr="002021B8">
        <w:rPr>
          <w:bCs/>
          <w:sz w:val="28"/>
        </w:rPr>
        <w:t>Часть жилой застройки находится в санитарно-защитных зонах от пр</w:t>
      </w:r>
      <w:r w:rsidRPr="002021B8">
        <w:rPr>
          <w:bCs/>
          <w:sz w:val="28"/>
        </w:rPr>
        <w:t>о</w:t>
      </w:r>
      <w:r w:rsidRPr="002021B8">
        <w:rPr>
          <w:bCs/>
          <w:sz w:val="28"/>
        </w:rPr>
        <w:t>мышленных предприятий и коммунально-складских организаций.</w:t>
      </w:r>
    </w:p>
    <w:p w:rsidR="00AD5232" w:rsidRPr="002021B8" w:rsidRDefault="00AD5232" w:rsidP="00F66BAF">
      <w:pPr>
        <w:pStyle w:val="ConsPlusTitle"/>
        <w:widowControl/>
        <w:spacing w:line="360" w:lineRule="auto"/>
        <w:ind w:firstLine="567"/>
        <w:jc w:val="both"/>
        <w:rPr>
          <w:b w:val="0"/>
          <w:sz w:val="28"/>
          <w:szCs w:val="28"/>
        </w:rPr>
      </w:pPr>
      <w:r w:rsidRPr="002021B8">
        <w:rPr>
          <w:b w:val="0"/>
          <w:sz w:val="28"/>
          <w:szCs w:val="28"/>
        </w:rPr>
        <w:t>Общая площадь жилищного фонда города Кола на 202</w:t>
      </w:r>
      <w:r w:rsidR="0023078D" w:rsidRPr="002021B8">
        <w:rPr>
          <w:b w:val="0"/>
          <w:sz w:val="28"/>
          <w:szCs w:val="28"/>
        </w:rPr>
        <w:t>2</w:t>
      </w:r>
      <w:r w:rsidR="006F5B38">
        <w:rPr>
          <w:b w:val="0"/>
          <w:sz w:val="28"/>
          <w:szCs w:val="28"/>
        </w:rPr>
        <w:t xml:space="preserve"> г. составляет </w:t>
      </w:r>
      <w:r w:rsidR="006F5B38" w:rsidRPr="005A43A1">
        <w:rPr>
          <w:b w:val="0"/>
          <w:sz w:val="28"/>
          <w:szCs w:val="28"/>
        </w:rPr>
        <w:t xml:space="preserve">274,47 </w:t>
      </w:r>
      <w:r w:rsidRPr="005A43A1">
        <w:rPr>
          <w:b w:val="0"/>
          <w:sz w:val="28"/>
          <w:szCs w:val="28"/>
        </w:rPr>
        <w:t>тыс</w:t>
      </w:r>
      <w:r w:rsidRPr="002021B8">
        <w:rPr>
          <w:b w:val="0"/>
          <w:sz w:val="28"/>
          <w:szCs w:val="28"/>
        </w:rPr>
        <w:t>. кв. м. Жилищный фонд представлен только в г. Кола. Уровень обеспеченности насе</w:t>
      </w:r>
      <w:r w:rsidR="0023078D" w:rsidRPr="002021B8">
        <w:rPr>
          <w:b w:val="0"/>
          <w:sz w:val="28"/>
          <w:szCs w:val="28"/>
        </w:rPr>
        <w:t xml:space="preserve">ления города жильем равен </w:t>
      </w:r>
      <w:r w:rsidR="005A43A1">
        <w:rPr>
          <w:b w:val="0"/>
          <w:sz w:val="28"/>
          <w:szCs w:val="28"/>
        </w:rPr>
        <w:t>28,71</w:t>
      </w:r>
      <w:r w:rsidRPr="002021B8">
        <w:rPr>
          <w:b w:val="0"/>
          <w:sz w:val="28"/>
          <w:szCs w:val="28"/>
        </w:rPr>
        <w:t xml:space="preserve"> кв. м/чел. </w:t>
      </w:r>
    </w:p>
    <w:p w:rsidR="00AD5232" w:rsidRPr="002021B8" w:rsidRDefault="00AD5232" w:rsidP="00F66BAF">
      <w:pPr>
        <w:pStyle w:val="ConsPlusTitle"/>
        <w:widowControl/>
        <w:spacing w:line="360" w:lineRule="auto"/>
        <w:ind w:firstLine="567"/>
        <w:jc w:val="both"/>
        <w:rPr>
          <w:b w:val="0"/>
          <w:sz w:val="28"/>
          <w:szCs w:val="28"/>
        </w:rPr>
      </w:pPr>
      <w:r w:rsidRPr="002021B8">
        <w:rPr>
          <w:b w:val="0"/>
          <w:sz w:val="28"/>
          <w:szCs w:val="28"/>
        </w:rPr>
        <w:t>Основную часть жилищного фонда составляет 5-ти этажная застройка, в котором проживает более половины населения города (51%). Также значител</w:t>
      </w:r>
      <w:r w:rsidRPr="002021B8">
        <w:rPr>
          <w:b w:val="0"/>
          <w:sz w:val="28"/>
          <w:szCs w:val="28"/>
        </w:rPr>
        <w:t>ь</w:t>
      </w:r>
      <w:r w:rsidRPr="002021B8">
        <w:rPr>
          <w:b w:val="0"/>
          <w:sz w:val="28"/>
          <w:szCs w:val="28"/>
        </w:rPr>
        <w:t>ная часть (25% населения) проживает в многоэтажной многоквартирной з</w:t>
      </w:r>
      <w:r w:rsidRPr="002021B8">
        <w:rPr>
          <w:b w:val="0"/>
          <w:sz w:val="28"/>
          <w:szCs w:val="28"/>
        </w:rPr>
        <w:t>а</w:t>
      </w:r>
      <w:r w:rsidRPr="002021B8">
        <w:rPr>
          <w:b w:val="0"/>
          <w:sz w:val="28"/>
          <w:szCs w:val="28"/>
        </w:rPr>
        <w:t>стройке (9-10 этажей). Высотные дома располагаются в северо-западной части города, ул. Защитников Заполярья (д.1, д.5б, д.9), ул. Победы (д.1,2,8), а также в юго-западной части города, на улице Капитана Миронова (д. 22А, 24,26,28).</w:t>
      </w:r>
    </w:p>
    <w:p w:rsidR="00AD5232" w:rsidRPr="002021B8" w:rsidRDefault="00AD5232" w:rsidP="00F66BAF">
      <w:pPr>
        <w:pStyle w:val="ConsPlusTitle"/>
        <w:widowControl/>
        <w:spacing w:line="360" w:lineRule="auto"/>
        <w:ind w:firstLine="567"/>
        <w:jc w:val="both"/>
        <w:rPr>
          <w:b w:val="0"/>
          <w:sz w:val="28"/>
          <w:szCs w:val="28"/>
        </w:rPr>
      </w:pPr>
      <w:r w:rsidRPr="002021B8">
        <w:rPr>
          <w:b w:val="0"/>
          <w:sz w:val="28"/>
          <w:szCs w:val="28"/>
        </w:rPr>
        <w:lastRenderedPageBreak/>
        <w:t xml:space="preserve">На левом берегу р. Туломы </w:t>
      </w:r>
      <w:r w:rsidR="0009096F" w:rsidRPr="002021B8">
        <w:rPr>
          <w:b w:val="0"/>
          <w:sz w:val="28"/>
          <w:szCs w:val="28"/>
        </w:rPr>
        <w:t>ведется</w:t>
      </w:r>
      <w:r w:rsidRPr="002021B8">
        <w:rPr>
          <w:b w:val="0"/>
          <w:sz w:val="28"/>
          <w:szCs w:val="28"/>
        </w:rPr>
        <w:t xml:space="preserve"> строительство индивидуальных домов коттеджного типа, на отведенных участках под индивидуальное строительство коттеджного типа. </w:t>
      </w:r>
    </w:p>
    <w:p w:rsidR="00AD5232" w:rsidRPr="002021B8" w:rsidRDefault="00AD5232" w:rsidP="00F66BAF">
      <w:pPr>
        <w:pStyle w:val="ConsPlusTitle"/>
        <w:widowControl/>
        <w:spacing w:line="360" w:lineRule="auto"/>
        <w:ind w:firstLine="567"/>
        <w:jc w:val="both"/>
        <w:rPr>
          <w:b w:val="0"/>
          <w:sz w:val="28"/>
          <w:szCs w:val="28"/>
        </w:rPr>
      </w:pPr>
      <w:r w:rsidRPr="002021B8">
        <w:rPr>
          <w:b w:val="0"/>
          <w:sz w:val="28"/>
          <w:szCs w:val="28"/>
        </w:rPr>
        <w:t>Наиболее высокий процент износ</w:t>
      </w:r>
      <w:r w:rsidR="0009096F" w:rsidRPr="002021B8">
        <w:rPr>
          <w:b w:val="0"/>
          <w:sz w:val="28"/>
          <w:szCs w:val="28"/>
        </w:rPr>
        <w:t xml:space="preserve">а жилищного фонда отмечается в </w:t>
      </w:r>
      <w:r w:rsidRPr="002021B8">
        <w:rPr>
          <w:b w:val="0"/>
          <w:sz w:val="28"/>
          <w:szCs w:val="28"/>
        </w:rPr>
        <w:t>2-3 этажной застройке жилищного фонда города Кола, возведенно</w:t>
      </w:r>
      <w:r w:rsidR="0009096F" w:rsidRPr="002021B8">
        <w:rPr>
          <w:b w:val="0"/>
          <w:sz w:val="28"/>
          <w:szCs w:val="28"/>
        </w:rPr>
        <w:t xml:space="preserve">й в </w:t>
      </w:r>
      <w:r w:rsidRPr="002021B8">
        <w:rPr>
          <w:b w:val="0"/>
          <w:sz w:val="28"/>
          <w:szCs w:val="28"/>
        </w:rPr>
        <w:t>60-е годы прошлого века. Наиболее низкий процент износа имеют многоэтажная мног</w:t>
      </w:r>
      <w:r w:rsidRPr="002021B8">
        <w:rPr>
          <w:b w:val="0"/>
          <w:sz w:val="28"/>
          <w:szCs w:val="28"/>
        </w:rPr>
        <w:t>о</w:t>
      </w:r>
      <w:r w:rsidRPr="002021B8">
        <w:rPr>
          <w:b w:val="0"/>
          <w:sz w:val="28"/>
          <w:szCs w:val="28"/>
        </w:rPr>
        <w:t xml:space="preserve">квартирная 5-6-ти этажная застройка города. </w:t>
      </w:r>
    </w:p>
    <w:p w:rsidR="00AD5232" w:rsidRPr="002021B8" w:rsidRDefault="00AD5232" w:rsidP="00F66BAF">
      <w:pPr>
        <w:pStyle w:val="ConsPlusTitle"/>
        <w:widowControl/>
        <w:spacing w:line="360" w:lineRule="auto"/>
        <w:ind w:firstLine="567"/>
        <w:jc w:val="both"/>
        <w:rPr>
          <w:b w:val="0"/>
          <w:sz w:val="28"/>
          <w:szCs w:val="28"/>
        </w:rPr>
      </w:pPr>
      <w:r w:rsidRPr="002021B8">
        <w:rPr>
          <w:b w:val="0"/>
          <w:sz w:val="28"/>
          <w:szCs w:val="28"/>
        </w:rPr>
        <w:t xml:space="preserve">Структура жилья города Кола  по степени износа выглядит следующим образом: </w:t>
      </w:r>
    </w:p>
    <w:p w:rsidR="00A97ECA" w:rsidRPr="002021B8" w:rsidRDefault="00A97ECA" w:rsidP="00F66BAF">
      <w:pPr>
        <w:pStyle w:val="ConsPlusTitle"/>
        <w:widowControl/>
        <w:spacing w:line="360" w:lineRule="auto"/>
        <w:ind w:firstLine="840"/>
        <w:jc w:val="center"/>
        <w:rPr>
          <w:b w:val="0"/>
          <w:sz w:val="28"/>
          <w:szCs w:val="28"/>
        </w:rPr>
      </w:pPr>
    </w:p>
    <w:p w:rsidR="0069436B" w:rsidRPr="002021B8" w:rsidRDefault="00AD5232" w:rsidP="00F66BAF">
      <w:pPr>
        <w:pStyle w:val="ConsPlusTitle"/>
        <w:widowControl/>
        <w:spacing w:line="360" w:lineRule="auto"/>
        <w:ind w:firstLine="840"/>
        <w:jc w:val="center"/>
        <w:rPr>
          <w:b w:val="0"/>
          <w:sz w:val="28"/>
          <w:szCs w:val="28"/>
        </w:rPr>
      </w:pPr>
      <w:r w:rsidRPr="002021B8">
        <w:rPr>
          <w:b w:val="0"/>
          <w:i/>
        </w:rPr>
        <w:t>Таблица 1.1.1</w:t>
      </w:r>
      <w:r w:rsidR="008113AB" w:rsidRPr="002021B8">
        <w:rPr>
          <w:b w:val="0"/>
          <w:i/>
        </w:rPr>
        <w:t xml:space="preserve">. </w:t>
      </w:r>
      <w:r w:rsidRPr="002021B8">
        <w:rPr>
          <w:b w:val="0"/>
          <w:i/>
        </w:rPr>
        <w:t>Структура жилья города Кола по степени износа</w:t>
      </w:r>
    </w:p>
    <w:tbl>
      <w:tblPr>
        <w:tblW w:w="4509" w:type="pct"/>
        <w:jc w:val="center"/>
        <w:tblLook w:val="0000" w:firstRow="0" w:lastRow="0" w:firstColumn="0" w:lastColumn="0" w:noHBand="0" w:noVBand="0"/>
      </w:tblPr>
      <w:tblGrid>
        <w:gridCol w:w="2324"/>
        <w:gridCol w:w="651"/>
        <w:gridCol w:w="909"/>
        <w:gridCol w:w="829"/>
        <w:gridCol w:w="838"/>
        <w:gridCol w:w="829"/>
        <w:gridCol w:w="859"/>
        <w:gridCol w:w="829"/>
        <w:gridCol w:w="808"/>
      </w:tblGrid>
      <w:tr w:rsidR="00AD5232" w:rsidRPr="002021B8" w:rsidTr="00AD5232">
        <w:trPr>
          <w:trHeight w:val="291"/>
          <w:jc w:val="center"/>
        </w:trPr>
        <w:tc>
          <w:tcPr>
            <w:tcW w:w="1309" w:type="pct"/>
            <w:tcBorders>
              <w:top w:val="single" w:sz="8" w:space="0" w:color="auto"/>
              <w:left w:val="single" w:sz="8" w:space="0" w:color="auto"/>
              <w:bottom w:val="single" w:sz="8" w:space="0" w:color="auto"/>
              <w:right w:val="single" w:sz="8" w:space="0" w:color="auto"/>
            </w:tcBorders>
            <w:shd w:val="clear" w:color="auto" w:fill="auto"/>
            <w:noWrap/>
            <w:vAlign w:val="center"/>
          </w:tcPr>
          <w:p w:rsidR="00AD5232" w:rsidRPr="002021B8" w:rsidRDefault="00AD5232" w:rsidP="00F66BAF">
            <w:pPr>
              <w:pStyle w:val="ConsPlusTitle"/>
              <w:widowControl/>
              <w:spacing w:line="360" w:lineRule="auto"/>
              <w:jc w:val="both"/>
              <w:rPr>
                <w:b w:val="0"/>
                <w:sz w:val="22"/>
                <w:szCs w:val="22"/>
              </w:rPr>
            </w:pPr>
          </w:p>
        </w:tc>
        <w:tc>
          <w:tcPr>
            <w:tcW w:w="367" w:type="pct"/>
            <w:tcBorders>
              <w:top w:val="single" w:sz="8" w:space="0" w:color="auto"/>
              <w:left w:val="nil"/>
              <w:bottom w:val="single" w:sz="8" w:space="0" w:color="auto"/>
              <w:right w:val="nil"/>
            </w:tcBorders>
            <w:shd w:val="clear" w:color="auto" w:fill="auto"/>
            <w:noWrap/>
            <w:vAlign w:val="center"/>
          </w:tcPr>
          <w:p w:rsidR="00AD5232" w:rsidRPr="002021B8" w:rsidRDefault="00AD5232" w:rsidP="00F66BAF">
            <w:pPr>
              <w:pStyle w:val="ConsPlusTitle"/>
              <w:widowControl/>
              <w:spacing w:line="360" w:lineRule="auto"/>
              <w:jc w:val="both"/>
              <w:rPr>
                <w:b w:val="0"/>
                <w:sz w:val="22"/>
                <w:szCs w:val="22"/>
              </w:rPr>
            </w:pPr>
            <w:r w:rsidRPr="002021B8">
              <w:rPr>
                <w:b w:val="0"/>
                <w:sz w:val="22"/>
                <w:szCs w:val="22"/>
              </w:rPr>
              <w:t>1эт.</w:t>
            </w:r>
          </w:p>
        </w:tc>
        <w:tc>
          <w:tcPr>
            <w:tcW w:w="512" w:type="pct"/>
            <w:tcBorders>
              <w:top w:val="single" w:sz="8" w:space="0" w:color="auto"/>
              <w:left w:val="single" w:sz="8" w:space="0" w:color="auto"/>
              <w:bottom w:val="single" w:sz="8" w:space="0" w:color="auto"/>
              <w:right w:val="single" w:sz="8" w:space="0" w:color="auto"/>
            </w:tcBorders>
            <w:shd w:val="clear" w:color="auto" w:fill="auto"/>
            <w:noWrap/>
            <w:vAlign w:val="center"/>
          </w:tcPr>
          <w:p w:rsidR="00AD5232" w:rsidRPr="002021B8" w:rsidRDefault="00AD5232" w:rsidP="00F66BAF">
            <w:pPr>
              <w:pStyle w:val="ConsPlusTitle"/>
              <w:widowControl/>
              <w:spacing w:line="360" w:lineRule="auto"/>
              <w:jc w:val="both"/>
              <w:rPr>
                <w:b w:val="0"/>
                <w:sz w:val="22"/>
                <w:szCs w:val="22"/>
              </w:rPr>
            </w:pPr>
            <w:r w:rsidRPr="002021B8">
              <w:rPr>
                <w:b w:val="0"/>
                <w:sz w:val="22"/>
                <w:szCs w:val="22"/>
              </w:rPr>
              <w:t>2эт</w:t>
            </w:r>
          </w:p>
        </w:tc>
        <w:tc>
          <w:tcPr>
            <w:tcW w:w="467" w:type="pct"/>
            <w:tcBorders>
              <w:top w:val="single" w:sz="8" w:space="0" w:color="auto"/>
              <w:left w:val="nil"/>
              <w:bottom w:val="single" w:sz="8" w:space="0" w:color="auto"/>
              <w:right w:val="single" w:sz="8" w:space="0" w:color="auto"/>
            </w:tcBorders>
            <w:shd w:val="clear" w:color="auto" w:fill="auto"/>
            <w:noWrap/>
            <w:vAlign w:val="center"/>
          </w:tcPr>
          <w:p w:rsidR="00AD5232" w:rsidRPr="002021B8" w:rsidRDefault="00AD5232" w:rsidP="00F66BAF">
            <w:pPr>
              <w:pStyle w:val="ConsPlusTitle"/>
              <w:widowControl/>
              <w:spacing w:line="360" w:lineRule="auto"/>
              <w:jc w:val="both"/>
              <w:rPr>
                <w:b w:val="0"/>
                <w:sz w:val="22"/>
                <w:szCs w:val="22"/>
              </w:rPr>
            </w:pPr>
            <w:r w:rsidRPr="002021B8">
              <w:rPr>
                <w:b w:val="0"/>
                <w:sz w:val="22"/>
                <w:szCs w:val="22"/>
              </w:rPr>
              <w:t>3эт</w:t>
            </w:r>
          </w:p>
        </w:tc>
        <w:tc>
          <w:tcPr>
            <w:tcW w:w="472" w:type="pct"/>
            <w:tcBorders>
              <w:top w:val="single" w:sz="8" w:space="0" w:color="auto"/>
              <w:left w:val="nil"/>
              <w:bottom w:val="single" w:sz="8" w:space="0" w:color="auto"/>
              <w:right w:val="single" w:sz="8" w:space="0" w:color="auto"/>
            </w:tcBorders>
            <w:shd w:val="clear" w:color="auto" w:fill="auto"/>
            <w:noWrap/>
            <w:vAlign w:val="center"/>
          </w:tcPr>
          <w:p w:rsidR="00AD5232" w:rsidRPr="002021B8" w:rsidRDefault="00AD5232" w:rsidP="00F66BAF">
            <w:pPr>
              <w:pStyle w:val="ConsPlusTitle"/>
              <w:widowControl/>
              <w:spacing w:line="360" w:lineRule="auto"/>
              <w:jc w:val="both"/>
              <w:rPr>
                <w:b w:val="0"/>
                <w:sz w:val="22"/>
                <w:szCs w:val="22"/>
              </w:rPr>
            </w:pPr>
            <w:r w:rsidRPr="002021B8">
              <w:rPr>
                <w:b w:val="0"/>
                <w:sz w:val="22"/>
                <w:szCs w:val="22"/>
              </w:rPr>
              <w:t>4эт</w:t>
            </w:r>
          </w:p>
        </w:tc>
        <w:tc>
          <w:tcPr>
            <w:tcW w:w="467" w:type="pct"/>
            <w:tcBorders>
              <w:top w:val="single" w:sz="8" w:space="0" w:color="auto"/>
              <w:left w:val="nil"/>
              <w:bottom w:val="single" w:sz="8" w:space="0" w:color="auto"/>
              <w:right w:val="nil"/>
            </w:tcBorders>
            <w:shd w:val="clear" w:color="auto" w:fill="auto"/>
            <w:noWrap/>
            <w:vAlign w:val="center"/>
          </w:tcPr>
          <w:p w:rsidR="00AD5232" w:rsidRPr="002021B8" w:rsidRDefault="00AD5232" w:rsidP="00F66BAF">
            <w:pPr>
              <w:pStyle w:val="ConsPlusTitle"/>
              <w:widowControl/>
              <w:spacing w:line="360" w:lineRule="auto"/>
              <w:jc w:val="both"/>
              <w:rPr>
                <w:b w:val="0"/>
                <w:sz w:val="22"/>
                <w:szCs w:val="22"/>
              </w:rPr>
            </w:pPr>
            <w:r w:rsidRPr="002021B8">
              <w:rPr>
                <w:b w:val="0"/>
                <w:sz w:val="22"/>
                <w:szCs w:val="22"/>
              </w:rPr>
              <w:t>5эт</w:t>
            </w:r>
          </w:p>
        </w:tc>
        <w:tc>
          <w:tcPr>
            <w:tcW w:w="484" w:type="pct"/>
            <w:tcBorders>
              <w:top w:val="single" w:sz="8" w:space="0" w:color="auto"/>
              <w:left w:val="single" w:sz="8" w:space="0" w:color="auto"/>
              <w:bottom w:val="single" w:sz="8" w:space="0" w:color="auto"/>
              <w:right w:val="single" w:sz="8" w:space="0" w:color="auto"/>
            </w:tcBorders>
            <w:shd w:val="clear" w:color="auto" w:fill="auto"/>
            <w:noWrap/>
            <w:vAlign w:val="center"/>
          </w:tcPr>
          <w:p w:rsidR="00AD5232" w:rsidRPr="002021B8" w:rsidRDefault="00AD5232" w:rsidP="00F66BAF">
            <w:pPr>
              <w:pStyle w:val="ConsPlusTitle"/>
              <w:widowControl/>
              <w:spacing w:line="360" w:lineRule="auto"/>
              <w:jc w:val="both"/>
              <w:rPr>
                <w:b w:val="0"/>
                <w:sz w:val="22"/>
                <w:szCs w:val="22"/>
              </w:rPr>
            </w:pPr>
            <w:r w:rsidRPr="002021B8">
              <w:rPr>
                <w:b w:val="0"/>
                <w:sz w:val="22"/>
                <w:szCs w:val="22"/>
              </w:rPr>
              <w:t>6эт</w:t>
            </w:r>
          </w:p>
        </w:tc>
        <w:tc>
          <w:tcPr>
            <w:tcW w:w="467" w:type="pct"/>
            <w:tcBorders>
              <w:top w:val="single" w:sz="8" w:space="0" w:color="auto"/>
              <w:left w:val="nil"/>
              <w:bottom w:val="single" w:sz="8" w:space="0" w:color="auto"/>
              <w:right w:val="single" w:sz="4" w:space="0" w:color="auto"/>
            </w:tcBorders>
            <w:shd w:val="clear" w:color="auto" w:fill="auto"/>
            <w:noWrap/>
            <w:vAlign w:val="center"/>
          </w:tcPr>
          <w:p w:rsidR="00AD5232" w:rsidRPr="002021B8" w:rsidRDefault="00AD5232" w:rsidP="00F66BAF">
            <w:pPr>
              <w:pStyle w:val="ConsPlusTitle"/>
              <w:widowControl/>
              <w:spacing w:line="360" w:lineRule="auto"/>
              <w:jc w:val="both"/>
              <w:rPr>
                <w:b w:val="0"/>
                <w:sz w:val="22"/>
                <w:szCs w:val="22"/>
              </w:rPr>
            </w:pPr>
            <w:r w:rsidRPr="002021B8">
              <w:rPr>
                <w:b w:val="0"/>
                <w:sz w:val="22"/>
                <w:szCs w:val="22"/>
              </w:rPr>
              <w:t>9эт</w:t>
            </w:r>
          </w:p>
        </w:tc>
        <w:tc>
          <w:tcPr>
            <w:tcW w:w="456" w:type="pct"/>
            <w:tcBorders>
              <w:top w:val="single" w:sz="4" w:space="0" w:color="auto"/>
              <w:left w:val="single" w:sz="4" w:space="0" w:color="auto"/>
              <w:bottom w:val="single" w:sz="8" w:space="0" w:color="auto"/>
              <w:right w:val="single" w:sz="4" w:space="0" w:color="auto"/>
            </w:tcBorders>
          </w:tcPr>
          <w:p w:rsidR="00AD5232" w:rsidRPr="002021B8" w:rsidRDefault="00AD5232" w:rsidP="00F66BAF">
            <w:pPr>
              <w:pStyle w:val="ConsPlusTitle"/>
              <w:widowControl/>
              <w:spacing w:line="360" w:lineRule="auto"/>
              <w:jc w:val="both"/>
              <w:rPr>
                <w:b w:val="0"/>
                <w:sz w:val="22"/>
                <w:szCs w:val="22"/>
              </w:rPr>
            </w:pPr>
            <w:r w:rsidRPr="002021B8">
              <w:rPr>
                <w:b w:val="0"/>
                <w:sz w:val="22"/>
                <w:szCs w:val="22"/>
              </w:rPr>
              <w:t>10эт</w:t>
            </w:r>
          </w:p>
        </w:tc>
      </w:tr>
      <w:tr w:rsidR="00AD5232" w:rsidRPr="002021B8" w:rsidTr="00AD5232">
        <w:trPr>
          <w:trHeight w:val="291"/>
          <w:jc w:val="center"/>
        </w:trPr>
        <w:tc>
          <w:tcPr>
            <w:tcW w:w="1309" w:type="pct"/>
            <w:tcBorders>
              <w:top w:val="nil"/>
              <w:left w:val="single" w:sz="8" w:space="0" w:color="auto"/>
              <w:bottom w:val="single" w:sz="8" w:space="0" w:color="auto"/>
              <w:right w:val="single" w:sz="8" w:space="0" w:color="auto"/>
            </w:tcBorders>
            <w:shd w:val="clear" w:color="auto" w:fill="auto"/>
            <w:noWrap/>
            <w:vAlign w:val="center"/>
          </w:tcPr>
          <w:p w:rsidR="00AD5232" w:rsidRPr="002021B8" w:rsidRDefault="00AD5232" w:rsidP="00F66BAF">
            <w:pPr>
              <w:pStyle w:val="ConsPlusTitle"/>
              <w:widowControl/>
              <w:spacing w:line="360" w:lineRule="auto"/>
              <w:jc w:val="both"/>
              <w:rPr>
                <w:b w:val="0"/>
                <w:sz w:val="22"/>
                <w:szCs w:val="22"/>
              </w:rPr>
            </w:pPr>
            <w:r w:rsidRPr="002021B8">
              <w:rPr>
                <w:b w:val="0"/>
                <w:sz w:val="22"/>
                <w:szCs w:val="22"/>
              </w:rPr>
              <w:t>Степень износа, %</w:t>
            </w:r>
          </w:p>
        </w:tc>
        <w:tc>
          <w:tcPr>
            <w:tcW w:w="367" w:type="pct"/>
            <w:tcBorders>
              <w:top w:val="nil"/>
              <w:left w:val="nil"/>
              <w:bottom w:val="single" w:sz="8" w:space="0" w:color="auto"/>
              <w:right w:val="nil"/>
            </w:tcBorders>
            <w:shd w:val="clear" w:color="auto" w:fill="auto"/>
            <w:noWrap/>
            <w:vAlign w:val="center"/>
          </w:tcPr>
          <w:p w:rsidR="00AD5232" w:rsidRPr="002021B8" w:rsidRDefault="00AD5232" w:rsidP="00F66BAF">
            <w:pPr>
              <w:pStyle w:val="ConsPlusTitle"/>
              <w:widowControl/>
              <w:spacing w:line="360" w:lineRule="auto"/>
              <w:jc w:val="both"/>
              <w:rPr>
                <w:b w:val="0"/>
                <w:sz w:val="22"/>
                <w:szCs w:val="22"/>
              </w:rPr>
            </w:pPr>
            <w:r w:rsidRPr="002021B8">
              <w:rPr>
                <w:b w:val="0"/>
                <w:sz w:val="22"/>
                <w:szCs w:val="22"/>
              </w:rPr>
              <w:t>н/д</w:t>
            </w:r>
          </w:p>
        </w:tc>
        <w:tc>
          <w:tcPr>
            <w:tcW w:w="512" w:type="pct"/>
            <w:tcBorders>
              <w:top w:val="nil"/>
              <w:left w:val="single" w:sz="8" w:space="0" w:color="auto"/>
              <w:bottom w:val="single" w:sz="8" w:space="0" w:color="auto"/>
              <w:right w:val="single" w:sz="8" w:space="0" w:color="auto"/>
            </w:tcBorders>
            <w:shd w:val="clear" w:color="auto" w:fill="auto"/>
            <w:noWrap/>
            <w:vAlign w:val="center"/>
          </w:tcPr>
          <w:p w:rsidR="00AD5232" w:rsidRPr="002021B8" w:rsidRDefault="00EA3EE4" w:rsidP="00F66BAF">
            <w:pPr>
              <w:pStyle w:val="ConsPlusTitle"/>
              <w:widowControl/>
              <w:spacing w:line="360" w:lineRule="auto"/>
              <w:jc w:val="both"/>
              <w:rPr>
                <w:b w:val="0"/>
                <w:sz w:val="22"/>
                <w:szCs w:val="22"/>
              </w:rPr>
            </w:pPr>
            <w:r w:rsidRPr="002021B8">
              <w:rPr>
                <w:b w:val="0"/>
                <w:sz w:val="22"/>
                <w:szCs w:val="22"/>
              </w:rPr>
              <w:t>28,0</w:t>
            </w:r>
          </w:p>
        </w:tc>
        <w:tc>
          <w:tcPr>
            <w:tcW w:w="467" w:type="pct"/>
            <w:tcBorders>
              <w:top w:val="nil"/>
              <w:left w:val="nil"/>
              <w:bottom w:val="single" w:sz="8" w:space="0" w:color="auto"/>
              <w:right w:val="single" w:sz="8" w:space="0" w:color="auto"/>
            </w:tcBorders>
            <w:shd w:val="clear" w:color="auto" w:fill="auto"/>
            <w:noWrap/>
            <w:vAlign w:val="center"/>
          </w:tcPr>
          <w:p w:rsidR="00AD5232" w:rsidRPr="002021B8" w:rsidRDefault="00AD5232" w:rsidP="00F66BAF">
            <w:pPr>
              <w:pStyle w:val="ConsPlusTitle"/>
              <w:widowControl/>
              <w:spacing w:line="360" w:lineRule="auto"/>
              <w:jc w:val="both"/>
              <w:rPr>
                <w:b w:val="0"/>
                <w:sz w:val="22"/>
                <w:szCs w:val="22"/>
              </w:rPr>
            </w:pPr>
            <w:r w:rsidRPr="002021B8">
              <w:rPr>
                <w:b w:val="0"/>
                <w:sz w:val="22"/>
                <w:szCs w:val="22"/>
              </w:rPr>
              <w:t>22,5</w:t>
            </w:r>
          </w:p>
        </w:tc>
        <w:tc>
          <w:tcPr>
            <w:tcW w:w="472" w:type="pct"/>
            <w:tcBorders>
              <w:top w:val="nil"/>
              <w:left w:val="nil"/>
              <w:bottom w:val="single" w:sz="8" w:space="0" w:color="auto"/>
              <w:right w:val="single" w:sz="8" w:space="0" w:color="auto"/>
            </w:tcBorders>
            <w:shd w:val="clear" w:color="auto" w:fill="auto"/>
            <w:noWrap/>
            <w:vAlign w:val="center"/>
          </w:tcPr>
          <w:p w:rsidR="00AD5232" w:rsidRPr="002021B8" w:rsidRDefault="00AD5232" w:rsidP="00F66BAF">
            <w:pPr>
              <w:pStyle w:val="ConsPlusTitle"/>
              <w:widowControl/>
              <w:spacing w:line="360" w:lineRule="auto"/>
              <w:jc w:val="both"/>
              <w:rPr>
                <w:b w:val="0"/>
                <w:sz w:val="22"/>
                <w:szCs w:val="22"/>
              </w:rPr>
            </w:pPr>
            <w:r w:rsidRPr="002021B8">
              <w:rPr>
                <w:b w:val="0"/>
                <w:sz w:val="22"/>
                <w:szCs w:val="22"/>
              </w:rPr>
              <w:t>19,0</w:t>
            </w:r>
          </w:p>
        </w:tc>
        <w:tc>
          <w:tcPr>
            <w:tcW w:w="467" w:type="pct"/>
            <w:tcBorders>
              <w:top w:val="nil"/>
              <w:left w:val="nil"/>
              <w:bottom w:val="single" w:sz="8" w:space="0" w:color="auto"/>
              <w:right w:val="nil"/>
            </w:tcBorders>
            <w:shd w:val="clear" w:color="auto" w:fill="auto"/>
            <w:noWrap/>
            <w:vAlign w:val="center"/>
          </w:tcPr>
          <w:p w:rsidR="00AD5232" w:rsidRPr="002021B8" w:rsidRDefault="00AD5232" w:rsidP="00F66BAF">
            <w:pPr>
              <w:pStyle w:val="ConsPlusTitle"/>
              <w:widowControl/>
              <w:spacing w:line="360" w:lineRule="auto"/>
              <w:jc w:val="both"/>
              <w:rPr>
                <w:b w:val="0"/>
                <w:sz w:val="22"/>
                <w:szCs w:val="22"/>
              </w:rPr>
            </w:pPr>
            <w:r w:rsidRPr="002021B8">
              <w:rPr>
                <w:b w:val="0"/>
                <w:sz w:val="22"/>
                <w:szCs w:val="22"/>
              </w:rPr>
              <w:t>11,8</w:t>
            </w:r>
          </w:p>
        </w:tc>
        <w:tc>
          <w:tcPr>
            <w:tcW w:w="484" w:type="pct"/>
            <w:tcBorders>
              <w:top w:val="nil"/>
              <w:left w:val="single" w:sz="8" w:space="0" w:color="auto"/>
              <w:bottom w:val="single" w:sz="8" w:space="0" w:color="auto"/>
              <w:right w:val="single" w:sz="8" w:space="0" w:color="auto"/>
            </w:tcBorders>
            <w:shd w:val="clear" w:color="auto" w:fill="auto"/>
            <w:noWrap/>
            <w:vAlign w:val="center"/>
          </w:tcPr>
          <w:p w:rsidR="00AD5232" w:rsidRPr="002021B8" w:rsidRDefault="00AD5232" w:rsidP="00F66BAF">
            <w:pPr>
              <w:pStyle w:val="ConsPlusTitle"/>
              <w:widowControl/>
              <w:spacing w:line="360" w:lineRule="auto"/>
              <w:jc w:val="both"/>
              <w:rPr>
                <w:b w:val="0"/>
                <w:sz w:val="22"/>
                <w:szCs w:val="22"/>
              </w:rPr>
            </w:pPr>
            <w:r w:rsidRPr="002021B8">
              <w:rPr>
                <w:b w:val="0"/>
                <w:sz w:val="22"/>
                <w:szCs w:val="22"/>
              </w:rPr>
              <w:t>10,0</w:t>
            </w:r>
          </w:p>
        </w:tc>
        <w:tc>
          <w:tcPr>
            <w:tcW w:w="467" w:type="pct"/>
            <w:tcBorders>
              <w:top w:val="nil"/>
              <w:left w:val="nil"/>
              <w:bottom w:val="single" w:sz="8" w:space="0" w:color="auto"/>
              <w:right w:val="single" w:sz="4" w:space="0" w:color="auto"/>
            </w:tcBorders>
            <w:shd w:val="clear" w:color="auto" w:fill="auto"/>
            <w:noWrap/>
            <w:vAlign w:val="center"/>
          </w:tcPr>
          <w:p w:rsidR="00AD5232" w:rsidRPr="002021B8" w:rsidRDefault="00AD5232" w:rsidP="00F66BAF">
            <w:pPr>
              <w:pStyle w:val="ConsPlusTitle"/>
              <w:widowControl/>
              <w:spacing w:line="360" w:lineRule="auto"/>
              <w:jc w:val="both"/>
              <w:rPr>
                <w:b w:val="0"/>
                <w:sz w:val="22"/>
                <w:szCs w:val="22"/>
              </w:rPr>
            </w:pPr>
            <w:r w:rsidRPr="002021B8">
              <w:rPr>
                <w:b w:val="0"/>
                <w:sz w:val="22"/>
                <w:szCs w:val="22"/>
              </w:rPr>
              <w:t>16,2</w:t>
            </w:r>
          </w:p>
        </w:tc>
        <w:tc>
          <w:tcPr>
            <w:tcW w:w="456" w:type="pct"/>
            <w:tcBorders>
              <w:top w:val="single" w:sz="8" w:space="0" w:color="auto"/>
              <w:left w:val="single" w:sz="4" w:space="0" w:color="auto"/>
              <w:bottom w:val="single" w:sz="4" w:space="0" w:color="auto"/>
              <w:right w:val="single" w:sz="4" w:space="0" w:color="auto"/>
            </w:tcBorders>
          </w:tcPr>
          <w:p w:rsidR="00AD5232" w:rsidRPr="002021B8" w:rsidRDefault="00AD5232" w:rsidP="00F66BAF">
            <w:pPr>
              <w:pStyle w:val="ConsPlusTitle"/>
              <w:widowControl/>
              <w:spacing w:line="360" w:lineRule="auto"/>
              <w:jc w:val="both"/>
              <w:rPr>
                <w:b w:val="0"/>
                <w:sz w:val="22"/>
                <w:szCs w:val="22"/>
              </w:rPr>
            </w:pPr>
            <w:r w:rsidRPr="002021B8">
              <w:rPr>
                <w:b w:val="0"/>
                <w:sz w:val="22"/>
                <w:szCs w:val="22"/>
              </w:rPr>
              <w:t>15,0</w:t>
            </w:r>
          </w:p>
        </w:tc>
      </w:tr>
    </w:tbl>
    <w:p w:rsidR="00AD5232" w:rsidRPr="002021B8" w:rsidRDefault="00AD5232" w:rsidP="00F66BAF">
      <w:pPr>
        <w:pStyle w:val="ConsPlusTitle"/>
        <w:widowControl/>
        <w:spacing w:line="360" w:lineRule="auto"/>
        <w:ind w:firstLine="840"/>
        <w:jc w:val="both"/>
        <w:rPr>
          <w:b w:val="0"/>
          <w:sz w:val="28"/>
          <w:szCs w:val="28"/>
        </w:rPr>
      </w:pPr>
    </w:p>
    <w:p w:rsidR="00AD5232" w:rsidRPr="002021B8" w:rsidRDefault="00AD5232" w:rsidP="00F66BAF">
      <w:pPr>
        <w:pStyle w:val="ConsPlusTitle"/>
        <w:widowControl/>
        <w:spacing w:line="360" w:lineRule="auto"/>
        <w:ind w:firstLine="720"/>
        <w:jc w:val="both"/>
        <w:rPr>
          <w:b w:val="0"/>
          <w:sz w:val="28"/>
          <w:szCs w:val="28"/>
        </w:rPr>
      </w:pPr>
      <w:r w:rsidRPr="002021B8">
        <w:rPr>
          <w:b w:val="0"/>
          <w:sz w:val="28"/>
          <w:szCs w:val="28"/>
        </w:rPr>
        <w:t xml:space="preserve">Проблема обеспечения жильем населения, проживающего в ветхом и аварийном фонде жилищном фонде, продолжает оставаться в числе актуальных и первостепенных как для Мурманской области в целом, так и для города Кола, в частности. Часть жилищного фонда города не удовлетворяет потребностям населения не только по объему, но и по своему качеству. </w:t>
      </w:r>
    </w:p>
    <w:p w:rsidR="00AD5232" w:rsidRPr="002021B8" w:rsidRDefault="00AD5232" w:rsidP="00F66BAF">
      <w:pPr>
        <w:pStyle w:val="ConsPlusTitle"/>
        <w:widowControl/>
        <w:spacing w:line="360" w:lineRule="auto"/>
        <w:ind w:firstLine="720"/>
        <w:jc w:val="both"/>
        <w:rPr>
          <w:b w:val="0"/>
          <w:sz w:val="28"/>
          <w:szCs w:val="28"/>
        </w:rPr>
      </w:pPr>
      <w:r w:rsidRPr="002021B8">
        <w:rPr>
          <w:b w:val="0"/>
          <w:sz w:val="28"/>
          <w:szCs w:val="28"/>
        </w:rPr>
        <w:t>Ветхий и аварийный фонд города составляет малоэтажное (до 3-х этажей) жилье, занимаемое на условиях найма и являющееся муниципальной собстве</w:t>
      </w:r>
      <w:r w:rsidRPr="002021B8">
        <w:rPr>
          <w:b w:val="0"/>
          <w:sz w:val="28"/>
          <w:szCs w:val="28"/>
        </w:rPr>
        <w:t>н</w:t>
      </w:r>
      <w:r w:rsidRPr="002021B8">
        <w:rPr>
          <w:b w:val="0"/>
          <w:sz w:val="28"/>
          <w:szCs w:val="28"/>
        </w:rPr>
        <w:t xml:space="preserve">ностью. </w:t>
      </w:r>
    </w:p>
    <w:p w:rsidR="00AD5232" w:rsidRPr="002021B8" w:rsidRDefault="00AD5232" w:rsidP="00F66BAF">
      <w:pPr>
        <w:pStyle w:val="ConsPlusTitle"/>
        <w:widowControl/>
        <w:spacing w:line="360" w:lineRule="auto"/>
        <w:ind w:firstLine="720"/>
        <w:jc w:val="both"/>
        <w:rPr>
          <w:b w:val="0"/>
          <w:sz w:val="28"/>
          <w:szCs w:val="28"/>
        </w:rPr>
      </w:pPr>
      <w:r w:rsidRPr="002021B8">
        <w:rPr>
          <w:b w:val="0"/>
          <w:sz w:val="28"/>
          <w:szCs w:val="28"/>
        </w:rPr>
        <w:t>Новое жилищное строительство представлено индивидуальными жилыми домами, ежегодный ввод составляет порядка 0,2 тыс. кв. м в год.</w:t>
      </w:r>
    </w:p>
    <w:p w:rsidR="00AD5232" w:rsidRPr="002021B8" w:rsidRDefault="00AD5232" w:rsidP="00F66BAF">
      <w:pPr>
        <w:pStyle w:val="ConsPlusTitle"/>
        <w:widowControl/>
        <w:spacing w:line="360" w:lineRule="auto"/>
        <w:ind w:firstLine="720"/>
        <w:jc w:val="both"/>
        <w:rPr>
          <w:b w:val="0"/>
          <w:sz w:val="28"/>
          <w:szCs w:val="28"/>
        </w:rPr>
      </w:pPr>
      <w:r w:rsidRPr="002021B8">
        <w:rPr>
          <w:b w:val="0"/>
          <w:sz w:val="28"/>
          <w:szCs w:val="28"/>
        </w:rPr>
        <w:t>Степень обеспеченности инженерной инфраструктурой жилищного фо</w:t>
      </w:r>
      <w:r w:rsidRPr="002021B8">
        <w:rPr>
          <w:b w:val="0"/>
          <w:sz w:val="28"/>
          <w:szCs w:val="28"/>
        </w:rPr>
        <w:t>н</w:t>
      </w:r>
      <w:r w:rsidRPr="002021B8">
        <w:rPr>
          <w:b w:val="0"/>
          <w:sz w:val="28"/>
          <w:szCs w:val="28"/>
        </w:rPr>
        <w:t>да города Кола очень высока. Водоснабжением и канализацией снабжены 100% жилищного фонда города.</w:t>
      </w:r>
    </w:p>
    <w:p w:rsidR="00AD5232" w:rsidRPr="002021B8" w:rsidRDefault="00AD5232" w:rsidP="00F66BAF">
      <w:pPr>
        <w:pStyle w:val="ConsPlusTitle"/>
        <w:widowControl/>
        <w:spacing w:line="360" w:lineRule="auto"/>
        <w:ind w:firstLine="720"/>
        <w:jc w:val="both"/>
        <w:rPr>
          <w:b w:val="0"/>
          <w:sz w:val="28"/>
          <w:szCs w:val="28"/>
        </w:rPr>
      </w:pPr>
      <w:r w:rsidRPr="002021B8">
        <w:rPr>
          <w:b w:val="0"/>
          <w:sz w:val="28"/>
          <w:szCs w:val="28"/>
        </w:rPr>
        <w:t>Проведенный анализ жилой застройки города Кола</w:t>
      </w:r>
      <w:r w:rsidR="00CD6D68" w:rsidRPr="002021B8">
        <w:rPr>
          <w:b w:val="0"/>
          <w:sz w:val="28"/>
          <w:szCs w:val="28"/>
        </w:rPr>
        <w:t xml:space="preserve">, </w:t>
      </w:r>
      <w:r w:rsidRPr="002021B8">
        <w:rPr>
          <w:b w:val="0"/>
          <w:sz w:val="28"/>
          <w:szCs w:val="28"/>
        </w:rPr>
        <w:t>выявил главную гр</w:t>
      </w:r>
      <w:r w:rsidRPr="002021B8">
        <w:rPr>
          <w:b w:val="0"/>
          <w:sz w:val="28"/>
          <w:szCs w:val="28"/>
        </w:rPr>
        <w:t>а</w:t>
      </w:r>
      <w:r w:rsidRPr="002021B8">
        <w:rPr>
          <w:b w:val="0"/>
          <w:sz w:val="28"/>
          <w:szCs w:val="28"/>
        </w:rPr>
        <w:t>достроительную проблему территории - практически вся жилая застройка гор</w:t>
      </w:r>
      <w:r w:rsidRPr="002021B8">
        <w:rPr>
          <w:b w:val="0"/>
          <w:sz w:val="28"/>
          <w:szCs w:val="28"/>
        </w:rPr>
        <w:t>о</w:t>
      </w:r>
      <w:r w:rsidRPr="002021B8">
        <w:rPr>
          <w:b w:val="0"/>
          <w:sz w:val="28"/>
          <w:szCs w:val="28"/>
        </w:rPr>
        <w:t>да Кола на сегодняшний день находится в зоне катастрофического затопления при прорыве плотин Верхнетуломской и Нижнетуломской ГЭС. Вне зоны з</w:t>
      </w:r>
      <w:r w:rsidRPr="002021B8">
        <w:rPr>
          <w:b w:val="0"/>
          <w:sz w:val="28"/>
          <w:szCs w:val="28"/>
        </w:rPr>
        <w:t>а</w:t>
      </w:r>
      <w:r w:rsidRPr="002021B8">
        <w:rPr>
          <w:b w:val="0"/>
          <w:sz w:val="28"/>
          <w:szCs w:val="28"/>
        </w:rPr>
        <w:lastRenderedPageBreak/>
        <w:t>топления находится лишь незначительная часть жилого фонда – индивидуал</w:t>
      </w:r>
      <w:r w:rsidRPr="002021B8">
        <w:rPr>
          <w:b w:val="0"/>
          <w:sz w:val="28"/>
          <w:szCs w:val="28"/>
        </w:rPr>
        <w:t>ь</w:t>
      </w:r>
      <w:r w:rsidRPr="002021B8">
        <w:rPr>
          <w:b w:val="0"/>
          <w:sz w:val="28"/>
          <w:szCs w:val="28"/>
        </w:rPr>
        <w:t>ные жилые дома по ул. Южная, ул. Нагорная и ул. Комсомольская (около 8 тыс. кв. м жилья, то есть, 4 % от всей застройки). Соответственно, в зону катастр</w:t>
      </w:r>
      <w:r w:rsidRPr="002021B8">
        <w:rPr>
          <w:b w:val="0"/>
          <w:sz w:val="28"/>
          <w:szCs w:val="28"/>
        </w:rPr>
        <w:t>о</w:t>
      </w:r>
      <w:r w:rsidRPr="002021B8">
        <w:rPr>
          <w:b w:val="0"/>
          <w:sz w:val="28"/>
          <w:szCs w:val="28"/>
        </w:rPr>
        <w:t xml:space="preserve">фического затопления при прорыве плотин ГЭС попадает 96% жилой застройки города. Из них 100% среднеэтажной жилой застройки и 100% многоэтажной жилой застройки. </w:t>
      </w:r>
    </w:p>
    <w:p w:rsidR="00534027" w:rsidRPr="002021B8" w:rsidRDefault="00534027" w:rsidP="00F66BAF">
      <w:pPr>
        <w:spacing w:line="360" w:lineRule="auto"/>
        <w:ind w:firstLine="720"/>
        <w:jc w:val="both"/>
        <w:rPr>
          <w:sz w:val="28"/>
        </w:rPr>
      </w:pPr>
    </w:p>
    <w:p w:rsidR="00A00C48" w:rsidRPr="002021B8" w:rsidRDefault="00A00C48" w:rsidP="00F66BAF">
      <w:pPr>
        <w:spacing w:line="360" w:lineRule="auto"/>
        <w:ind w:firstLine="720"/>
        <w:jc w:val="both"/>
        <w:outlineLvl w:val="0"/>
        <w:rPr>
          <w:b/>
          <w:sz w:val="36"/>
        </w:rPr>
      </w:pPr>
      <w:bookmarkStart w:id="6" w:name="_Toc34309884"/>
      <w:r w:rsidRPr="002021B8">
        <w:rPr>
          <w:b/>
          <w:sz w:val="28"/>
        </w:rPr>
        <w:t>1.2. Существующие и перспективные объемы потребления тепловой энергии (мощности) и теплоносителя с разделением по видам теплоп</w:t>
      </w:r>
      <w:r w:rsidRPr="002021B8">
        <w:rPr>
          <w:b/>
          <w:sz w:val="28"/>
        </w:rPr>
        <w:t>о</w:t>
      </w:r>
      <w:r w:rsidRPr="002021B8">
        <w:rPr>
          <w:b/>
          <w:sz w:val="28"/>
        </w:rPr>
        <w:t>требления в каждом расчетном элементе территориального деления на каждом этапе</w:t>
      </w:r>
      <w:bookmarkEnd w:id="6"/>
    </w:p>
    <w:p w:rsidR="00CC06D0" w:rsidRPr="002021B8" w:rsidRDefault="00CC06D0" w:rsidP="00F66BAF">
      <w:pPr>
        <w:spacing w:line="360" w:lineRule="auto"/>
        <w:ind w:firstLine="720"/>
        <w:jc w:val="both"/>
        <w:rPr>
          <w:sz w:val="28"/>
        </w:rPr>
      </w:pPr>
      <w:r w:rsidRPr="002021B8">
        <w:rPr>
          <w:sz w:val="28"/>
        </w:rPr>
        <w:t>В соответствии с п. 2 ч. 1  Требований к схемам теплоснабжения,  утве</w:t>
      </w:r>
      <w:r w:rsidRPr="002021B8">
        <w:rPr>
          <w:sz w:val="28"/>
        </w:rPr>
        <w:t>р</w:t>
      </w:r>
      <w:r w:rsidRPr="002021B8">
        <w:rPr>
          <w:sz w:val="28"/>
        </w:rPr>
        <w:t>ждённых Постановлением Правительства РФ от  22.02.2012</w:t>
      </w:r>
      <w:r w:rsidR="00B64B9E" w:rsidRPr="002021B8">
        <w:rPr>
          <w:sz w:val="28"/>
        </w:rPr>
        <w:t xml:space="preserve"> года</w:t>
      </w:r>
      <w:r w:rsidRPr="002021B8">
        <w:rPr>
          <w:sz w:val="28"/>
        </w:rPr>
        <w:t xml:space="preserve"> № 154 (в р</w:t>
      </w:r>
      <w:r w:rsidRPr="002021B8">
        <w:rPr>
          <w:sz w:val="28"/>
        </w:rPr>
        <w:t>е</w:t>
      </w:r>
      <w:r w:rsidRPr="002021B8">
        <w:rPr>
          <w:sz w:val="28"/>
        </w:rPr>
        <w:t xml:space="preserve">дакции ПП РФ от 03.04.2018 № 405, от 16.03.2019 № 276): </w:t>
      </w:r>
    </w:p>
    <w:p w:rsidR="00CC06D0" w:rsidRPr="002021B8" w:rsidRDefault="00CC06D0" w:rsidP="00F66BAF">
      <w:pPr>
        <w:spacing w:line="360" w:lineRule="auto"/>
        <w:ind w:firstLine="720"/>
        <w:jc w:val="both"/>
        <w:rPr>
          <w:sz w:val="28"/>
        </w:rPr>
      </w:pPr>
      <w:r w:rsidRPr="002021B8">
        <w:rPr>
          <w:sz w:val="28"/>
        </w:rPr>
        <w:t>л) «базовый период» - год, предшествующий году разработки и утве</w:t>
      </w:r>
      <w:r w:rsidRPr="002021B8">
        <w:rPr>
          <w:sz w:val="28"/>
        </w:rPr>
        <w:t>р</w:t>
      </w:r>
      <w:r w:rsidRPr="002021B8">
        <w:rPr>
          <w:sz w:val="28"/>
        </w:rPr>
        <w:t>ждения первичной схемы теплоснабжения поселения, городского округа, гор</w:t>
      </w:r>
      <w:r w:rsidRPr="002021B8">
        <w:rPr>
          <w:sz w:val="28"/>
        </w:rPr>
        <w:t>о</w:t>
      </w:r>
      <w:r w:rsidRPr="002021B8">
        <w:rPr>
          <w:sz w:val="28"/>
        </w:rPr>
        <w:t xml:space="preserve">да федерального значения; </w:t>
      </w:r>
    </w:p>
    <w:p w:rsidR="00CC06D0" w:rsidRPr="002021B8" w:rsidRDefault="00CC06D0" w:rsidP="00F66BAF">
      <w:pPr>
        <w:spacing w:line="360" w:lineRule="auto"/>
        <w:ind w:firstLine="720"/>
        <w:jc w:val="both"/>
        <w:rPr>
          <w:sz w:val="28"/>
        </w:rPr>
      </w:pPr>
      <w:r w:rsidRPr="002021B8">
        <w:rPr>
          <w:sz w:val="28"/>
        </w:rPr>
        <w:t>м) «базовый период актуализации» - год, предшествующий году, в кот</w:t>
      </w:r>
      <w:r w:rsidRPr="002021B8">
        <w:rPr>
          <w:sz w:val="28"/>
        </w:rPr>
        <w:t>о</w:t>
      </w:r>
      <w:r w:rsidRPr="002021B8">
        <w:rPr>
          <w:sz w:val="28"/>
        </w:rPr>
        <w:t>ром подлежит утверждению актуализированная схема теплоснабжения посел</w:t>
      </w:r>
      <w:r w:rsidRPr="002021B8">
        <w:rPr>
          <w:sz w:val="28"/>
        </w:rPr>
        <w:t>е</w:t>
      </w:r>
      <w:r w:rsidRPr="002021B8">
        <w:rPr>
          <w:sz w:val="28"/>
        </w:rPr>
        <w:t xml:space="preserve">ния, городского округа, города федерального значения». </w:t>
      </w:r>
    </w:p>
    <w:p w:rsidR="00CC06D0" w:rsidRPr="002021B8" w:rsidRDefault="00CC06D0" w:rsidP="00F66BAF">
      <w:pPr>
        <w:spacing w:line="360" w:lineRule="auto"/>
        <w:ind w:firstLine="720"/>
        <w:jc w:val="both"/>
        <w:rPr>
          <w:sz w:val="28"/>
        </w:rPr>
      </w:pPr>
      <w:r w:rsidRPr="002021B8">
        <w:rPr>
          <w:sz w:val="28"/>
        </w:rPr>
        <w:t>В качестве базового периода принят 20</w:t>
      </w:r>
      <w:r w:rsidR="003B397E" w:rsidRPr="002021B8">
        <w:rPr>
          <w:sz w:val="28"/>
        </w:rPr>
        <w:t>21</w:t>
      </w:r>
      <w:r w:rsidRPr="002021B8">
        <w:rPr>
          <w:sz w:val="28"/>
        </w:rPr>
        <w:t xml:space="preserve"> год.</w:t>
      </w:r>
    </w:p>
    <w:p w:rsidR="00A95B76" w:rsidRPr="002021B8" w:rsidRDefault="00A95B76" w:rsidP="00F66BAF">
      <w:pPr>
        <w:spacing w:line="360" w:lineRule="auto"/>
        <w:ind w:firstLine="720"/>
        <w:jc w:val="both"/>
        <w:rPr>
          <w:sz w:val="28"/>
          <w:szCs w:val="28"/>
        </w:rPr>
      </w:pPr>
      <w:r w:rsidRPr="002021B8">
        <w:rPr>
          <w:bCs/>
          <w:sz w:val="28"/>
          <w:szCs w:val="28"/>
        </w:rPr>
        <w:t>Анализ потребления тепловой энергии (мощности), теплоносителя с ра</w:t>
      </w:r>
      <w:r w:rsidRPr="002021B8">
        <w:rPr>
          <w:bCs/>
          <w:sz w:val="28"/>
          <w:szCs w:val="28"/>
        </w:rPr>
        <w:t>з</w:t>
      </w:r>
      <w:r w:rsidRPr="002021B8">
        <w:rPr>
          <w:bCs/>
          <w:sz w:val="28"/>
          <w:szCs w:val="28"/>
        </w:rPr>
        <w:t>делением по видам теплопотребления в виде расчетных тепловых нагрузок на отопление-вентиляцию, в каждом расчетном элементе территориального дел</w:t>
      </w:r>
      <w:r w:rsidRPr="002021B8">
        <w:rPr>
          <w:bCs/>
          <w:sz w:val="28"/>
          <w:szCs w:val="28"/>
        </w:rPr>
        <w:t>е</w:t>
      </w:r>
      <w:r w:rsidRPr="002021B8">
        <w:rPr>
          <w:bCs/>
          <w:sz w:val="28"/>
          <w:szCs w:val="28"/>
        </w:rPr>
        <w:t xml:space="preserve">ния </w:t>
      </w:r>
      <w:r w:rsidRPr="002021B8">
        <w:rPr>
          <w:sz w:val="28"/>
          <w:szCs w:val="28"/>
        </w:rPr>
        <w:t>муниципального образования город Кола</w:t>
      </w:r>
      <w:r w:rsidRPr="002021B8">
        <w:rPr>
          <w:bCs/>
          <w:sz w:val="28"/>
          <w:szCs w:val="28"/>
        </w:rPr>
        <w:t xml:space="preserve"> выполнен в «Обосновывающих материалах к схеме теплоснабжения </w:t>
      </w:r>
      <w:r w:rsidRPr="002021B8">
        <w:rPr>
          <w:sz w:val="28"/>
          <w:szCs w:val="28"/>
        </w:rPr>
        <w:t>муниципального образования города Кола Кольского района Мурманской области</w:t>
      </w:r>
      <w:r w:rsidRPr="002021B8">
        <w:rPr>
          <w:bCs/>
          <w:sz w:val="28"/>
          <w:szCs w:val="28"/>
        </w:rPr>
        <w:t xml:space="preserve"> до 2028 года» (Глава </w:t>
      </w:r>
      <w:r w:rsidR="00824FEB" w:rsidRPr="002021B8">
        <w:rPr>
          <w:bCs/>
          <w:sz w:val="28"/>
          <w:szCs w:val="28"/>
        </w:rPr>
        <w:t>1</w:t>
      </w:r>
      <w:r w:rsidRPr="002021B8">
        <w:rPr>
          <w:bCs/>
          <w:sz w:val="28"/>
          <w:szCs w:val="28"/>
        </w:rPr>
        <w:t>) и выборочно представлен в прилагаемых</w:t>
      </w:r>
      <w:r w:rsidRPr="002021B8">
        <w:rPr>
          <w:sz w:val="28"/>
          <w:szCs w:val="28"/>
        </w:rPr>
        <w:t xml:space="preserve"> таблицах 1.2.1. и 1.2.2.</w:t>
      </w:r>
    </w:p>
    <w:p w:rsidR="00B64B9E" w:rsidRPr="002021B8" w:rsidRDefault="00B64B9E" w:rsidP="00F66BAF">
      <w:pPr>
        <w:spacing w:line="360" w:lineRule="auto"/>
        <w:ind w:firstLine="720"/>
        <w:jc w:val="both"/>
        <w:rPr>
          <w:sz w:val="28"/>
          <w:szCs w:val="28"/>
        </w:rPr>
      </w:pPr>
    </w:p>
    <w:p w:rsidR="00413558" w:rsidRPr="002021B8" w:rsidRDefault="00413558" w:rsidP="00F66BAF">
      <w:pPr>
        <w:spacing w:line="360" w:lineRule="auto"/>
        <w:ind w:firstLine="720"/>
        <w:jc w:val="both"/>
        <w:rPr>
          <w:sz w:val="28"/>
          <w:szCs w:val="28"/>
        </w:rPr>
      </w:pPr>
    </w:p>
    <w:p w:rsidR="00413558" w:rsidRPr="002021B8" w:rsidRDefault="00413558" w:rsidP="00F66BAF">
      <w:pPr>
        <w:spacing w:line="360" w:lineRule="auto"/>
        <w:ind w:firstLine="720"/>
        <w:jc w:val="both"/>
        <w:rPr>
          <w:sz w:val="28"/>
          <w:szCs w:val="28"/>
        </w:rPr>
      </w:pPr>
    </w:p>
    <w:p w:rsidR="00B467DF" w:rsidRPr="002021B8" w:rsidRDefault="008113AB" w:rsidP="00F66BAF">
      <w:pPr>
        <w:spacing w:line="360" w:lineRule="auto"/>
        <w:ind w:firstLine="851"/>
        <w:jc w:val="center"/>
        <w:rPr>
          <w:sz w:val="28"/>
          <w:szCs w:val="28"/>
        </w:rPr>
      </w:pPr>
      <w:r w:rsidRPr="002021B8">
        <w:rPr>
          <w:i/>
          <w:sz w:val="24"/>
          <w:szCs w:val="24"/>
        </w:rPr>
        <w:lastRenderedPageBreak/>
        <w:t xml:space="preserve">Таблица 1.2.1. </w:t>
      </w:r>
      <w:r w:rsidR="00A95B76" w:rsidRPr="002021B8">
        <w:rPr>
          <w:i/>
          <w:sz w:val="24"/>
          <w:szCs w:val="24"/>
        </w:rPr>
        <w:t>Перспективная выработка тепловой энергии</w:t>
      </w:r>
    </w:p>
    <w:tbl>
      <w:tblPr>
        <w:tblStyle w:val="a6"/>
        <w:tblW w:w="0" w:type="auto"/>
        <w:jc w:val="center"/>
        <w:tblLook w:val="04A0" w:firstRow="1" w:lastRow="0" w:firstColumn="1" w:lastColumn="0" w:noHBand="0" w:noVBand="1"/>
      </w:tblPr>
      <w:tblGrid>
        <w:gridCol w:w="4219"/>
        <w:gridCol w:w="936"/>
        <w:gridCol w:w="936"/>
        <w:gridCol w:w="936"/>
        <w:gridCol w:w="936"/>
        <w:gridCol w:w="1376"/>
      </w:tblGrid>
      <w:tr w:rsidR="00A95B76" w:rsidRPr="002021B8" w:rsidTr="00DA7839">
        <w:trPr>
          <w:jc w:val="center"/>
        </w:trPr>
        <w:tc>
          <w:tcPr>
            <w:tcW w:w="4219" w:type="dxa"/>
            <w:vMerge w:val="restart"/>
          </w:tcPr>
          <w:p w:rsidR="00B248CD" w:rsidRPr="002021B8" w:rsidRDefault="00A95B76" w:rsidP="00B248CD">
            <w:pPr>
              <w:jc w:val="center"/>
              <w:rPr>
                <w:rFonts w:eastAsia="Calibri"/>
                <w:b/>
                <w:bCs/>
                <w:lang w:eastAsia="en-US"/>
              </w:rPr>
            </w:pPr>
            <w:r w:rsidRPr="002021B8">
              <w:rPr>
                <w:rFonts w:eastAsia="Calibri"/>
                <w:b/>
                <w:bCs/>
                <w:lang w:eastAsia="en-US"/>
              </w:rPr>
              <w:t xml:space="preserve">Источник тепловой энергии </w:t>
            </w:r>
          </w:p>
          <w:p w:rsidR="00A95B76" w:rsidRPr="002021B8" w:rsidRDefault="00A95B76" w:rsidP="00B248CD">
            <w:pPr>
              <w:jc w:val="center"/>
            </w:pPr>
            <w:r w:rsidRPr="002021B8">
              <w:rPr>
                <w:rFonts w:eastAsia="Calibri"/>
                <w:b/>
                <w:bCs/>
                <w:lang w:eastAsia="en-US"/>
              </w:rPr>
              <w:t>(отопление), Гкал</w:t>
            </w:r>
          </w:p>
        </w:tc>
        <w:tc>
          <w:tcPr>
            <w:tcW w:w="5120" w:type="dxa"/>
            <w:gridSpan w:val="5"/>
          </w:tcPr>
          <w:p w:rsidR="00A95B76" w:rsidRPr="002021B8" w:rsidRDefault="00B467DF" w:rsidP="00B248CD">
            <w:pPr>
              <w:jc w:val="center"/>
            </w:pPr>
            <w:r w:rsidRPr="002021B8">
              <w:rPr>
                <w:rFonts w:eastAsia="Calibri"/>
                <w:b/>
                <w:bCs/>
                <w:lang w:eastAsia="en-US"/>
              </w:rPr>
              <w:t>Выработка тепловой энергии</w:t>
            </w:r>
            <w:r w:rsidR="00A95B76" w:rsidRPr="002021B8">
              <w:rPr>
                <w:rFonts w:eastAsia="Calibri"/>
                <w:b/>
                <w:bCs/>
                <w:lang w:eastAsia="en-US"/>
              </w:rPr>
              <w:t>, Гкал</w:t>
            </w:r>
          </w:p>
        </w:tc>
      </w:tr>
      <w:tr w:rsidR="00A95B76" w:rsidRPr="002021B8" w:rsidTr="00DA7839">
        <w:trPr>
          <w:jc w:val="center"/>
        </w:trPr>
        <w:tc>
          <w:tcPr>
            <w:tcW w:w="4219" w:type="dxa"/>
            <w:vMerge/>
          </w:tcPr>
          <w:p w:rsidR="00A95B76" w:rsidRPr="002021B8" w:rsidRDefault="00A95B76" w:rsidP="00B248CD">
            <w:pPr>
              <w:jc w:val="both"/>
            </w:pPr>
          </w:p>
        </w:tc>
        <w:tc>
          <w:tcPr>
            <w:tcW w:w="936" w:type="dxa"/>
          </w:tcPr>
          <w:p w:rsidR="00A95B76" w:rsidRPr="002021B8" w:rsidRDefault="00CC06D0" w:rsidP="00B248CD">
            <w:pPr>
              <w:jc w:val="center"/>
            </w:pPr>
            <w:r w:rsidRPr="002021B8">
              <w:t>202</w:t>
            </w:r>
            <w:r w:rsidR="00413558" w:rsidRPr="002021B8">
              <w:t>1</w:t>
            </w:r>
          </w:p>
        </w:tc>
        <w:tc>
          <w:tcPr>
            <w:tcW w:w="936" w:type="dxa"/>
          </w:tcPr>
          <w:p w:rsidR="00A95B76" w:rsidRPr="002021B8" w:rsidRDefault="00CC06D0" w:rsidP="00B248CD">
            <w:pPr>
              <w:jc w:val="center"/>
            </w:pPr>
            <w:r w:rsidRPr="002021B8">
              <w:t>202</w:t>
            </w:r>
            <w:r w:rsidR="00413558" w:rsidRPr="002021B8">
              <w:t>2</w:t>
            </w:r>
          </w:p>
        </w:tc>
        <w:tc>
          <w:tcPr>
            <w:tcW w:w="936" w:type="dxa"/>
          </w:tcPr>
          <w:p w:rsidR="00A95B76" w:rsidRPr="002021B8" w:rsidRDefault="00CC06D0" w:rsidP="00B248CD">
            <w:pPr>
              <w:jc w:val="center"/>
            </w:pPr>
            <w:r w:rsidRPr="002021B8">
              <w:t>202</w:t>
            </w:r>
            <w:r w:rsidR="00413558" w:rsidRPr="002021B8">
              <w:t>3</w:t>
            </w:r>
          </w:p>
        </w:tc>
        <w:tc>
          <w:tcPr>
            <w:tcW w:w="936" w:type="dxa"/>
          </w:tcPr>
          <w:p w:rsidR="00A95B76" w:rsidRPr="002021B8" w:rsidRDefault="00CC06D0" w:rsidP="00B248CD">
            <w:pPr>
              <w:jc w:val="center"/>
            </w:pPr>
            <w:r w:rsidRPr="002021B8">
              <w:t>202</w:t>
            </w:r>
            <w:r w:rsidR="00413558" w:rsidRPr="002021B8">
              <w:t>4</w:t>
            </w:r>
          </w:p>
        </w:tc>
        <w:tc>
          <w:tcPr>
            <w:tcW w:w="1376" w:type="dxa"/>
          </w:tcPr>
          <w:p w:rsidR="00A95B76" w:rsidRPr="002021B8" w:rsidRDefault="00CC06D0" w:rsidP="00B248CD">
            <w:pPr>
              <w:jc w:val="center"/>
            </w:pPr>
            <w:r w:rsidRPr="002021B8">
              <w:t>202</w:t>
            </w:r>
            <w:r w:rsidR="00413558" w:rsidRPr="002021B8">
              <w:t>5</w:t>
            </w:r>
            <w:r w:rsidR="00A95B76" w:rsidRPr="002021B8">
              <w:t>-2028</w:t>
            </w:r>
          </w:p>
        </w:tc>
      </w:tr>
      <w:tr w:rsidR="00BE7370" w:rsidRPr="002021B8" w:rsidTr="002B1FED">
        <w:trPr>
          <w:jc w:val="center"/>
        </w:trPr>
        <w:tc>
          <w:tcPr>
            <w:tcW w:w="4219" w:type="dxa"/>
          </w:tcPr>
          <w:p w:rsidR="00BE7370" w:rsidRPr="002021B8" w:rsidRDefault="00413558" w:rsidP="00B248CD">
            <w:pPr>
              <w:jc w:val="both"/>
            </w:pPr>
            <w:r w:rsidRPr="002021B8">
              <w:t xml:space="preserve">Котельная </w:t>
            </w:r>
            <w:r w:rsidR="00BE7370" w:rsidRPr="002021B8">
              <w:t>АО «Мурманэнергосбыт»</w:t>
            </w:r>
          </w:p>
        </w:tc>
        <w:tc>
          <w:tcPr>
            <w:tcW w:w="936" w:type="dxa"/>
            <w:vAlign w:val="center"/>
          </w:tcPr>
          <w:p w:rsidR="00BE7370" w:rsidRPr="002021B8" w:rsidRDefault="00BE7370" w:rsidP="00B248CD">
            <w:pPr>
              <w:jc w:val="center"/>
              <w:rPr>
                <w:rStyle w:val="af1"/>
              </w:rPr>
            </w:pPr>
            <w:r w:rsidRPr="002021B8">
              <w:rPr>
                <w:rStyle w:val="af1"/>
              </w:rPr>
              <w:t>91177,2</w:t>
            </w:r>
          </w:p>
        </w:tc>
        <w:tc>
          <w:tcPr>
            <w:tcW w:w="936" w:type="dxa"/>
          </w:tcPr>
          <w:p w:rsidR="00BE7370" w:rsidRPr="002021B8" w:rsidRDefault="00BE7370" w:rsidP="00B248CD">
            <w:pPr>
              <w:jc w:val="center"/>
            </w:pPr>
            <w:r w:rsidRPr="002021B8">
              <w:rPr>
                <w:rStyle w:val="af1"/>
              </w:rPr>
              <w:t>91177,2</w:t>
            </w:r>
          </w:p>
        </w:tc>
        <w:tc>
          <w:tcPr>
            <w:tcW w:w="936" w:type="dxa"/>
          </w:tcPr>
          <w:p w:rsidR="00BE7370" w:rsidRPr="002021B8" w:rsidRDefault="00BE7370" w:rsidP="00B248CD">
            <w:pPr>
              <w:jc w:val="center"/>
            </w:pPr>
            <w:r w:rsidRPr="002021B8">
              <w:rPr>
                <w:rStyle w:val="af1"/>
              </w:rPr>
              <w:t>91177,2</w:t>
            </w:r>
          </w:p>
        </w:tc>
        <w:tc>
          <w:tcPr>
            <w:tcW w:w="936" w:type="dxa"/>
          </w:tcPr>
          <w:p w:rsidR="00BE7370" w:rsidRPr="002021B8" w:rsidRDefault="00BE7370" w:rsidP="00B248CD">
            <w:pPr>
              <w:jc w:val="center"/>
            </w:pPr>
            <w:r w:rsidRPr="002021B8">
              <w:rPr>
                <w:rStyle w:val="af1"/>
              </w:rPr>
              <w:t>91177,2</w:t>
            </w:r>
          </w:p>
        </w:tc>
        <w:tc>
          <w:tcPr>
            <w:tcW w:w="1376" w:type="dxa"/>
          </w:tcPr>
          <w:p w:rsidR="00BE7370" w:rsidRPr="002021B8" w:rsidRDefault="00BE7370" w:rsidP="00B248CD">
            <w:pPr>
              <w:jc w:val="center"/>
            </w:pPr>
            <w:r w:rsidRPr="002021B8">
              <w:rPr>
                <w:rStyle w:val="af1"/>
              </w:rPr>
              <w:t>91177,2</w:t>
            </w:r>
          </w:p>
        </w:tc>
      </w:tr>
      <w:tr w:rsidR="00952E4A" w:rsidRPr="002021B8" w:rsidTr="00952E4A">
        <w:trPr>
          <w:jc w:val="center"/>
        </w:trPr>
        <w:tc>
          <w:tcPr>
            <w:tcW w:w="4219" w:type="dxa"/>
          </w:tcPr>
          <w:p w:rsidR="00952E4A" w:rsidRPr="002021B8" w:rsidRDefault="00413558" w:rsidP="00B248CD">
            <w:pPr>
              <w:jc w:val="both"/>
            </w:pPr>
            <w:r w:rsidRPr="002021B8">
              <w:t xml:space="preserve">Котельный цех №1 </w:t>
            </w:r>
            <w:r w:rsidR="00952E4A" w:rsidRPr="002021B8">
              <w:t>АО «Мурманская ТЭЦ» (расчетная нагрузка только для г. Кола)</w:t>
            </w:r>
          </w:p>
        </w:tc>
        <w:tc>
          <w:tcPr>
            <w:tcW w:w="936" w:type="dxa"/>
            <w:vAlign w:val="center"/>
          </w:tcPr>
          <w:p w:rsidR="00952E4A" w:rsidRPr="002021B8" w:rsidRDefault="00952E4A" w:rsidP="00B248CD">
            <w:pPr>
              <w:jc w:val="center"/>
              <w:rPr>
                <w:rStyle w:val="af1"/>
                <w:rFonts w:eastAsia="Times New Roman"/>
              </w:rPr>
            </w:pPr>
            <w:r w:rsidRPr="002021B8">
              <w:rPr>
                <w:rStyle w:val="af1"/>
                <w:rFonts w:eastAsia="Times New Roman"/>
              </w:rPr>
              <w:t>8207,19</w:t>
            </w:r>
          </w:p>
        </w:tc>
        <w:tc>
          <w:tcPr>
            <w:tcW w:w="936" w:type="dxa"/>
            <w:vAlign w:val="center"/>
          </w:tcPr>
          <w:p w:rsidR="00952E4A" w:rsidRPr="002021B8" w:rsidRDefault="00952E4A" w:rsidP="00B248CD">
            <w:pPr>
              <w:jc w:val="center"/>
            </w:pPr>
            <w:r w:rsidRPr="002021B8">
              <w:rPr>
                <w:rStyle w:val="af1"/>
                <w:rFonts w:eastAsia="Times New Roman"/>
              </w:rPr>
              <w:t>8207,19</w:t>
            </w:r>
          </w:p>
        </w:tc>
        <w:tc>
          <w:tcPr>
            <w:tcW w:w="936" w:type="dxa"/>
            <w:vAlign w:val="center"/>
          </w:tcPr>
          <w:p w:rsidR="00952E4A" w:rsidRPr="002021B8" w:rsidRDefault="00952E4A" w:rsidP="00B248CD">
            <w:pPr>
              <w:jc w:val="center"/>
            </w:pPr>
            <w:r w:rsidRPr="002021B8">
              <w:rPr>
                <w:rStyle w:val="af1"/>
                <w:rFonts w:eastAsia="Times New Roman"/>
              </w:rPr>
              <w:t>8207,19</w:t>
            </w:r>
          </w:p>
        </w:tc>
        <w:tc>
          <w:tcPr>
            <w:tcW w:w="936" w:type="dxa"/>
            <w:vAlign w:val="center"/>
          </w:tcPr>
          <w:p w:rsidR="00952E4A" w:rsidRPr="002021B8" w:rsidRDefault="00952E4A" w:rsidP="00B248CD">
            <w:pPr>
              <w:jc w:val="center"/>
            </w:pPr>
            <w:r w:rsidRPr="002021B8">
              <w:rPr>
                <w:rStyle w:val="af1"/>
                <w:rFonts w:eastAsia="Times New Roman"/>
              </w:rPr>
              <w:t>8207,19</w:t>
            </w:r>
          </w:p>
        </w:tc>
        <w:tc>
          <w:tcPr>
            <w:tcW w:w="1376" w:type="dxa"/>
            <w:vAlign w:val="center"/>
          </w:tcPr>
          <w:p w:rsidR="00952E4A" w:rsidRPr="002021B8" w:rsidRDefault="00952E4A" w:rsidP="00B248CD">
            <w:pPr>
              <w:jc w:val="center"/>
            </w:pPr>
            <w:r w:rsidRPr="002021B8">
              <w:rPr>
                <w:rStyle w:val="af1"/>
                <w:rFonts w:eastAsia="Times New Roman"/>
              </w:rPr>
              <w:t>8207,19</w:t>
            </w:r>
          </w:p>
        </w:tc>
      </w:tr>
      <w:tr w:rsidR="00B467DF" w:rsidRPr="002021B8" w:rsidTr="00DA7839">
        <w:trPr>
          <w:jc w:val="center"/>
        </w:trPr>
        <w:tc>
          <w:tcPr>
            <w:tcW w:w="4219" w:type="dxa"/>
          </w:tcPr>
          <w:p w:rsidR="00B467DF" w:rsidRPr="002021B8" w:rsidRDefault="00B467DF" w:rsidP="00B248CD">
            <w:pPr>
              <w:jc w:val="both"/>
            </w:pPr>
            <w:r w:rsidRPr="002021B8">
              <w:t>Электрокотельные</w:t>
            </w:r>
          </w:p>
        </w:tc>
        <w:tc>
          <w:tcPr>
            <w:tcW w:w="936" w:type="dxa"/>
            <w:vAlign w:val="center"/>
          </w:tcPr>
          <w:p w:rsidR="00B467DF" w:rsidRPr="002021B8" w:rsidRDefault="00B467DF" w:rsidP="00B248CD">
            <w:pPr>
              <w:jc w:val="center"/>
              <w:rPr>
                <w:rStyle w:val="af1"/>
                <w:rFonts w:eastAsia="Times New Roman"/>
              </w:rPr>
            </w:pPr>
            <w:r w:rsidRPr="002021B8">
              <w:rPr>
                <w:rStyle w:val="af1"/>
                <w:rFonts w:eastAsia="Times New Roman"/>
              </w:rPr>
              <w:t>206</w:t>
            </w:r>
          </w:p>
        </w:tc>
        <w:tc>
          <w:tcPr>
            <w:tcW w:w="936" w:type="dxa"/>
            <w:vAlign w:val="center"/>
          </w:tcPr>
          <w:p w:rsidR="00B467DF" w:rsidRPr="002021B8" w:rsidRDefault="00B467DF" w:rsidP="00B248CD">
            <w:pPr>
              <w:jc w:val="center"/>
              <w:rPr>
                <w:rStyle w:val="af1"/>
                <w:rFonts w:eastAsia="Times New Roman"/>
              </w:rPr>
            </w:pPr>
            <w:r w:rsidRPr="002021B8">
              <w:rPr>
                <w:rStyle w:val="af1"/>
                <w:rFonts w:eastAsia="Times New Roman"/>
              </w:rPr>
              <w:t>206</w:t>
            </w:r>
          </w:p>
        </w:tc>
        <w:tc>
          <w:tcPr>
            <w:tcW w:w="936" w:type="dxa"/>
            <w:vAlign w:val="center"/>
          </w:tcPr>
          <w:p w:rsidR="00B467DF" w:rsidRPr="002021B8" w:rsidRDefault="00B467DF" w:rsidP="00B248CD">
            <w:pPr>
              <w:jc w:val="center"/>
              <w:rPr>
                <w:rStyle w:val="af1"/>
                <w:rFonts w:eastAsia="Times New Roman"/>
              </w:rPr>
            </w:pPr>
            <w:r w:rsidRPr="002021B8">
              <w:rPr>
                <w:rStyle w:val="af1"/>
                <w:rFonts w:eastAsia="Times New Roman"/>
              </w:rPr>
              <w:t>206</w:t>
            </w:r>
          </w:p>
        </w:tc>
        <w:tc>
          <w:tcPr>
            <w:tcW w:w="936" w:type="dxa"/>
            <w:vAlign w:val="center"/>
          </w:tcPr>
          <w:p w:rsidR="00B467DF" w:rsidRPr="002021B8" w:rsidRDefault="00B467DF" w:rsidP="00B248CD">
            <w:pPr>
              <w:jc w:val="center"/>
              <w:rPr>
                <w:rStyle w:val="af1"/>
                <w:rFonts w:eastAsia="Times New Roman"/>
              </w:rPr>
            </w:pPr>
            <w:r w:rsidRPr="002021B8">
              <w:rPr>
                <w:rStyle w:val="af1"/>
                <w:rFonts w:eastAsia="Times New Roman"/>
              </w:rPr>
              <w:t>206</w:t>
            </w:r>
          </w:p>
        </w:tc>
        <w:tc>
          <w:tcPr>
            <w:tcW w:w="1376" w:type="dxa"/>
            <w:vAlign w:val="center"/>
          </w:tcPr>
          <w:p w:rsidR="00B467DF" w:rsidRPr="002021B8" w:rsidRDefault="00B467DF" w:rsidP="00B248CD">
            <w:pPr>
              <w:jc w:val="center"/>
              <w:rPr>
                <w:rStyle w:val="af1"/>
                <w:rFonts w:eastAsia="Times New Roman"/>
              </w:rPr>
            </w:pPr>
            <w:r w:rsidRPr="002021B8">
              <w:rPr>
                <w:rStyle w:val="af1"/>
                <w:rFonts w:eastAsia="Times New Roman"/>
              </w:rPr>
              <w:t>206</w:t>
            </w:r>
          </w:p>
        </w:tc>
      </w:tr>
    </w:tbl>
    <w:p w:rsidR="00824FEB" w:rsidRPr="002021B8" w:rsidRDefault="00824FEB" w:rsidP="00F66BAF">
      <w:pPr>
        <w:spacing w:line="360" w:lineRule="auto"/>
        <w:jc w:val="center"/>
        <w:rPr>
          <w:sz w:val="28"/>
          <w:szCs w:val="28"/>
        </w:rPr>
      </w:pPr>
    </w:p>
    <w:p w:rsidR="001F5F65" w:rsidRPr="002021B8" w:rsidRDefault="008113AB" w:rsidP="00F66BAF">
      <w:pPr>
        <w:spacing w:line="360" w:lineRule="auto"/>
        <w:jc w:val="center"/>
        <w:rPr>
          <w:i/>
          <w:sz w:val="24"/>
          <w:szCs w:val="24"/>
        </w:rPr>
      </w:pPr>
      <w:r w:rsidRPr="002021B8">
        <w:rPr>
          <w:i/>
          <w:sz w:val="24"/>
          <w:szCs w:val="24"/>
        </w:rPr>
        <w:t xml:space="preserve">Таблица 1.2.2. </w:t>
      </w:r>
      <w:r w:rsidR="00F65DAD" w:rsidRPr="002021B8">
        <w:rPr>
          <w:i/>
          <w:sz w:val="24"/>
          <w:szCs w:val="24"/>
        </w:rPr>
        <w:t xml:space="preserve">Анализ потребления тепловой энергии (мощности), </w:t>
      </w:r>
    </w:p>
    <w:p w:rsidR="001F5F65" w:rsidRPr="002021B8" w:rsidRDefault="00F65DAD" w:rsidP="00F66BAF">
      <w:pPr>
        <w:spacing w:line="360" w:lineRule="auto"/>
        <w:jc w:val="center"/>
        <w:rPr>
          <w:i/>
          <w:sz w:val="24"/>
          <w:szCs w:val="24"/>
        </w:rPr>
      </w:pPr>
      <w:r w:rsidRPr="002021B8">
        <w:rPr>
          <w:i/>
          <w:sz w:val="24"/>
          <w:szCs w:val="24"/>
        </w:rPr>
        <w:t xml:space="preserve">теплоносителя с разделением по видам теплопотребления в виде расчетных </w:t>
      </w:r>
    </w:p>
    <w:p w:rsidR="00444A58" w:rsidRPr="002021B8" w:rsidRDefault="00F65DAD" w:rsidP="00F66BAF">
      <w:pPr>
        <w:spacing w:line="360" w:lineRule="auto"/>
        <w:jc w:val="center"/>
        <w:rPr>
          <w:sz w:val="28"/>
          <w:szCs w:val="28"/>
        </w:rPr>
      </w:pPr>
      <w:r w:rsidRPr="002021B8">
        <w:rPr>
          <w:i/>
          <w:sz w:val="24"/>
          <w:szCs w:val="24"/>
        </w:rPr>
        <w:t>тепловых нагрузок</w:t>
      </w:r>
    </w:p>
    <w:tbl>
      <w:tblPr>
        <w:tblStyle w:val="a6"/>
        <w:tblW w:w="9996" w:type="dxa"/>
        <w:jc w:val="center"/>
        <w:tblLayout w:type="fixed"/>
        <w:tblLook w:val="04A0" w:firstRow="1" w:lastRow="0" w:firstColumn="1" w:lastColumn="0" w:noHBand="0" w:noVBand="1"/>
      </w:tblPr>
      <w:tblGrid>
        <w:gridCol w:w="1951"/>
        <w:gridCol w:w="1701"/>
        <w:gridCol w:w="1418"/>
        <w:gridCol w:w="1701"/>
        <w:gridCol w:w="1842"/>
        <w:gridCol w:w="1383"/>
      </w:tblGrid>
      <w:tr w:rsidR="00F65DAD" w:rsidRPr="002021B8" w:rsidTr="001855A4">
        <w:trPr>
          <w:jc w:val="center"/>
        </w:trPr>
        <w:tc>
          <w:tcPr>
            <w:tcW w:w="1951" w:type="dxa"/>
            <w:vAlign w:val="center"/>
          </w:tcPr>
          <w:p w:rsidR="00F65DAD" w:rsidRPr="002021B8" w:rsidRDefault="00F65DAD" w:rsidP="00B248CD">
            <w:pPr>
              <w:jc w:val="center"/>
              <w:rPr>
                <w:b/>
                <w:sz w:val="20"/>
                <w:szCs w:val="20"/>
              </w:rPr>
            </w:pPr>
            <w:r w:rsidRPr="002021B8">
              <w:rPr>
                <w:b/>
                <w:sz w:val="20"/>
                <w:szCs w:val="20"/>
              </w:rPr>
              <w:t>Место</w:t>
            </w:r>
          </w:p>
          <w:p w:rsidR="00F65DAD" w:rsidRPr="002021B8" w:rsidRDefault="00F65DAD" w:rsidP="00B248CD">
            <w:pPr>
              <w:jc w:val="center"/>
              <w:rPr>
                <w:b/>
                <w:sz w:val="20"/>
                <w:szCs w:val="20"/>
              </w:rPr>
            </w:pPr>
            <w:r w:rsidRPr="002021B8">
              <w:rPr>
                <w:b/>
                <w:sz w:val="20"/>
                <w:szCs w:val="20"/>
              </w:rPr>
              <w:t>расположения</w:t>
            </w:r>
          </w:p>
          <w:p w:rsidR="00F65DAD" w:rsidRPr="002021B8" w:rsidRDefault="00F65DAD" w:rsidP="00B248CD">
            <w:pPr>
              <w:jc w:val="center"/>
              <w:rPr>
                <w:b/>
                <w:sz w:val="20"/>
                <w:szCs w:val="20"/>
              </w:rPr>
            </w:pPr>
          </w:p>
        </w:tc>
        <w:tc>
          <w:tcPr>
            <w:tcW w:w="1701" w:type="dxa"/>
          </w:tcPr>
          <w:p w:rsidR="00F65DAD" w:rsidRPr="002021B8" w:rsidRDefault="00F65DAD" w:rsidP="00B248CD">
            <w:pPr>
              <w:jc w:val="center"/>
              <w:rPr>
                <w:b/>
                <w:sz w:val="20"/>
                <w:szCs w:val="20"/>
              </w:rPr>
            </w:pPr>
            <w:r w:rsidRPr="002021B8">
              <w:rPr>
                <w:b/>
                <w:sz w:val="20"/>
                <w:szCs w:val="20"/>
              </w:rPr>
              <w:t>Установленная</w:t>
            </w:r>
          </w:p>
          <w:p w:rsidR="00F65DAD" w:rsidRPr="002021B8" w:rsidRDefault="00F65DAD" w:rsidP="00B248CD">
            <w:pPr>
              <w:jc w:val="center"/>
              <w:rPr>
                <w:b/>
                <w:sz w:val="20"/>
                <w:szCs w:val="20"/>
              </w:rPr>
            </w:pPr>
            <w:r w:rsidRPr="002021B8">
              <w:rPr>
                <w:b/>
                <w:sz w:val="20"/>
                <w:szCs w:val="20"/>
              </w:rPr>
              <w:t>мощность</w:t>
            </w:r>
          </w:p>
          <w:p w:rsidR="00F65DAD" w:rsidRPr="002021B8" w:rsidRDefault="00F65DAD" w:rsidP="00B248CD">
            <w:pPr>
              <w:jc w:val="center"/>
              <w:rPr>
                <w:b/>
                <w:sz w:val="20"/>
                <w:szCs w:val="20"/>
              </w:rPr>
            </w:pPr>
            <w:r w:rsidRPr="002021B8">
              <w:rPr>
                <w:b/>
                <w:sz w:val="20"/>
                <w:szCs w:val="20"/>
              </w:rPr>
              <w:t>Гкал/ч</w:t>
            </w:r>
          </w:p>
        </w:tc>
        <w:tc>
          <w:tcPr>
            <w:tcW w:w="1418" w:type="dxa"/>
            <w:vAlign w:val="center"/>
          </w:tcPr>
          <w:p w:rsidR="00F65DAD" w:rsidRPr="002021B8" w:rsidRDefault="00F65DAD" w:rsidP="00B248CD">
            <w:pPr>
              <w:jc w:val="center"/>
              <w:rPr>
                <w:b/>
                <w:sz w:val="20"/>
                <w:szCs w:val="20"/>
              </w:rPr>
            </w:pPr>
            <w:r w:rsidRPr="002021B8">
              <w:rPr>
                <w:b/>
                <w:sz w:val="20"/>
                <w:szCs w:val="20"/>
              </w:rPr>
              <w:t>Присоед</w:t>
            </w:r>
            <w:r w:rsidRPr="002021B8">
              <w:rPr>
                <w:b/>
                <w:sz w:val="20"/>
                <w:szCs w:val="20"/>
              </w:rPr>
              <w:t>и</w:t>
            </w:r>
            <w:r w:rsidRPr="002021B8">
              <w:rPr>
                <w:b/>
                <w:sz w:val="20"/>
                <w:szCs w:val="20"/>
              </w:rPr>
              <w:t>ненная</w:t>
            </w:r>
          </w:p>
          <w:p w:rsidR="00F65DAD" w:rsidRPr="002021B8" w:rsidRDefault="00F65DAD" w:rsidP="00B248CD">
            <w:pPr>
              <w:jc w:val="center"/>
              <w:rPr>
                <w:b/>
                <w:sz w:val="20"/>
                <w:szCs w:val="20"/>
              </w:rPr>
            </w:pPr>
            <w:r w:rsidRPr="002021B8">
              <w:rPr>
                <w:b/>
                <w:sz w:val="20"/>
                <w:szCs w:val="20"/>
              </w:rPr>
              <w:t>нагрузка</w:t>
            </w:r>
          </w:p>
          <w:p w:rsidR="00F65DAD" w:rsidRPr="002021B8" w:rsidRDefault="00F65DAD" w:rsidP="00B248CD">
            <w:pPr>
              <w:jc w:val="center"/>
              <w:rPr>
                <w:b/>
                <w:sz w:val="20"/>
                <w:szCs w:val="20"/>
              </w:rPr>
            </w:pPr>
            <w:r w:rsidRPr="002021B8">
              <w:rPr>
                <w:b/>
                <w:sz w:val="20"/>
                <w:szCs w:val="20"/>
              </w:rPr>
              <w:t>Гкал/ч</w:t>
            </w:r>
          </w:p>
        </w:tc>
        <w:tc>
          <w:tcPr>
            <w:tcW w:w="1701" w:type="dxa"/>
            <w:vAlign w:val="center"/>
          </w:tcPr>
          <w:p w:rsidR="00F65DAD" w:rsidRPr="002021B8" w:rsidRDefault="00F65DAD" w:rsidP="00B248CD">
            <w:pPr>
              <w:jc w:val="center"/>
              <w:rPr>
                <w:b/>
                <w:sz w:val="20"/>
                <w:szCs w:val="20"/>
              </w:rPr>
            </w:pPr>
            <w:r w:rsidRPr="002021B8">
              <w:rPr>
                <w:b/>
                <w:sz w:val="20"/>
                <w:szCs w:val="20"/>
              </w:rPr>
              <w:t>Резерв тепл</w:t>
            </w:r>
            <w:r w:rsidRPr="002021B8">
              <w:rPr>
                <w:b/>
                <w:sz w:val="20"/>
                <w:szCs w:val="20"/>
              </w:rPr>
              <w:t>о</w:t>
            </w:r>
            <w:r w:rsidRPr="002021B8">
              <w:rPr>
                <w:b/>
                <w:sz w:val="20"/>
                <w:szCs w:val="20"/>
              </w:rPr>
              <w:t>вой мощности, Гкал/ч</w:t>
            </w:r>
          </w:p>
        </w:tc>
        <w:tc>
          <w:tcPr>
            <w:tcW w:w="1842" w:type="dxa"/>
            <w:vAlign w:val="center"/>
          </w:tcPr>
          <w:p w:rsidR="00F65DAD" w:rsidRPr="002021B8" w:rsidRDefault="00F65DAD" w:rsidP="00B248CD">
            <w:pPr>
              <w:jc w:val="center"/>
              <w:rPr>
                <w:b/>
                <w:sz w:val="20"/>
                <w:szCs w:val="20"/>
              </w:rPr>
            </w:pPr>
            <w:r w:rsidRPr="002021B8">
              <w:rPr>
                <w:b/>
                <w:sz w:val="20"/>
                <w:szCs w:val="20"/>
              </w:rPr>
              <w:t>Присоединенная</w:t>
            </w:r>
          </w:p>
          <w:p w:rsidR="00F65DAD" w:rsidRPr="002021B8" w:rsidRDefault="00F65DAD" w:rsidP="00B248CD">
            <w:pPr>
              <w:jc w:val="center"/>
              <w:rPr>
                <w:b/>
                <w:sz w:val="20"/>
                <w:szCs w:val="20"/>
              </w:rPr>
            </w:pPr>
            <w:r w:rsidRPr="002021B8">
              <w:rPr>
                <w:b/>
                <w:sz w:val="20"/>
                <w:szCs w:val="20"/>
              </w:rPr>
              <w:t>нагрузка</w:t>
            </w:r>
          </w:p>
          <w:p w:rsidR="00F65DAD" w:rsidRPr="002021B8" w:rsidRDefault="00F65DAD" w:rsidP="00B248CD">
            <w:pPr>
              <w:jc w:val="center"/>
              <w:rPr>
                <w:b/>
                <w:sz w:val="20"/>
                <w:szCs w:val="20"/>
              </w:rPr>
            </w:pPr>
            <w:r w:rsidRPr="002021B8">
              <w:rPr>
                <w:b/>
                <w:sz w:val="20"/>
                <w:szCs w:val="20"/>
              </w:rPr>
              <w:t>Гкал/ч</w:t>
            </w:r>
          </w:p>
        </w:tc>
        <w:tc>
          <w:tcPr>
            <w:tcW w:w="1383" w:type="dxa"/>
            <w:vAlign w:val="center"/>
          </w:tcPr>
          <w:p w:rsidR="00F65DAD" w:rsidRPr="002021B8" w:rsidRDefault="00F65DAD" w:rsidP="00B248CD">
            <w:pPr>
              <w:jc w:val="center"/>
              <w:rPr>
                <w:b/>
                <w:sz w:val="20"/>
                <w:szCs w:val="20"/>
              </w:rPr>
            </w:pPr>
            <w:r w:rsidRPr="002021B8">
              <w:rPr>
                <w:b/>
                <w:sz w:val="20"/>
                <w:szCs w:val="20"/>
              </w:rPr>
              <w:t>Резерв те</w:t>
            </w:r>
            <w:r w:rsidRPr="002021B8">
              <w:rPr>
                <w:b/>
                <w:sz w:val="20"/>
                <w:szCs w:val="20"/>
              </w:rPr>
              <w:t>п</w:t>
            </w:r>
            <w:r w:rsidRPr="002021B8">
              <w:rPr>
                <w:b/>
                <w:sz w:val="20"/>
                <w:szCs w:val="20"/>
              </w:rPr>
              <w:t>ловой мо</w:t>
            </w:r>
            <w:r w:rsidRPr="002021B8">
              <w:rPr>
                <w:b/>
                <w:sz w:val="20"/>
                <w:szCs w:val="20"/>
              </w:rPr>
              <w:t>щ</w:t>
            </w:r>
            <w:r w:rsidRPr="002021B8">
              <w:rPr>
                <w:b/>
                <w:sz w:val="20"/>
                <w:szCs w:val="20"/>
              </w:rPr>
              <w:t>ности, Гкал/ч</w:t>
            </w:r>
          </w:p>
        </w:tc>
      </w:tr>
      <w:tr w:rsidR="00F65DAD" w:rsidRPr="002021B8" w:rsidTr="001855A4">
        <w:trPr>
          <w:jc w:val="center"/>
        </w:trPr>
        <w:tc>
          <w:tcPr>
            <w:tcW w:w="1951" w:type="dxa"/>
          </w:tcPr>
          <w:p w:rsidR="00F65DAD" w:rsidRPr="002021B8" w:rsidRDefault="00F65DAD" w:rsidP="00B248CD">
            <w:pPr>
              <w:jc w:val="center"/>
              <w:rPr>
                <w:sz w:val="20"/>
                <w:szCs w:val="20"/>
              </w:rPr>
            </w:pPr>
          </w:p>
        </w:tc>
        <w:tc>
          <w:tcPr>
            <w:tcW w:w="4820" w:type="dxa"/>
            <w:gridSpan w:val="3"/>
          </w:tcPr>
          <w:p w:rsidR="00F65DAD" w:rsidRPr="002021B8" w:rsidRDefault="00F65DAD" w:rsidP="001855A4">
            <w:pPr>
              <w:jc w:val="center"/>
              <w:rPr>
                <w:b/>
                <w:sz w:val="20"/>
                <w:szCs w:val="20"/>
              </w:rPr>
            </w:pPr>
            <w:r w:rsidRPr="002021B8">
              <w:rPr>
                <w:b/>
                <w:sz w:val="20"/>
                <w:szCs w:val="20"/>
              </w:rPr>
              <w:t>20</w:t>
            </w:r>
            <w:r w:rsidR="001855A4" w:rsidRPr="002021B8">
              <w:rPr>
                <w:b/>
                <w:sz w:val="20"/>
                <w:szCs w:val="20"/>
              </w:rPr>
              <w:t>21</w:t>
            </w:r>
          </w:p>
        </w:tc>
        <w:tc>
          <w:tcPr>
            <w:tcW w:w="3225" w:type="dxa"/>
            <w:gridSpan w:val="2"/>
          </w:tcPr>
          <w:p w:rsidR="00F65DAD" w:rsidRPr="002021B8" w:rsidRDefault="00F65DAD" w:rsidP="001855A4">
            <w:pPr>
              <w:jc w:val="center"/>
              <w:rPr>
                <w:b/>
                <w:sz w:val="20"/>
                <w:szCs w:val="20"/>
              </w:rPr>
            </w:pPr>
            <w:r w:rsidRPr="002021B8">
              <w:rPr>
                <w:b/>
                <w:sz w:val="20"/>
                <w:szCs w:val="20"/>
              </w:rPr>
              <w:t>202</w:t>
            </w:r>
            <w:r w:rsidR="001855A4" w:rsidRPr="002021B8">
              <w:rPr>
                <w:b/>
                <w:sz w:val="20"/>
                <w:szCs w:val="20"/>
              </w:rPr>
              <w:t>2</w:t>
            </w:r>
          </w:p>
        </w:tc>
      </w:tr>
      <w:tr w:rsidR="001855A4" w:rsidRPr="002021B8" w:rsidTr="001855A4">
        <w:trPr>
          <w:jc w:val="center"/>
        </w:trPr>
        <w:tc>
          <w:tcPr>
            <w:tcW w:w="1951" w:type="dxa"/>
            <w:vAlign w:val="center"/>
          </w:tcPr>
          <w:p w:rsidR="001855A4" w:rsidRPr="002021B8" w:rsidRDefault="001855A4" w:rsidP="00B248CD">
            <w:pPr>
              <w:jc w:val="center"/>
              <w:rPr>
                <w:sz w:val="20"/>
                <w:szCs w:val="20"/>
              </w:rPr>
            </w:pPr>
            <w:r w:rsidRPr="002021B8">
              <w:rPr>
                <w:sz w:val="20"/>
                <w:szCs w:val="20"/>
              </w:rPr>
              <w:t>Котельная АО «Мурманэнерг</w:t>
            </w:r>
            <w:r w:rsidRPr="002021B8">
              <w:rPr>
                <w:sz w:val="20"/>
                <w:szCs w:val="20"/>
              </w:rPr>
              <w:t>о</w:t>
            </w:r>
            <w:r w:rsidRPr="002021B8">
              <w:rPr>
                <w:sz w:val="20"/>
                <w:szCs w:val="20"/>
              </w:rPr>
              <w:t>сбыт»</w:t>
            </w:r>
          </w:p>
        </w:tc>
        <w:tc>
          <w:tcPr>
            <w:tcW w:w="1701" w:type="dxa"/>
            <w:vAlign w:val="center"/>
          </w:tcPr>
          <w:p w:rsidR="001855A4" w:rsidRPr="002021B8" w:rsidRDefault="001855A4" w:rsidP="00B248CD">
            <w:pPr>
              <w:jc w:val="center"/>
              <w:rPr>
                <w:color w:val="000000"/>
                <w:sz w:val="20"/>
                <w:szCs w:val="20"/>
              </w:rPr>
            </w:pPr>
            <w:r w:rsidRPr="002021B8">
              <w:rPr>
                <w:color w:val="000000"/>
                <w:sz w:val="20"/>
                <w:szCs w:val="20"/>
              </w:rPr>
              <w:t>60,5</w:t>
            </w:r>
          </w:p>
        </w:tc>
        <w:tc>
          <w:tcPr>
            <w:tcW w:w="1418" w:type="dxa"/>
            <w:vAlign w:val="center"/>
          </w:tcPr>
          <w:p w:rsidR="001855A4" w:rsidRPr="002021B8" w:rsidRDefault="001855A4" w:rsidP="00B248CD">
            <w:pPr>
              <w:jc w:val="center"/>
              <w:rPr>
                <w:sz w:val="20"/>
                <w:szCs w:val="20"/>
              </w:rPr>
            </w:pPr>
            <w:r w:rsidRPr="002021B8">
              <w:rPr>
                <w:sz w:val="20"/>
                <w:szCs w:val="20"/>
              </w:rPr>
              <w:t>34,01</w:t>
            </w:r>
          </w:p>
        </w:tc>
        <w:tc>
          <w:tcPr>
            <w:tcW w:w="1701" w:type="dxa"/>
            <w:vAlign w:val="center"/>
          </w:tcPr>
          <w:p w:rsidR="001855A4" w:rsidRPr="002021B8" w:rsidRDefault="001855A4" w:rsidP="00B248CD">
            <w:pPr>
              <w:jc w:val="center"/>
              <w:rPr>
                <w:sz w:val="20"/>
                <w:szCs w:val="20"/>
              </w:rPr>
            </w:pPr>
            <w:r w:rsidRPr="002021B8">
              <w:rPr>
                <w:sz w:val="20"/>
                <w:szCs w:val="20"/>
              </w:rPr>
              <w:t>26,49</w:t>
            </w:r>
          </w:p>
        </w:tc>
        <w:tc>
          <w:tcPr>
            <w:tcW w:w="1842" w:type="dxa"/>
            <w:vAlign w:val="center"/>
          </w:tcPr>
          <w:p w:rsidR="001855A4" w:rsidRPr="002021B8" w:rsidRDefault="001855A4" w:rsidP="00B248CD">
            <w:pPr>
              <w:jc w:val="center"/>
              <w:rPr>
                <w:sz w:val="20"/>
                <w:szCs w:val="20"/>
              </w:rPr>
            </w:pPr>
            <w:r w:rsidRPr="002021B8">
              <w:rPr>
                <w:sz w:val="20"/>
                <w:szCs w:val="20"/>
              </w:rPr>
              <w:t>34,01</w:t>
            </w:r>
          </w:p>
        </w:tc>
        <w:tc>
          <w:tcPr>
            <w:tcW w:w="1383" w:type="dxa"/>
            <w:vAlign w:val="center"/>
          </w:tcPr>
          <w:p w:rsidR="001855A4" w:rsidRPr="002021B8" w:rsidRDefault="001855A4" w:rsidP="00573116">
            <w:pPr>
              <w:jc w:val="center"/>
              <w:rPr>
                <w:sz w:val="20"/>
                <w:szCs w:val="20"/>
              </w:rPr>
            </w:pPr>
            <w:r w:rsidRPr="002021B8">
              <w:rPr>
                <w:sz w:val="20"/>
                <w:szCs w:val="20"/>
              </w:rPr>
              <w:t>26,49</w:t>
            </w:r>
          </w:p>
        </w:tc>
      </w:tr>
      <w:tr w:rsidR="001855A4" w:rsidRPr="002021B8" w:rsidTr="001855A4">
        <w:trPr>
          <w:jc w:val="center"/>
        </w:trPr>
        <w:tc>
          <w:tcPr>
            <w:tcW w:w="1951" w:type="dxa"/>
            <w:vAlign w:val="center"/>
          </w:tcPr>
          <w:p w:rsidR="001855A4" w:rsidRPr="002021B8" w:rsidRDefault="001855A4" w:rsidP="00B248CD">
            <w:pPr>
              <w:jc w:val="center"/>
              <w:rPr>
                <w:sz w:val="20"/>
                <w:szCs w:val="20"/>
              </w:rPr>
            </w:pPr>
            <w:r w:rsidRPr="002021B8">
              <w:rPr>
                <w:sz w:val="20"/>
                <w:szCs w:val="20"/>
              </w:rPr>
              <w:t>Котельный цех №1 АО «Мурманская ТЭЦ»*</w:t>
            </w:r>
          </w:p>
        </w:tc>
        <w:tc>
          <w:tcPr>
            <w:tcW w:w="1701" w:type="dxa"/>
            <w:vAlign w:val="center"/>
          </w:tcPr>
          <w:p w:rsidR="001855A4" w:rsidRPr="002021B8" w:rsidRDefault="001855A4" w:rsidP="00B248CD">
            <w:pPr>
              <w:jc w:val="center"/>
              <w:rPr>
                <w:color w:val="000000"/>
                <w:sz w:val="20"/>
                <w:szCs w:val="20"/>
              </w:rPr>
            </w:pPr>
            <w:r w:rsidRPr="002021B8">
              <w:rPr>
                <w:color w:val="000000"/>
                <w:sz w:val="20"/>
                <w:szCs w:val="20"/>
              </w:rPr>
              <w:t>461</w:t>
            </w:r>
          </w:p>
        </w:tc>
        <w:tc>
          <w:tcPr>
            <w:tcW w:w="1418" w:type="dxa"/>
            <w:vAlign w:val="center"/>
          </w:tcPr>
          <w:p w:rsidR="001855A4" w:rsidRPr="002021B8" w:rsidRDefault="001855A4" w:rsidP="00B248CD">
            <w:pPr>
              <w:jc w:val="center"/>
              <w:rPr>
                <w:sz w:val="20"/>
                <w:szCs w:val="20"/>
              </w:rPr>
            </w:pPr>
            <w:r w:rsidRPr="002021B8">
              <w:rPr>
                <w:sz w:val="20"/>
                <w:szCs w:val="20"/>
              </w:rPr>
              <w:t>289,9-Всего</w:t>
            </w:r>
          </w:p>
          <w:p w:rsidR="001855A4" w:rsidRPr="002021B8" w:rsidRDefault="001855A4" w:rsidP="00B248CD">
            <w:pPr>
              <w:jc w:val="center"/>
              <w:rPr>
                <w:sz w:val="20"/>
                <w:szCs w:val="20"/>
              </w:rPr>
            </w:pPr>
            <w:r w:rsidRPr="002021B8">
              <w:rPr>
                <w:sz w:val="20"/>
                <w:szCs w:val="20"/>
              </w:rPr>
              <w:t>2,762-г.Кола</w:t>
            </w:r>
          </w:p>
        </w:tc>
        <w:tc>
          <w:tcPr>
            <w:tcW w:w="1701" w:type="dxa"/>
            <w:vAlign w:val="center"/>
          </w:tcPr>
          <w:p w:rsidR="001855A4" w:rsidRPr="002021B8" w:rsidRDefault="001855A4" w:rsidP="00B248CD">
            <w:pPr>
              <w:jc w:val="center"/>
              <w:rPr>
                <w:sz w:val="20"/>
                <w:szCs w:val="20"/>
              </w:rPr>
            </w:pPr>
            <w:r w:rsidRPr="002021B8">
              <w:rPr>
                <w:sz w:val="20"/>
                <w:szCs w:val="20"/>
              </w:rPr>
              <w:t>168,3</w:t>
            </w:r>
          </w:p>
        </w:tc>
        <w:tc>
          <w:tcPr>
            <w:tcW w:w="1842" w:type="dxa"/>
            <w:vAlign w:val="center"/>
          </w:tcPr>
          <w:p w:rsidR="001855A4" w:rsidRPr="002021B8" w:rsidRDefault="001855A4" w:rsidP="00B248CD">
            <w:pPr>
              <w:jc w:val="center"/>
              <w:rPr>
                <w:sz w:val="20"/>
                <w:szCs w:val="20"/>
              </w:rPr>
            </w:pPr>
            <w:r w:rsidRPr="002021B8">
              <w:rPr>
                <w:sz w:val="20"/>
                <w:szCs w:val="20"/>
              </w:rPr>
              <w:t>289,9-Всего</w:t>
            </w:r>
          </w:p>
          <w:p w:rsidR="001855A4" w:rsidRPr="002021B8" w:rsidRDefault="001855A4" w:rsidP="001855A4">
            <w:pPr>
              <w:jc w:val="center"/>
              <w:rPr>
                <w:sz w:val="20"/>
                <w:szCs w:val="20"/>
              </w:rPr>
            </w:pPr>
            <w:r w:rsidRPr="002021B8">
              <w:rPr>
                <w:sz w:val="20"/>
                <w:szCs w:val="20"/>
              </w:rPr>
              <w:t>2,762-г.Кола</w:t>
            </w:r>
          </w:p>
        </w:tc>
        <w:tc>
          <w:tcPr>
            <w:tcW w:w="1383" w:type="dxa"/>
            <w:vAlign w:val="center"/>
          </w:tcPr>
          <w:p w:rsidR="001855A4" w:rsidRPr="002021B8" w:rsidRDefault="001855A4" w:rsidP="00573116">
            <w:pPr>
              <w:jc w:val="center"/>
              <w:rPr>
                <w:sz w:val="20"/>
                <w:szCs w:val="20"/>
              </w:rPr>
            </w:pPr>
            <w:r w:rsidRPr="002021B8">
              <w:rPr>
                <w:sz w:val="20"/>
                <w:szCs w:val="20"/>
              </w:rPr>
              <w:t>168,3</w:t>
            </w:r>
          </w:p>
        </w:tc>
      </w:tr>
      <w:tr w:rsidR="001855A4" w:rsidRPr="002021B8" w:rsidTr="001855A4">
        <w:trPr>
          <w:jc w:val="center"/>
        </w:trPr>
        <w:tc>
          <w:tcPr>
            <w:tcW w:w="1951" w:type="dxa"/>
            <w:vAlign w:val="center"/>
          </w:tcPr>
          <w:p w:rsidR="001855A4" w:rsidRPr="002021B8" w:rsidRDefault="001855A4" w:rsidP="00B248CD">
            <w:pPr>
              <w:jc w:val="center"/>
              <w:rPr>
                <w:sz w:val="20"/>
                <w:szCs w:val="20"/>
              </w:rPr>
            </w:pPr>
            <w:r w:rsidRPr="002021B8">
              <w:rPr>
                <w:sz w:val="20"/>
                <w:szCs w:val="20"/>
              </w:rPr>
              <w:t>Электрокотельные</w:t>
            </w:r>
          </w:p>
        </w:tc>
        <w:tc>
          <w:tcPr>
            <w:tcW w:w="1701" w:type="dxa"/>
          </w:tcPr>
          <w:p w:rsidR="001855A4" w:rsidRPr="002021B8" w:rsidRDefault="001855A4" w:rsidP="00B248CD">
            <w:pPr>
              <w:jc w:val="center"/>
              <w:rPr>
                <w:sz w:val="20"/>
                <w:szCs w:val="20"/>
              </w:rPr>
            </w:pPr>
            <w:r w:rsidRPr="002021B8">
              <w:rPr>
                <w:sz w:val="20"/>
                <w:szCs w:val="20"/>
              </w:rPr>
              <w:t>0,978</w:t>
            </w:r>
          </w:p>
        </w:tc>
        <w:tc>
          <w:tcPr>
            <w:tcW w:w="1418" w:type="dxa"/>
          </w:tcPr>
          <w:p w:rsidR="001855A4" w:rsidRPr="002021B8" w:rsidRDefault="001855A4" w:rsidP="001855A4">
            <w:pPr>
              <w:jc w:val="center"/>
              <w:rPr>
                <w:sz w:val="20"/>
                <w:szCs w:val="20"/>
              </w:rPr>
            </w:pPr>
            <w:r w:rsidRPr="002021B8">
              <w:rPr>
                <w:sz w:val="20"/>
                <w:szCs w:val="20"/>
              </w:rPr>
              <w:t>0,978</w:t>
            </w:r>
          </w:p>
        </w:tc>
        <w:tc>
          <w:tcPr>
            <w:tcW w:w="1701" w:type="dxa"/>
          </w:tcPr>
          <w:p w:rsidR="001855A4" w:rsidRPr="002021B8" w:rsidRDefault="001855A4" w:rsidP="00B248CD">
            <w:pPr>
              <w:jc w:val="center"/>
              <w:rPr>
                <w:sz w:val="20"/>
                <w:szCs w:val="20"/>
              </w:rPr>
            </w:pPr>
            <w:r w:rsidRPr="002021B8">
              <w:rPr>
                <w:sz w:val="20"/>
                <w:szCs w:val="20"/>
              </w:rPr>
              <w:t>0</w:t>
            </w:r>
          </w:p>
        </w:tc>
        <w:tc>
          <w:tcPr>
            <w:tcW w:w="1842" w:type="dxa"/>
          </w:tcPr>
          <w:p w:rsidR="001855A4" w:rsidRPr="002021B8" w:rsidRDefault="001855A4" w:rsidP="00B248CD">
            <w:pPr>
              <w:jc w:val="center"/>
              <w:rPr>
                <w:sz w:val="20"/>
                <w:szCs w:val="20"/>
              </w:rPr>
            </w:pPr>
            <w:r w:rsidRPr="002021B8">
              <w:rPr>
                <w:sz w:val="20"/>
                <w:szCs w:val="20"/>
              </w:rPr>
              <w:t>0,978</w:t>
            </w:r>
          </w:p>
        </w:tc>
        <w:tc>
          <w:tcPr>
            <w:tcW w:w="1383" w:type="dxa"/>
          </w:tcPr>
          <w:p w:rsidR="001855A4" w:rsidRPr="002021B8" w:rsidRDefault="001855A4" w:rsidP="00573116">
            <w:pPr>
              <w:jc w:val="center"/>
              <w:rPr>
                <w:sz w:val="20"/>
                <w:szCs w:val="20"/>
              </w:rPr>
            </w:pPr>
            <w:r w:rsidRPr="002021B8">
              <w:rPr>
                <w:sz w:val="20"/>
                <w:szCs w:val="20"/>
              </w:rPr>
              <w:t>0</w:t>
            </w:r>
          </w:p>
        </w:tc>
      </w:tr>
    </w:tbl>
    <w:p w:rsidR="00444A58" w:rsidRPr="002021B8" w:rsidRDefault="0055626B" w:rsidP="001855A4">
      <w:pPr>
        <w:spacing w:line="360" w:lineRule="auto"/>
        <w:rPr>
          <w:sz w:val="20"/>
          <w:szCs w:val="20"/>
        </w:rPr>
      </w:pPr>
      <w:r w:rsidRPr="002021B8">
        <w:rPr>
          <w:sz w:val="20"/>
          <w:szCs w:val="20"/>
        </w:rPr>
        <w:t>*Присоединенная нагрузка Котельный цех №1 ПАО «Мурманская ТЭЦ» представлена только</w:t>
      </w:r>
    </w:p>
    <w:p w:rsidR="0055626B" w:rsidRPr="002021B8" w:rsidRDefault="0055626B" w:rsidP="001855A4">
      <w:pPr>
        <w:spacing w:line="360" w:lineRule="auto"/>
        <w:rPr>
          <w:sz w:val="20"/>
          <w:szCs w:val="20"/>
        </w:rPr>
      </w:pPr>
      <w:r w:rsidRPr="002021B8">
        <w:rPr>
          <w:sz w:val="20"/>
          <w:szCs w:val="20"/>
        </w:rPr>
        <w:t>для потребителей г. Кола, основная присоединенная нагрузка к источнику приходится на г. Мурманск.</w:t>
      </w:r>
    </w:p>
    <w:p w:rsidR="00A95B76" w:rsidRPr="002021B8" w:rsidRDefault="00A95B76" w:rsidP="00F66BAF">
      <w:pPr>
        <w:spacing w:line="360" w:lineRule="auto"/>
        <w:jc w:val="center"/>
        <w:outlineLvl w:val="0"/>
        <w:rPr>
          <w:sz w:val="28"/>
          <w:szCs w:val="28"/>
        </w:rPr>
      </w:pPr>
    </w:p>
    <w:p w:rsidR="00B16A2F" w:rsidRPr="002021B8" w:rsidRDefault="00B16A2F" w:rsidP="00F66BAF">
      <w:pPr>
        <w:spacing w:line="360" w:lineRule="auto"/>
        <w:ind w:firstLine="720"/>
        <w:jc w:val="both"/>
        <w:outlineLvl w:val="0"/>
        <w:rPr>
          <w:b/>
          <w:sz w:val="28"/>
        </w:rPr>
      </w:pPr>
      <w:bookmarkStart w:id="7" w:name="_Toc34309885"/>
      <w:r w:rsidRPr="002021B8">
        <w:rPr>
          <w:b/>
          <w:sz w:val="28"/>
        </w:rPr>
        <w:t>1.3. Существующие и перспективные объемы потребления тепловой энергии (мощности) и теплоносителя объектами, расположенными в пр</w:t>
      </w:r>
      <w:r w:rsidRPr="002021B8">
        <w:rPr>
          <w:b/>
          <w:sz w:val="28"/>
        </w:rPr>
        <w:t>о</w:t>
      </w:r>
      <w:r w:rsidRPr="002021B8">
        <w:rPr>
          <w:b/>
          <w:sz w:val="28"/>
        </w:rPr>
        <w:t>изводственных зонах, на каждом этапе</w:t>
      </w:r>
      <w:bookmarkEnd w:id="7"/>
    </w:p>
    <w:p w:rsidR="008E3084" w:rsidRPr="002021B8" w:rsidRDefault="006765DD" w:rsidP="00F66BAF">
      <w:pPr>
        <w:spacing w:line="360" w:lineRule="auto"/>
        <w:ind w:firstLine="720"/>
        <w:jc w:val="both"/>
        <w:rPr>
          <w:bCs/>
          <w:sz w:val="28"/>
          <w:szCs w:val="28"/>
        </w:rPr>
      </w:pPr>
      <w:r w:rsidRPr="002021B8">
        <w:rPr>
          <w:bCs/>
          <w:sz w:val="28"/>
          <w:szCs w:val="28"/>
        </w:rPr>
        <w:t>Приростов объемов потребления тепловой энергии (мощности) и тепл</w:t>
      </w:r>
      <w:r w:rsidRPr="002021B8">
        <w:rPr>
          <w:bCs/>
          <w:sz w:val="28"/>
          <w:szCs w:val="28"/>
        </w:rPr>
        <w:t>о</w:t>
      </w:r>
      <w:r w:rsidRPr="002021B8">
        <w:rPr>
          <w:bCs/>
          <w:sz w:val="28"/>
          <w:szCs w:val="28"/>
        </w:rPr>
        <w:t>носителя объектами, расположенными в производственных зонах, с учетом возможных изменений производственных зон и их перепрофилирования и пр</w:t>
      </w:r>
      <w:r w:rsidRPr="002021B8">
        <w:rPr>
          <w:bCs/>
          <w:sz w:val="28"/>
          <w:szCs w:val="28"/>
        </w:rPr>
        <w:t>и</w:t>
      </w:r>
      <w:r w:rsidRPr="002021B8">
        <w:rPr>
          <w:bCs/>
          <w:sz w:val="28"/>
          <w:szCs w:val="28"/>
        </w:rPr>
        <w:t>ростов объемов потребления тепловой энергии (мощности) производственными объектами с разделением по видам теплопотребления и по видам теплоносит</w:t>
      </w:r>
      <w:r w:rsidRPr="002021B8">
        <w:rPr>
          <w:bCs/>
          <w:sz w:val="28"/>
          <w:szCs w:val="28"/>
        </w:rPr>
        <w:t>е</w:t>
      </w:r>
      <w:r w:rsidRPr="002021B8">
        <w:rPr>
          <w:bCs/>
          <w:sz w:val="28"/>
          <w:szCs w:val="28"/>
        </w:rPr>
        <w:t>ля (горячая вода и пар) в зоне действия каждого из существующих или предл</w:t>
      </w:r>
      <w:r w:rsidRPr="002021B8">
        <w:rPr>
          <w:bCs/>
          <w:sz w:val="28"/>
          <w:szCs w:val="28"/>
        </w:rPr>
        <w:t>а</w:t>
      </w:r>
      <w:r w:rsidRPr="002021B8">
        <w:rPr>
          <w:bCs/>
          <w:sz w:val="28"/>
          <w:szCs w:val="28"/>
        </w:rPr>
        <w:t>гаемых для строительства источников тепловой энергии на каждом этапе не планируется.</w:t>
      </w:r>
    </w:p>
    <w:p w:rsidR="006765DD" w:rsidRPr="002021B8" w:rsidRDefault="006765DD" w:rsidP="00F66BAF">
      <w:pPr>
        <w:spacing w:line="360" w:lineRule="auto"/>
        <w:ind w:firstLine="720"/>
        <w:jc w:val="both"/>
        <w:rPr>
          <w:sz w:val="28"/>
        </w:rPr>
      </w:pPr>
    </w:p>
    <w:p w:rsidR="008E3084" w:rsidRPr="002021B8" w:rsidRDefault="008E3084" w:rsidP="00F66BAF">
      <w:pPr>
        <w:spacing w:line="360" w:lineRule="auto"/>
        <w:ind w:firstLine="720"/>
        <w:jc w:val="both"/>
        <w:outlineLvl w:val="0"/>
        <w:rPr>
          <w:b/>
          <w:sz w:val="28"/>
        </w:rPr>
      </w:pPr>
      <w:bookmarkStart w:id="8" w:name="_Toc34309886"/>
      <w:r w:rsidRPr="002021B8">
        <w:rPr>
          <w:b/>
          <w:sz w:val="28"/>
        </w:rPr>
        <w:t>1.4. Существующие и перспективные величины средневзвешенной плотности тепловой нагрузки в каждом расчетном элементе территор</w:t>
      </w:r>
      <w:r w:rsidRPr="002021B8">
        <w:rPr>
          <w:b/>
          <w:sz w:val="28"/>
        </w:rPr>
        <w:t>и</w:t>
      </w:r>
      <w:r w:rsidRPr="002021B8">
        <w:rPr>
          <w:b/>
          <w:sz w:val="28"/>
        </w:rPr>
        <w:lastRenderedPageBreak/>
        <w:t>ального деления, зоне действия каждого источника тепловой энергии, каждой системе теплоснабжения и по поселению</w:t>
      </w:r>
      <w:bookmarkEnd w:id="8"/>
      <w:r w:rsidR="00DF257C" w:rsidRPr="002021B8">
        <w:rPr>
          <w:b/>
          <w:sz w:val="28"/>
        </w:rPr>
        <w:t xml:space="preserve"> </w:t>
      </w:r>
    </w:p>
    <w:p w:rsidR="00185EB0" w:rsidRPr="002021B8" w:rsidRDefault="00185EB0" w:rsidP="00F66BAF">
      <w:pPr>
        <w:spacing w:line="360" w:lineRule="auto"/>
        <w:ind w:firstLine="720"/>
        <w:jc w:val="both"/>
        <w:rPr>
          <w:sz w:val="28"/>
        </w:rPr>
      </w:pPr>
      <w:r w:rsidRPr="002021B8">
        <w:rPr>
          <w:sz w:val="28"/>
        </w:rPr>
        <w:t>Понятие средневзвешенной плотности тепловой нагрузки введено пост</w:t>
      </w:r>
      <w:r w:rsidRPr="002021B8">
        <w:rPr>
          <w:sz w:val="28"/>
        </w:rPr>
        <w:t>а</w:t>
      </w:r>
      <w:r w:rsidRPr="002021B8">
        <w:rPr>
          <w:sz w:val="28"/>
        </w:rPr>
        <w:t>новлением Правительства Российской Федерации от 16.03.2019</w:t>
      </w:r>
      <w:r w:rsidR="00DF257C" w:rsidRPr="002021B8">
        <w:rPr>
          <w:sz w:val="28"/>
        </w:rPr>
        <w:t xml:space="preserve"> года</w:t>
      </w:r>
      <w:r w:rsidRPr="002021B8">
        <w:rPr>
          <w:sz w:val="28"/>
        </w:rPr>
        <w:t xml:space="preserve"> № 276. Средневзвешенная плотность тепловой нагрузки определяется как отношение тепловой нагрузки потребителей тепловой энергии к площади территории, на которой располагаются объекты потребления тепловой энергии, указанных п</w:t>
      </w:r>
      <w:r w:rsidRPr="002021B8">
        <w:rPr>
          <w:sz w:val="28"/>
        </w:rPr>
        <w:t>о</w:t>
      </w:r>
      <w:r w:rsidRPr="002021B8">
        <w:rPr>
          <w:sz w:val="28"/>
        </w:rPr>
        <w:t xml:space="preserve">требителей. </w:t>
      </w:r>
    </w:p>
    <w:p w:rsidR="00185EB0" w:rsidRPr="002021B8" w:rsidRDefault="00185EB0" w:rsidP="00F66BAF">
      <w:pPr>
        <w:spacing w:line="360" w:lineRule="auto"/>
        <w:ind w:firstLine="720"/>
        <w:jc w:val="both"/>
        <w:rPr>
          <w:sz w:val="28"/>
        </w:rPr>
      </w:pPr>
      <w:r w:rsidRPr="002021B8">
        <w:rPr>
          <w:sz w:val="28"/>
        </w:rPr>
        <w:t>Величины  существующей и перспективной средневзвешенной плотности  тепловой нагрузки в зоне действия теплоисточников</w:t>
      </w:r>
      <w:r w:rsidR="00171C02" w:rsidRPr="002021B8">
        <w:rPr>
          <w:sz w:val="28"/>
        </w:rPr>
        <w:t xml:space="preserve"> на территории </w:t>
      </w:r>
      <w:r w:rsidRPr="002021B8">
        <w:rPr>
          <w:sz w:val="28"/>
          <w:szCs w:val="28"/>
        </w:rPr>
        <w:t>города К</w:t>
      </w:r>
      <w:r w:rsidRPr="002021B8">
        <w:rPr>
          <w:sz w:val="28"/>
          <w:szCs w:val="28"/>
        </w:rPr>
        <w:t>о</w:t>
      </w:r>
      <w:r w:rsidRPr="002021B8">
        <w:rPr>
          <w:sz w:val="28"/>
          <w:szCs w:val="28"/>
        </w:rPr>
        <w:t xml:space="preserve">ла </w:t>
      </w:r>
      <w:r w:rsidR="00171C02" w:rsidRPr="002021B8">
        <w:rPr>
          <w:sz w:val="28"/>
          <w:szCs w:val="28"/>
        </w:rPr>
        <w:t xml:space="preserve"> </w:t>
      </w:r>
      <w:r w:rsidRPr="002021B8">
        <w:rPr>
          <w:sz w:val="28"/>
        </w:rPr>
        <w:t xml:space="preserve"> представлены в таблице ниже.  </w:t>
      </w:r>
    </w:p>
    <w:p w:rsidR="00257D4C" w:rsidRPr="002021B8" w:rsidRDefault="00257D4C" w:rsidP="00F66BAF">
      <w:pPr>
        <w:spacing w:line="360" w:lineRule="auto"/>
        <w:ind w:firstLine="720"/>
        <w:jc w:val="both"/>
        <w:rPr>
          <w:sz w:val="28"/>
        </w:rPr>
      </w:pPr>
    </w:p>
    <w:p w:rsidR="00171C02" w:rsidRPr="002021B8" w:rsidRDefault="008113AB" w:rsidP="00F66BAF">
      <w:pPr>
        <w:spacing w:line="360" w:lineRule="auto"/>
        <w:ind w:firstLine="720"/>
        <w:jc w:val="center"/>
        <w:rPr>
          <w:sz w:val="28"/>
        </w:rPr>
      </w:pPr>
      <w:r w:rsidRPr="002021B8">
        <w:rPr>
          <w:i/>
          <w:sz w:val="24"/>
          <w:szCs w:val="24"/>
        </w:rPr>
        <w:t xml:space="preserve">Таблица 1.4.1. </w:t>
      </w:r>
      <w:r w:rsidR="00257D4C" w:rsidRPr="002021B8">
        <w:rPr>
          <w:i/>
          <w:sz w:val="24"/>
          <w:szCs w:val="24"/>
        </w:rPr>
        <w:t>Существующие и перспективные величины средневзвешенной плотн</w:t>
      </w:r>
      <w:r w:rsidR="00257D4C" w:rsidRPr="002021B8">
        <w:rPr>
          <w:i/>
          <w:sz w:val="24"/>
          <w:szCs w:val="24"/>
        </w:rPr>
        <w:t>о</w:t>
      </w:r>
      <w:r w:rsidR="00257D4C" w:rsidRPr="002021B8">
        <w:rPr>
          <w:i/>
          <w:sz w:val="24"/>
          <w:szCs w:val="24"/>
        </w:rPr>
        <w:t>сти тепловой нагрузки (подключенной к централизованной системе теплоснабжения)</w:t>
      </w:r>
    </w:p>
    <w:tbl>
      <w:tblPr>
        <w:tblStyle w:val="a6"/>
        <w:tblW w:w="10031" w:type="dxa"/>
        <w:jc w:val="center"/>
        <w:tblLayout w:type="fixed"/>
        <w:tblLook w:val="04A0" w:firstRow="1" w:lastRow="0" w:firstColumn="1" w:lastColumn="0" w:noHBand="0" w:noVBand="1"/>
      </w:tblPr>
      <w:tblGrid>
        <w:gridCol w:w="1526"/>
        <w:gridCol w:w="1212"/>
        <w:gridCol w:w="1213"/>
        <w:gridCol w:w="876"/>
        <w:gridCol w:w="866"/>
        <w:gridCol w:w="866"/>
        <w:gridCol w:w="866"/>
        <w:gridCol w:w="866"/>
        <w:gridCol w:w="866"/>
        <w:gridCol w:w="874"/>
      </w:tblGrid>
      <w:tr w:rsidR="00125F27" w:rsidRPr="002021B8" w:rsidTr="00575B3C">
        <w:trPr>
          <w:jc w:val="center"/>
        </w:trPr>
        <w:tc>
          <w:tcPr>
            <w:tcW w:w="1526" w:type="dxa"/>
            <w:vMerge w:val="restart"/>
          </w:tcPr>
          <w:p w:rsidR="00125F27" w:rsidRPr="002021B8" w:rsidRDefault="00125F27" w:rsidP="00300234">
            <w:pPr>
              <w:rPr>
                <w:b/>
              </w:rPr>
            </w:pPr>
            <w:r w:rsidRPr="002021B8">
              <w:rPr>
                <w:b/>
              </w:rPr>
              <w:t xml:space="preserve">Населенный </w:t>
            </w:r>
          </w:p>
          <w:p w:rsidR="00125F27" w:rsidRPr="002021B8" w:rsidRDefault="00125F27" w:rsidP="00300234">
            <w:pPr>
              <w:rPr>
                <w:b/>
              </w:rPr>
            </w:pPr>
            <w:r w:rsidRPr="002021B8">
              <w:rPr>
                <w:b/>
              </w:rPr>
              <w:t>пункт</w:t>
            </w:r>
          </w:p>
        </w:tc>
        <w:tc>
          <w:tcPr>
            <w:tcW w:w="1212" w:type="dxa"/>
            <w:vMerge w:val="restart"/>
          </w:tcPr>
          <w:p w:rsidR="00125F27" w:rsidRPr="002021B8" w:rsidRDefault="00125F27" w:rsidP="00300234">
            <w:pPr>
              <w:rPr>
                <w:b/>
              </w:rPr>
            </w:pPr>
            <w:r w:rsidRPr="002021B8">
              <w:rPr>
                <w:b/>
              </w:rPr>
              <w:t>Площадь, км</w:t>
            </w:r>
            <w:r w:rsidRPr="002021B8">
              <w:rPr>
                <w:b/>
                <w:vertAlign w:val="superscript"/>
              </w:rPr>
              <w:t>2</w:t>
            </w:r>
          </w:p>
        </w:tc>
        <w:tc>
          <w:tcPr>
            <w:tcW w:w="1213" w:type="dxa"/>
            <w:vMerge w:val="restart"/>
          </w:tcPr>
          <w:p w:rsidR="00125F27" w:rsidRPr="002021B8" w:rsidRDefault="00125F27" w:rsidP="00300234">
            <w:pPr>
              <w:rPr>
                <w:b/>
              </w:rPr>
            </w:pPr>
            <w:r w:rsidRPr="002021B8">
              <w:rPr>
                <w:b/>
              </w:rPr>
              <w:t xml:space="preserve">Нагрузка, </w:t>
            </w:r>
          </w:p>
          <w:p w:rsidR="00125F27" w:rsidRPr="002021B8" w:rsidRDefault="00125F27" w:rsidP="00300234">
            <w:pPr>
              <w:rPr>
                <w:b/>
              </w:rPr>
            </w:pPr>
            <w:r w:rsidRPr="002021B8">
              <w:rPr>
                <w:b/>
              </w:rPr>
              <w:t xml:space="preserve">Гкал/ч </w:t>
            </w:r>
          </w:p>
          <w:p w:rsidR="00125F27" w:rsidRPr="002021B8" w:rsidRDefault="00125F27" w:rsidP="00300234">
            <w:pPr>
              <w:rPr>
                <w:b/>
              </w:rPr>
            </w:pPr>
            <w:r w:rsidRPr="002021B8">
              <w:rPr>
                <w:b/>
              </w:rPr>
              <w:t xml:space="preserve">(базовый </w:t>
            </w:r>
          </w:p>
          <w:p w:rsidR="00125F27" w:rsidRPr="002021B8" w:rsidRDefault="00125F27" w:rsidP="00300234">
            <w:pPr>
              <w:rPr>
                <w:b/>
              </w:rPr>
            </w:pPr>
            <w:r w:rsidRPr="002021B8">
              <w:rPr>
                <w:b/>
              </w:rPr>
              <w:t>год)</w:t>
            </w:r>
          </w:p>
        </w:tc>
        <w:tc>
          <w:tcPr>
            <w:tcW w:w="6080" w:type="dxa"/>
            <w:gridSpan w:val="7"/>
          </w:tcPr>
          <w:p w:rsidR="00125F27" w:rsidRPr="002021B8" w:rsidRDefault="00125F27" w:rsidP="00300234">
            <w:pPr>
              <w:jc w:val="center"/>
              <w:rPr>
                <w:b/>
              </w:rPr>
            </w:pPr>
            <w:r w:rsidRPr="002021B8">
              <w:rPr>
                <w:b/>
              </w:rPr>
              <w:t>Средневзвешенная плотность тепловой нагрузки, Гкал/ч /(км</w:t>
            </w:r>
            <w:r w:rsidRPr="002021B8">
              <w:rPr>
                <w:b/>
                <w:vertAlign w:val="superscript"/>
              </w:rPr>
              <w:t>2</w:t>
            </w:r>
            <w:r w:rsidRPr="002021B8">
              <w:rPr>
                <w:b/>
              </w:rPr>
              <w:t>)</w:t>
            </w:r>
          </w:p>
        </w:tc>
      </w:tr>
      <w:tr w:rsidR="00125F27" w:rsidRPr="002021B8" w:rsidTr="00575B3C">
        <w:trPr>
          <w:trHeight w:val="845"/>
          <w:jc w:val="center"/>
        </w:trPr>
        <w:tc>
          <w:tcPr>
            <w:tcW w:w="1526" w:type="dxa"/>
            <w:vMerge/>
          </w:tcPr>
          <w:p w:rsidR="00125F27" w:rsidRPr="002021B8" w:rsidRDefault="00125F27" w:rsidP="00300234">
            <w:pPr>
              <w:rPr>
                <w:b/>
              </w:rPr>
            </w:pPr>
          </w:p>
        </w:tc>
        <w:tc>
          <w:tcPr>
            <w:tcW w:w="1212" w:type="dxa"/>
            <w:vMerge/>
          </w:tcPr>
          <w:p w:rsidR="00125F27" w:rsidRPr="002021B8" w:rsidRDefault="00125F27" w:rsidP="00300234">
            <w:pPr>
              <w:rPr>
                <w:b/>
              </w:rPr>
            </w:pPr>
          </w:p>
        </w:tc>
        <w:tc>
          <w:tcPr>
            <w:tcW w:w="1213" w:type="dxa"/>
            <w:vMerge/>
          </w:tcPr>
          <w:p w:rsidR="00125F27" w:rsidRPr="002021B8" w:rsidRDefault="00125F27" w:rsidP="00300234">
            <w:pPr>
              <w:rPr>
                <w:b/>
              </w:rPr>
            </w:pPr>
          </w:p>
        </w:tc>
        <w:tc>
          <w:tcPr>
            <w:tcW w:w="876" w:type="dxa"/>
          </w:tcPr>
          <w:p w:rsidR="00125F27" w:rsidRPr="002021B8" w:rsidRDefault="00125F27" w:rsidP="00300234">
            <w:pPr>
              <w:rPr>
                <w:b/>
              </w:rPr>
            </w:pPr>
            <w:r w:rsidRPr="002021B8">
              <w:rPr>
                <w:b/>
              </w:rPr>
              <w:t>20</w:t>
            </w:r>
            <w:r w:rsidR="00A02FAB" w:rsidRPr="002021B8">
              <w:rPr>
                <w:b/>
              </w:rPr>
              <w:t>21</w:t>
            </w:r>
          </w:p>
        </w:tc>
        <w:tc>
          <w:tcPr>
            <w:tcW w:w="866" w:type="dxa"/>
          </w:tcPr>
          <w:p w:rsidR="00125F27" w:rsidRPr="002021B8" w:rsidRDefault="00125F27" w:rsidP="00300234">
            <w:pPr>
              <w:rPr>
                <w:b/>
              </w:rPr>
            </w:pPr>
            <w:r w:rsidRPr="002021B8">
              <w:rPr>
                <w:b/>
              </w:rPr>
              <w:t>202</w:t>
            </w:r>
            <w:r w:rsidR="00A02FAB" w:rsidRPr="002021B8">
              <w:rPr>
                <w:b/>
              </w:rPr>
              <w:t>2</w:t>
            </w:r>
          </w:p>
        </w:tc>
        <w:tc>
          <w:tcPr>
            <w:tcW w:w="866" w:type="dxa"/>
          </w:tcPr>
          <w:p w:rsidR="00125F27" w:rsidRPr="002021B8" w:rsidRDefault="00125F27" w:rsidP="00300234">
            <w:pPr>
              <w:rPr>
                <w:b/>
              </w:rPr>
            </w:pPr>
            <w:r w:rsidRPr="002021B8">
              <w:rPr>
                <w:b/>
              </w:rPr>
              <w:t>202</w:t>
            </w:r>
            <w:r w:rsidR="00A02FAB" w:rsidRPr="002021B8">
              <w:rPr>
                <w:b/>
              </w:rPr>
              <w:t>3</w:t>
            </w:r>
          </w:p>
        </w:tc>
        <w:tc>
          <w:tcPr>
            <w:tcW w:w="866" w:type="dxa"/>
          </w:tcPr>
          <w:p w:rsidR="00125F27" w:rsidRPr="002021B8" w:rsidRDefault="00125F27" w:rsidP="00300234">
            <w:pPr>
              <w:rPr>
                <w:b/>
              </w:rPr>
            </w:pPr>
            <w:r w:rsidRPr="002021B8">
              <w:rPr>
                <w:b/>
              </w:rPr>
              <w:t>202</w:t>
            </w:r>
            <w:r w:rsidR="00A02FAB" w:rsidRPr="002021B8">
              <w:rPr>
                <w:b/>
              </w:rPr>
              <w:t>4</w:t>
            </w:r>
          </w:p>
        </w:tc>
        <w:tc>
          <w:tcPr>
            <w:tcW w:w="866" w:type="dxa"/>
          </w:tcPr>
          <w:p w:rsidR="00125F27" w:rsidRPr="002021B8" w:rsidRDefault="00125F27" w:rsidP="00300234">
            <w:pPr>
              <w:rPr>
                <w:b/>
              </w:rPr>
            </w:pPr>
            <w:r w:rsidRPr="002021B8">
              <w:rPr>
                <w:b/>
              </w:rPr>
              <w:t>202</w:t>
            </w:r>
            <w:r w:rsidR="00A02FAB" w:rsidRPr="002021B8">
              <w:rPr>
                <w:b/>
              </w:rPr>
              <w:t>5</w:t>
            </w:r>
          </w:p>
        </w:tc>
        <w:tc>
          <w:tcPr>
            <w:tcW w:w="866" w:type="dxa"/>
          </w:tcPr>
          <w:p w:rsidR="00125F27" w:rsidRPr="002021B8" w:rsidRDefault="00125F27" w:rsidP="00300234">
            <w:pPr>
              <w:rPr>
                <w:b/>
              </w:rPr>
            </w:pPr>
            <w:r w:rsidRPr="002021B8">
              <w:rPr>
                <w:b/>
              </w:rPr>
              <w:t>202</w:t>
            </w:r>
            <w:r w:rsidR="00A02FAB" w:rsidRPr="002021B8">
              <w:rPr>
                <w:b/>
              </w:rPr>
              <w:t>6</w:t>
            </w:r>
          </w:p>
        </w:tc>
        <w:tc>
          <w:tcPr>
            <w:tcW w:w="874" w:type="dxa"/>
          </w:tcPr>
          <w:p w:rsidR="00125F27" w:rsidRPr="002021B8" w:rsidRDefault="00125F27" w:rsidP="00300234">
            <w:pPr>
              <w:rPr>
                <w:b/>
              </w:rPr>
            </w:pPr>
            <w:r w:rsidRPr="002021B8">
              <w:rPr>
                <w:b/>
              </w:rPr>
              <w:t>2028</w:t>
            </w:r>
          </w:p>
        </w:tc>
      </w:tr>
      <w:tr w:rsidR="00A02FAB" w:rsidRPr="002021B8" w:rsidTr="00575B3C">
        <w:trPr>
          <w:jc w:val="center"/>
        </w:trPr>
        <w:tc>
          <w:tcPr>
            <w:tcW w:w="1526" w:type="dxa"/>
          </w:tcPr>
          <w:p w:rsidR="00A02FAB" w:rsidRPr="002021B8" w:rsidRDefault="00A02FAB" w:rsidP="00300234">
            <w:r w:rsidRPr="002021B8">
              <w:t>г. Кола</w:t>
            </w:r>
          </w:p>
        </w:tc>
        <w:tc>
          <w:tcPr>
            <w:tcW w:w="1212" w:type="dxa"/>
          </w:tcPr>
          <w:p w:rsidR="00A02FAB" w:rsidRPr="002021B8" w:rsidRDefault="00A02FAB" w:rsidP="00300234">
            <w:r w:rsidRPr="002021B8">
              <w:t>174,52</w:t>
            </w:r>
          </w:p>
        </w:tc>
        <w:tc>
          <w:tcPr>
            <w:tcW w:w="1213" w:type="dxa"/>
          </w:tcPr>
          <w:p w:rsidR="00A02FAB" w:rsidRPr="002021B8" w:rsidRDefault="00A02FAB" w:rsidP="00300234">
            <w:r w:rsidRPr="002021B8">
              <w:t>37,75</w:t>
            </w:r>
          </w:p>
        </w:tc>
        <w:tc>
          <w:tcPr>
            <w:tcW w:w="876" w:type="dxa"/>
          </w:tcPr>
          <w:p w:rsidR="00A02FAB" w:rsidRPr="002021B8" w:rsidRDefault="00A02FAB" w:rsidP="00300234">
            <w:r w:rsidRPr="002021B8">
              <w:t>0,216</w:t>
            </w:r>
          </w:p>
        </w:tc>
        <w:tc>
          <w:tcPr>
            <w:tcW w:w="866" w:type="dxa"/>
          </w:tcPr>
          <w:p w:rsidR="00A02FAB" w:rsidRPr="002021B8" w:rsidRDefault="00A02FAB" w:rsidP="00300234">
            <w:r w:rsidRPr="002021B8">
              <w:t>0,216</w:t>
            </w:r>
          </w:p>
        </w:tc>
        <w:tc>
          <w:tcPr>
            <w:tcW w:w="866" w:type="dxa"/>
          </w:tcPr>
          <w:p w:rsidR="00A02FAB" w:rsidRPr="002021B8" w:rsidRDefault="00A02FAB" w:rsidP="00300234">
            <w:r w:rsidRPr="002021B8">
              <w:t>0,216</w:t>
            </w:r>
          </w:p>
        </w:tc>
        <w:tc>
          <w:tcPr>
            <w:tcW w:w="866" w:type="dxa"/>
          </w:tcPr>
          <w:p w:rsidR="00A02FAB" w:rsidRPr="002021B8" w:rsidRDefault="00A02FAB" w:rsidP="00300234">
            <w:r w:rsidRPr="002021B8">
              <w:t>0,216</w:t>
            </w:r>
          </w:p>
        </w:tc>
        <w:tc>
          <w:tcPr>
            <w:tcW w:w="866" w:type="dxa"/>
          </w:tcPr>
          <w:p w:rsidR="00A02FAB" w:rsidRPr="002021B8" w:rsidRDefault="00A02FAB" w:rsidP="00300234">
            <w:r w:rsidRPr="002021B8">
              <w:t>0,216</w:t>
            </w:r>
          </w:p>
        </w:tc>
        <w:tc>
          <w:tcPr>
            <w:tcW w:w="866" w:type="dxa"/>
          </w:tcPr>
          <w:p w:rsidR="00A02FAB" w:rsidRPr="002021B8" w:rsidRDefault="00A02FAB" w:rsidP="00300234">
            <w:r w:rsidRPr="002021B8">
              <w:t>0,216</w:t>
            </w:r>
          </w:p>
        </w:tc>
        <w:tc>
          <w:tcPr>
            <w:tcW w:w="874" w:type="dxa"/>
          </w:tcPr>
          <w:p w:rsidR="00A02FAB" w:rsidRPr="002021B8" w:rsidRDefault="00A02FAB" w:rsidP="00300234">
            <w:r w:rsidRPr="002021B8">
              <w:t>0,216</w:t>
            </w:r>
          </w:p>
        </w:tc>
      </w:tr>
    </w:tbl>
    <w:p w:rsidR="00257D4C" w:rsidRPr="002021B8" w:rsidRDefault="00257D4C" w:rsidP="00F66BAF">
      <w:pPr>
        <w:spacing w:line="360" w:lineRule="auto"/>
        <w:ind w:firstLine="720"/>
        <w:rPr>
          <w:sz w:val="28"/>
        </w:rPr>
      </w:pPr>
    </w:p>
    <w:p w:rsidR="00171C02" w:rsidRPr="002021B8" w:rsidRDefault="00171C02" w:rsidP="00F66BAF">
      <w:pPr>
        <w:spacing w:line="360" w:lineRule="auto"/>
        <w:ind w:firstLine="720"/>
        <w:rPr>
          <w:sz w:val="28"/>
        </w:rPr>
      </w:pPr>
    </w:p>
    <w:p w:rsidR="00171C02" w:rsidRPr="002021B8" w:rsidRDefault="00171C02" w:rsidP="00F66BAF">
      <w:pPr>
        <w:spacing w:line="360" w:lineRule="auto"/>
        <w:ind w:firstLine="720"/>
        <w:rPr>
          <w:sz w:val="28"/>
        </w:rPr>
      </w:pPr>
    </w:p>
    <w:p w:rsidR="00171C02" w:rsidRPr="002021B8" w:rsidRDefault="00171C02" w:rsidP="00F66BAF">
      <w:pPr>
        <w:spacing w:line="360" w:lineRule="auto"/>
        <w:ind w:firstLine="720"/>
        <w:rPr>
          <w:sz w:val="28"/>
        </w:rPr>
      </w:pPr>
    </w:p>
    <w:p w:rsidR="00213065" w:rsidRDefault="00213065" w:rsidP="00F66BAF">
      <w:pPr>
        <w:spacing w:line="360" w:lineRule="auto"/>
        <w:ind w:firstLine="720"/>
        <w:rPr>
          <w:sz w:val="28"/>
        </w:rPr>
      </w:pPr>
    </w:p>
    <w:p w:rsidR="00E2109F" w:rsidRPr="002021B8" w:rsidRDefault="00E2109F" w:rsidP="00F66BAF">
      <w:pPr>
        <w:spacing w:line="360" w:lineRule="auto"/>
        <w:ind w:firstLine="720"/>
        <w:rPr>
          <w:sz w:val="28"/>
        </w:rPr>
      </w:pPr>
    </w:p>
    <w:p w:rsidR="00213065" w:rsidRPr="002021B8" w:rsidRDefault="00213065" w:rsidP="00F66BAF">
      <w:pPr>
        <w:spacing w:line="360" w:lineRule="auto"/>
        <w:ind w:firstLine="720"/>
        <w:rPr>
          <w:sz w:val="28"/>
        </w:rPr>
      </w:pPr>
    </w:p>
    <w:p w:rsidR="00213065" w:rsidRPr="002021B8" w:rsidRDefault="00213065" w:rsidP="00F66BAF">
      <w:pPr>
        <w:spacing w:line="360" w:lineRule="auto"/>
        <w:ind w:firstLine="720"/>
        <w:rPr>
          <w:sz w:val="28"/>
        </w:rPr>
      </w:pPr>
    </w:p>
    <w:p w:rsidR="00213065" w:rsidRPr="002021B8" w:rsidRDefault="00213065" w:rsidP="00F66BAF">
      <w:pPr>
        <w:spacing w:line="360" w:lineRule="auto"/>
        <w:ind w:firstLine="720"/>
        <w:rPr>
          <w:sz w:val="28"/>
        </w:rPr>
      </w:pPr>
    </w:p>
    <w:p w:rsidR="00213065" w:rsidRPr="002021B8" w:rsidRDefault="00213065" w:rsidP="00F66BAF">
      <w:pPr>
        <w:spacing w:line="360" w:lineRule="auto"/>
        <w:ind w:firstLine="720"/>
        <w:rPr>
          <w:sz w:val="28"/>
        </w:rPr>
      </w:pPr>
    </w:p>
    <w:p w:rsidR="00213065" w:rsidRPr="002021B8" w:rsidRDefault="00213065" w:rsidP="00F66BAF">
      <w:pPr>
        <w:spacing w:line="360" w:lineRule="auto"/>
        <w:ind w:firstLine="720"/>
        <w:rPr>
          <w:sz w:val="28"/>
        </w:rPr>
      </w:pPr>
    </w:p>
    <w:p w:rsidR="00213065" w:rsidRPr="002021B8" w:rsidRDefault="00213065" w:rsidP="00F66BAF">
      <w:pPr>
        <w:spacing w:line="360" w:lineRule="auto"/>
        <w:ind w:firstLine="720"/>
        <w:rPr>
          <w:sz w:val="28"/>
        </w:rPr>
      </w:pPr>
    </w:p>
    <w:p w:rsidR="00213065" w:rsidRPr="002021B8" w:rsidRDefault="00213065" w:rsidP="00F66BAF">
      <w:pPr>
        <w:spacing w:line="360" w:lineRule="auto"/>
        <w:ind w:firstLine="720"/>
        <w:rPr>
          <w:sz w:val="28"/>
        </w:rPr>
      </w:pPr>
    </w:p>
    <w:p w:rsidR="00185EB0" w:rsidRPr="002021B8" w:rsidRDefault="003734F4" w:rsidP="00300234">
      <w:pPr>
        <w:spacing w:line="360" w:lineRule="auto"/>
        <w:ind w:firstLine="567"/>
        <w:jc w:val="both"/>
        <w:outlineLvl w:val="0"/>
        <w:rPr>
          <w:b/>
          <w:sz w:val="28"/>
        </w:rPr>
      </w:pPr>
      <w:bookmarkStart w:id="9" w:name="_Toc34309887"/>
      <w:r w:rsidRPr="002021B8">
        <w:rPr>
          <w:b/>
          <w:sz w:val="28"/>
        </w:rPr>
        <w:lastRenderedPageBreak/>
        <w:t>Раздел</w:t>
      </w:r>
      <w:r w:rsidR="006B79DC" w:rsidRPr="002021B8">
        <w:rPr>
          <w:b/>
          <w:sz w:val="28"/>
        </w:rPr>
        <w:t xml:space="preserve"> </w:t>
      </w:r>
      <w:r w:rsidRPr="002021B8">
        <w:rPr>
          <w:b/>
          <w:sz w:val="28"/>
        </w:rPr>
        <w:t xml:space="preserve"> 2. </w:t>
      </w:r>
      <w:r w:rsidR="006B79DC" w:rsidRPr="002021B8">
        <w:rPr>
          <w:b/>
          <w:sz w:val="28"/>
        </w:rPr>
        <w:t>Существующие и п</w:t>
      </w:r>
      <w:r w:rsidRPr="002021B8">
        <w:rPr>
          <w:b/>
          <w:sz w:val="28"/>
        </w:rPr>
        <w:t>ерспективные балансы тепловой мощн</w:t>
      </w:r>
      <w:r w:rsidRPr="002021B8">
        <w:rPr>
          <w:b/>
          <w:sz w:val="28"/>
        </w:rPr>
        <w:t>о</w:t>
      </w:r>
      <w:r w:rsidRPr="002021B8">
        <w:rPr>
          <w:b/>
          <w:sz w:val="28"/>
        </w:rPr>
        <w:t>сти источников тепловой энергии и тепловой нагрузки потребителей</w:t>
      </w:r>
      <w:bookmarkEnd w:id="9"/>
    </w:p>
    <w:p w:rsidR="00A12A17" w:rsidRPr="002021B8" w:rsidRDefault="00A12A17" w:rsidP="00300234">
      <w:pPr>
        <w:spacing w:line="360" w:lineRule="auto"/>
        <w:ind w:firstLine="567"/>
        <w:jc w:val="center"/>
        <w:outlineLvl w:val="0"/>
        <w:rPr>
          <w:b/>
          <w:sz w:val="28"/>
          <w:szCs w:val="28"/>
        </w:rPr>
      </w:pPr>
    </w:p>
    <w:p w:rsidR="00A12A17" w:rsidRPr="002021B8" w:rsidRDefault="00A12A17" w:rsidP="00300234">
      <w:pPr>
        <w:spacing w:line="360" w:lineRule="auto"/>
        <w:ind w:firstLine="567"/>
        <w:jc w:val="both"/>
        <w:outlineLvl w:val="0"/>
        <w:rPr>
          <w:b/>
          <w:sz w:val="28"/>
        </w:rPr>
      </w:pPr>
      <w:bookmarkStart w:id="10" w:name="_Toc34309888"/>
      <w:r w:rsidRPr="002021B8">
        <w:rPr>
          <w:b/>
          <w:sz w:val="28"/>
        </w:rPr>
        <w:t>2.1. Описание существующих и перспективных зон действия систем теплосна</w:t>
      </w:r>
      <w:r w:rsidR="009A3842" w:rsidRPr="002021B8">
        <w:rPr>
          <w:b/>
          <w:sz w:val="28"/>
        </w:rPr>
        <w:t>б</w:t>
      </w:r>
      <w:r w:rsidRPr="002021B8">
        <w:rPr>
          <w:b/>
          <w:sz w:val="28"/>
        </w:rPr>
        <w:t>жения и источников тепловой энергии</w:t>
      </w:r>
      <w:bookmarkEnd w:id="10"/>
    </w:p>
    <w:p w:rsidR="00CE7DF6" w:rsidRPr="002021B8" w:rsidRDefault="009B24DF" w:rsidP="00300234">
      <w:pPr>
        <w:spacing w:line="360" w:lineRule="auto"/>
        <w:ind w:firstLine="567"/>
        <w:jc w:val="both"/>
        <w:outlineLvl w:val="0"/>
        <w:rPr>
          <w:b/>
          <w:sz w:val="28"/>
        </w:rPr>
      </w:pPr>
      <w:bookmarkStart w:id="11" w:name="_Toc34309889"/>
      <w:r w:rsidRPr="002021B8">
        <w:rPr>
          <w:b/>
          <w:sz w:val="28"/>
        </w:rPr>
        <w:t xml:space="preserve">2.1.1. </w:t>
      </w:r>
      <w:r w:rsidR="00CE7DF6" w:rsidRPr="002021B8">
        <w:rPr>
          <w:b/>
          <w:sz w:val="28"/>
        </w:rPr>
        <w:t>Существующие зоны действия систем теплоснабжения и исто</w:t>
      </w:r>
      <w:r w:rsidR="00CE7DF6" w:rsidRPr="002021B8">
        <w:rPr>
          <w:b/>
          <w:sz w:val="28"/>
        </w:rPr>
        <w:t>ч</w:t>
      </w:r>
      <w:r w:rsidR="00CE7DF6" w:rsidRPr="002021B8">
        <w:rPr>
          <w:b/>
          <w:sz w:val="28"/>
        </w:rPr>
        <w:t>ников</w:t>
      </w:r>
      <w:bookmarkEnd w:id="11"/>
      <w:r w:rsidR="009A3842" w:rsidRPr="002021B8">
        <w:rPr>
          <w:b/>
          <w:sz w:val="28"/>
        </w:rPr>
        <w:t xml:space="preserve"> </w:t>
      </w:r>
      <w:bookmarkStart w:id="12" w:name="_Toc34309890"/>
      <w:r w:rsidR="00CE7DF6" w:rsidRPr="002021B8">
        <w:rPr>
          <w:b/>
          <w:sz w:val="28"/>
        </w:rPr>
        <w:t>те</w:t>
      </w:r>
      <w:r w:rsidR="009A3842" w:rsidRPr="002021B8">
        <w:rPr>
          <w:b/>
          <w:sz w:val="28"/>
        </w:rPr>
        <w:t>п</w:t>
      </w:r>
      <w:r w:rsidR="00CE7DF6" w:rsidRPr="002021B8">
        <w:rPr>
          <w:b/>
          <w:sz w:val="28"/>
        </w:rPr>
        <w:t>ловой энергии</w:t>
      </w:r>
      <w:bookmarkEnd w:id="12"/>
      <w:r w:rsidR="009A3842" w:rsidRPr="002021B8">
        <w:rPr>
          <w:b/>
          <w:sz w:val="28"/>
        </w:rPr>
        <w:t xml:space="preserve"> </w:t>
      </w:r>
    </w:p>
    <w:p w:rsidR="009152A3" w:rsidRPr="002021B8" w:rsidRDefault="009152A3" w:rsidP="00F66BAF">
      <w:pPr>
        <w:spacing w:line="360" w:lineRule="auto"/>
        <w:ind w:firstLine="539"/>
        <w:jc w:val="both"/>
        <w:rPr>
          <w:sz w:val="28"/>
          <w:szCs w:val="28"/>
        </w:rPr>
      </w:pPr>
      <w:r w:rsidRPr="002021B8">
        <w:rPr>
          <w:sz w:val="28"/>
          <w:szCs w:val="28"/>
        </w:rPr>
        <w:t>Централизованное теплоснабжение организовано от основны</w:t>
      </w:r>
      <w:r w:rsidR="00A75983" w:rsidRPr="002021B8">
        <w:rPr>
          <w:sz w:val="28"/>
          <w:szCs w:val="28"/>
        </w:rPr>
        <w:t xml:space="preserve">х источников тепла – котельной </w:t>
      </w:r>
      <w:r w:rsidRPr="002021B8">
        <w:rPr>
          <w:sz w:val="28"/>
          <w:szCs w:val="28"/>
        </w:rPr>
        <w:t>АО «Мурманэн</w:t>
      </w:r>
      <w:r w:rsidR="00A75983" w:rsidRPr="002021B8">
        <w:rPr>
          <w:sz w:val="28"/>
          <w:szCs w:val="28"/>
        </w:rPr>
        <w:t xml:space="preserve">ергосбыт» и котельного цеха №1 </w:t>
      </w:r>
      <w:r w:rsidRPr="002021B8">
        <w:rPr>
          <w:sz w:val="28"/>
          <w:szCs w:val="28"/>
        </w:rPr>
        <w:t>АО «Му</w:t>
      </w:r>
      <w:r w:rsidRPr="002021B8">
        <w:rPr>
          <w:sz w:val="28"/>
          <w:szCs w:val="28"/>
        </w:rPr>
        <w:t>р</w:t>
      </w:r>
      <w:r w:rsidRPr="002021B8">
        <w:rPr>
          <w:sz w:val="28"/>
          <w:szCs w:val="28"/>
        </w:rPr>
        <w:t>манская ТЭЦ», также имеются модульные электрокотельные.</w:t>
      </w:r>
    </w:p>
    <w:p w:rsidR="008E2B24" w:rsidRPr="002021B8" w:rsidRDefault="008E2B24" w:rsidP="00F66BAF">
      <w:pPr>
        <w:spacing w:line="360" w:lineRule="auto"/>
        <w:ind w:firstLine="539"/>
        <w:jc w:val="both"/>
        <w:rPr>
          <w:sz w:val="28"/>
        </w:rPr>
      </w:pPr>
      <w:r w:rsidRPr="002021B8">
        <w:rPr>
          <w:sz w:val="28"/>
        </w:rPr>
        <w:t>Теплоснабжение  потребителей тепловой энергии,  не подключенных к с</w:t>
      </w:r>
      <w:r w:rsidRPr="002021B8">
        <w:rPr>
          <w:sz w:val="28"/>
        </w:rPr>
        <w:t>и</w:t>
      </w:r>
      <w:r w:rsidRPr="002021B8">
        <w:rPr>
          <w:sz w:val="28"/>
        </w:rPr>
        <w:t>стеме централизованного теплоснабжения обеспечивается от индивидуальных источников тепловой энергии.</w:t>
      </w:r>
    </w:p>
    <w:p w:rsidR="009152A3" w:rsidRPr="002021B8" w:rsidRDefault="00F16BF5" w:rsidP="00F66BAF">
      <w:pPr>
        <w:spacing w:line="360" w:lineRule="auto"/>
        <w:ind w:firstLine="539"/>
        <w:jc w:val="both"/>
        <w:rPr>
          <w:sz w:val="28"/>
        </w:rPr>
      </w:pPr>
      <w:r w:rsidRPr="002021B8">
        <w:rPr>
          <w:sz w:val="28"/>
        </w:rPr>
        <w:t>Общая протяженность сетей централизованного теплоснабжения составл</w:t>
      </w:r>
      <w:r w:rsidRPr="002021B8">
        <w:rPr>
          <w:sz w:val="28"/>
        </w:rPr>
        <w:t>я</w:t>
      </w:r>
      <w:r w:rsidRPr="002021B8">
        <w:rPr>
          <w:sz w:val="28"/>
        </w:rPr>
        <w:t xml:space="preserve">ет  </w:t>
      </w:r>
      <w:r w:rsidR="00C71423" w:rsidRPr="002021B8">
        <w:rPr>
          <w:sz w:val="28"/>
        </w:rPr>
        <w:t>1</w:t>
      </w:r>
      <w:r w:rsidR="00AA5513">
        <w:rPr>
          <w:sz w:val="28"/>
        </w:rPr>
        <w:t>2</w:t>
      </w:r>
      <w:r w:rsidR="00C71423" w:rsidRPr="002021B8">
        <w:rPr>
          <w:sz w:val="28"/>
        </w:rPr>
        <w:t>,</w:t>
      </w:r>
      <w:r w:rsidR="00AA5513">
        <w:rPr>
          <w:sz w:val="28"/>
        </w:rPr>
        <w:t>75</w:t>
      </w:r>
      <w:r w:rsidR="00CD06BF" w:rsidRPr="002021B8">
        <w:rPr>
          <w:sz w:val="28"/>
        </w:rPr>
        <w:t xml:space="preserve">  км в  двухтрубном</w:t>
      </w:r>
      <w:r w:rsidRPr="002021B8">
        <w:rPr>
          <w:sz w:val="28"/>
        </w:rPr>
        <w:t xml:space="preserve">  исполнении.  Способ прокладки сетей теплосна</w:t>
      </w:r>
      <w:r w:rsidRPr="002021B8">
        <w:rPr>
          <w:sz w:val="28"/>
        </w:rPr>
        <w:t>б</w:t>
      </w:r>
      <w:r w:rsidRPr="002021B8">
        <w:rPr>
          <w:sz w:val="28"/>
        </w:rPr>
        <w:t>жения подземный в непроходных и полупроходных каналах, подземный беск</w:t>
      </w:r>
      <w:r w:rsidRPr="002021B8">
        <w:rPr>
          <w:sz w:val="28"/>
        </w:rPr>
        <w:t>а</w:t>
      </w:r>
      <w:r w:rsidRPr="002021B8">
        <w:rPr>
          <w:sz w:val="28"/>
        </w:rPr>
        <w:t>нальный и надземный на опорах. Теплоизоляция сетей выполнена различными теплоизоляциоными материалами. Тепловые сети проложены стальными тр</w:t>
      </w:r>
      <w:r w:rsidRPr="002021B8">
        <w:rPr>
          <w:sz w:val="28"/>
        </w:rPr>
        <w:t>у</w:t>
      </w:r>
      <w:r w:rsidRPr="002021B8">
        <w:rPr>
          <w:sz w:val="28"/>
        </w:rPr>
        <w:t xml:space="preserve">бами </w:t>
      </w:r>
      <w:r w:rsidR="00513FFE" w:rsidRPr="002021B8">
        <w:rPr>
          <w:sz w:val="28"/>
        </w:rPr>
        <w:t xml:space="preserve">условным </w:t>
      </w:r>
      <w:r w:rsidRPr="002021B8">
        <w:rPr>
          <w:sz w:val="28"/>
        </w:rPr>
        <w:t xml:space="preserve">диаметром от 32 мм до </w:t>
      </w:r>
      <w:r w:rsidR="0007230D">
        <w:rPr>
          <w:sz w:val="28"/>
        </w:rPr>
        <w:t>325</w:t>
      </w:r>
      <w:r w:rsidRPr="002021B8">
        <w:rPr>
          <w:sz w:val="28"/>
        </w:rPr>
        <w:t xml:space="preserve"> мм.</w:t>
      </w:r>
    </w:p>
    <w:p w:rsidR="009152A3" w:rsidRPr="002021B8" w:rsidRDefault="009152A3" w:rsidP="00F66BAF">
      <w:pPr>
        <w:spacing w:line="360" w:lineRule="auto"/>
        <w:ind w:firstLine="539"/>
        <w:jc w:val="both"/>
        <w:rPr>
          <w:sz w:val="28"/>
        </w:rPr>
      </w:pPr>
      <w:r w:rsidRPr="002021B8">
        <w:rPr>
          <w:sz w:val="28"/>
        </w:rPr>
        <w:t xml:space="preserve">Перспективные зоны действия совпадают с существующими и приведены в таблице ниже.  </w:t>
      </w:r>
    </w:p>
    <w:p w:rsidR="009152A3" w:rsidRPr="002021B8" w:rsidRDefault="009152A3" w:rsidP="00F66BAF">
      <w:pPr>
        <w:spacing w:line="360" w:lineRule="auto"/>
        <w:ind w:firstLine="720"/>
        <w:jc w:val="both"/>
        <w:rPr>
          <w:sz w:val="28"/>
        </w:rPr>
      </w:pPr>
    </w:p>
    <w:tbl>
      <w:tblPr>
        <w:tblStyle w:val="a6"/>
        <w:tblW w:w="10023" w:type="dxa"/>
        <w:jc w:val="center"/>
        <w:tblInd w:w="528" w:type="dxa"/>
        <w:tblLayout w:type="fixed"/>
        <w:tblLook w:val="04A0" w:firstRow="1" w:lastRow="0" w:firstColumn="1" w:lastColumn="0" w:noHBand="0" w:noVBand="1"/>
      </w:tblPr>
      <w:tblGrid>
        <w:gridCol w:w="531"/>
        <w:gridCol w:w="3246"/>
        <w:gridCol w:w="1909"/>
        <w:gridCol w:w="4337"/>
      </w:tblGrid>
      <w:tr w:rsidR="009152A3" w:rsidRPr="002021B8" w:rsidTr="00A75983">
        <w:trPr>
          <w:jc w:val="center"/>
        </w:trPr>
        <w:tc>
          <w:tcPr>
            <w:tcW w:w="531" w:type="dxa"/>
          </w:tcPr>
          <w:p w:rsidR="009152A3" w:rsidRPr="002021B8" w:rsidRDefault="009152A3" w:rsidP="00A75983">
            <w:pPr>
              <w:jc w:val="center"/>
              <w:rPr>
                <w:b/>
              </w:rPr>
            </w:pPr>
            <w:r w:rsidRPr="002021B8">
              <w:rPr>
                <w:b/>
              </w:rPr>
              <w:t>№ п/п</w:t>
            </w:r>
          </w:p>
        </w:tc>
        <w:tc>
          <w:tcPr>
            <w:tcW w:w="3246" w:type="dxa"/>
          </w:tcPr>
          <w:p w:rsidR="009152A3" w:rsidRPr="002021B8" w:rsidRDefault="009152A3" w:rsidP="00A75983">
            <w:pPr>
              <w:jc w:val="center"/>
              <w:rPr>
                <w:b/>
              </w:rPr>
            </w:pPr>
            <w:r w:rsidRPr="002021B8">
              <w:rPr>
                <w:b/>
              </w:rPr>
              <w:t>Наименование зоны действия</w:t>
            </w:r>
          </w:p>
        </w:tc>
        <w:tc>
          <w:tcPr>
            <w:tcW w:w="1909" w:type="dxa"/>
          </w:tcPr>
          <w:p w:rsidR="00352F50" w:rsidRPr="002021B8" w:rsidRDefault="009152A3" w:rsidP="00A75983">
            <w:pPr>
              <w:jc w:val="center"/>
              <w:rPr>
                <w:b/>
              </w:rPr>
            </w:pPr>
            <w:r w:rsidRPr="002021B8">
              <w:rPr>
                <w:b/>
              </w:rPr>
              <w:t xml:space="preserve">Наименование </w:t>
            </w:r>
          </w:p>
          <w:p w:rsidR="009152A3" w:rsidRPr="002021B8" w:rsidRDefault="009152A3" w:rsidP="00A75983">
            <w:pPr>
              <w:jc w:val="center"/>
              <w:rPr>
                <w:b/>
              </w:rPr>
            </w:pPr>
            <w:r w:rsidRPr="002021B8">
              <w:rPr>
                <w:b/>
              </w:rPr>
              <w:t>источника</w:t>
            </w:r>
          </w:p>
        </w:tc>
        <w:tc>
          <w:tcPr>
            <w:tcW w:w="4337" w:type="dxa"/>
          </w:tcPr>
          <w:p w:rsidR="009152A3" w:rsidRPr="002021B8" w:rsidRDefault="009152A3" w:rsidP="00A75983">
            <w:pPr>
              <w:jc w:val="center"/>
              <w:rPr>
                <w:b/>
              </w:rPr>
            </w:pPr>
            <w:r w:rsidRPr="002021B8">
              <w:rPr>
                <w:b/>
              </w:rPr>
              <w:t>Зона действия теплоисточника</w:t>
            </w:r>
          </w:p>
        </w:tc>
      </w:tr>
      <w:tr w:rsidR="009152A3" w:rsidRPr="002021B8" w:rsidTr="00A75983">
        <w:trPr>
          <w:jc w:val="center"/>
        </w:trPr>
        <w:tc>
          <w:tcPr>
            <w:tcW w:w="531" w:type="dxa"/>
            <w:vAlign w:val="center"/>
          </w:tcPr>
          <w:p w:rsidR="009152A3" w:rsidRPr="002021B8" w:rsidRDefault="009152A3" w:rsidP="00A75983">
            <w:pPr>
              <w:jc w:val="center"/>
            </w:pPr>
            <w:r w:rsidRPr="002021B8">
              <w:t>1</w:t>
            </w:r>
          </w:p>
        </w:tc>
        <w:tc>
          <w:tcPr>
            <w:tcW w:w="3246" w:type="dxa"/>
            <w:vAlign w:val="center"/>
          </w:tcPr>
          <w:p w:rsidR="009152A3" w:rsidRPr="002021B8" w:rsidRDefault="009152A3" w:rsidP="00A75983">
            <w:pPr>
              <w:jc w:val="center"/>
            </w:pPr>
            <w:r w:rsidRPr="002021B8">
              <w:t>Система теплоснабжения от котель</w:t>
            </w:r>
            <w:r w:rsidR="00C71423" w:rsidRPr="002021B8">
              <w:t xml:space="preserve">ной </w:t>
            </w:r>
            <w:r w:rsidRPr="002021B8">
              <w:t>АО «Мурманэнерг</w:t>
            </w:r>
            <w:r w:rsidRPr="002021B8">
              <w:t>о</w:t>
            </w:r>
            <w:r w:rsidRPr="002021B8">
              <w:t>сбыт»</w:t>
            </w:r>
          </w:p>
        </w:tc>
        <w:tc>
          <w:tcPr>
            <w:tcW w:w="1909" w:type="dxa"/>
            <w:vAlign w:val="center"/>
          </w:tcPr>
          <w:p w:rsidR="009152A3" w:rsidRPr="002021B8" w:rsidRDefault="009152A3" w:rsidP="00A75983">
            <w:pPr>
              <w:jc w:val="center"/>
            </w:pPr>
            <w:r w:rsidRPr="002021B8">
              <w:t>Котельная ОАО «Мурманэнерг</w:t>
            </w:r>
            <w:r w:rsidRPr="002021B8">
              <w:t>о</w:t>
            </w:r>
            <w:r w:rsidRPr="002021B8">
              <w:t>сбыт»</w:t>
            </w:r>
          </w:p>
        </w:tc>
        <w:tc>
          <w:tcPr>
            <w:tcW w:w="4337" w:type="dxa"/>
            <w:vAlign w:val="center"/>
          </w:tcPr>
          <w:p w:rsidR="009152A3" w:rsidRPr="002021B8" w:rsidRDefault="00352F50" w:rsidP="00A75983">
            <w:pPr>
              <w:jc w:val="center"/>
            </w:pPr>
            <w:r w:rsidRPr="002021B8">
              <w:t>пр. Миронова, ул. Защитников Заполярья, ул. Победы, пр. Советский, ул. Красноа</w:t>
            </w:r>
            <w:r w:rsidRPr="002021B8">
              <w:t>р</w:t>
            </w:r>
            <w:r w:rsidRPr="002021B8">
              <w:t>мейская, пер. Островского, ул. Андрусенко</w:t>
            </w:r>
          </w:p>
        </w:tc>
      </w:tr>
      <w:tr w:rsidR="009152A3" w:rsidRPr="002021B8" w:rsidTr="00A75983">
        <w:trPr>
          <w:jc w:val="center"/>
        </w:trPr>
        <w:tc>
          <w:tcPr>
            <w:tcW w:w="531" w:type="dxa"/>
            <w:vAlign w:val="center"/>
          </w:tcPr>
          <w:p w:rsidR="009152A3" w:rsidRPr="002021B8" w:rsidRDefault="009152A3" w:rsidP="00A75983">
            <w:pPr>
              <w:jc w:val="center"/>
            </w:pPr>
            <w:r w:rsidRPr="002021B8">
              <w:t>2</w:t>
            </w:r>
          </w:p>
        </w:tc>
        <w:tc>
          <w:tcPr>
            <w:tcW w:w="3246" w:type="dxa"/>
            <w:vAlign w:val="center"/>
          </w:tcPr>
          <w:p w:rsidR="009152A3" w:rsidRPr="002021B8" w:rsidRDefault="009152A3" w:rsidP="00A75983">
            <w:pPr>
              <w:jc w:val="center"/>
            </w:pPr>
            <w:r w:rsidRPr="002021B8">
              <w:t>Система теплоснабжения от котель</w:t>
            </w:r>
            <w:r w:rsidR="00C71423" w:rsidRPr="002021B8">
              <w:t xml:space="preserve">ного цеха №1 </w:t>
            </w:r>
            <w:r w:rsidRPr="002021B8">
              <w:t>АО «Му</w:t>
            </w:r>
            <w:r w:rsidRPr="002021B8">
              <w:t>р</w:t>
            </w:r>
            <w:r w:rsidR="001F1E5C" w:rsidRPr="002021B8">
              <w:t>манская ТЭЦ»</w:t>
            </w:r>
          </w:p>
        </w:tc>
        <w:tc>
          <w:tcPr>
            <w:tcW w:w="1909" w:type="dxa"/>
            <w:vAlign w:val="center"/>
          </w:tcPr>
          <w:p w:rsidR="009152A3" w:rsidRPr="002021B8" w:rsidRDefault="009152A3" w:rsidP="00A75983">
            <w:pPr>
              <w:jc w:val="center"/>
            </w:pPr>
            <w:r w:rsidRPr="002021B8">
              <w:t>Котель</w:t>
            </w:r>
            <w:r w:rsidR="001F1E5C" w:rsidRPr="002021B8">
              <w:t>ный цех №1 ПАО «Му</w:t>
            </w:r>
            <w:r w:rsidR="001F1E5C" w:rsidRPr="002021B8">
              <w:t>р</w:t>
            </w:r>
            <w:r w:rsidR="001F1E5C" w:rsidRPr="002021B8">
              <w:t>манская ТЭЦ»</w:t>
            </w:r>
          </w:p>
        </w:tc>
        <w:tc>
          <w:tcPr>
            <w:tcW w:w="4337" w:type="dxa"/>
            <w:vAlign w:val="center"/>
          </w:tcPr>
          <w:p w:rsidR="009152A3" w:rsidRPr="002021B8" w:rsidRDefault="00F278DF" w:rsidP="00A75983">
            <w:pPr>
              <w:jc w:val="center"/>
            </w:pPr>
            <w:r w:rsidRPr="002021B8">
              <w:t>ул. Кривошеева, ул. Приморская, 2, ул. Привокзальная, 11</w:t>
            </w:r>
          </w:p>
        </w:tc>
      </w:tr>
      <w:tr w:rsidR="009152A3" w:rsidRPr="002021B8" w:rsidTr="00A75983">
        <w:trPr>
          <w:jc w:val="center"/>
        </w:trPr>
        <w:tc>
          <w:tcPr>
            <w:tcW w:w="531" w:type="dxa"/>
            <w:vAlign w:val="center"/>
          </w:tcPr>
          <w:p w:rsidR="009152A3" w:rsidRPr="002021B8" w:rsidRDefault="009152A3" w:rsidP="00A75983">
            <w:pPr>
              <w:jc w:val="center"/>
            </w:pPr>
            <w:r w:rsidRPr="002021B8">
              <w:t>3</w:t>
            </w:r>
          </w:p>
        </w:tc>
        <w:tc>
          <w:tcPr>
            <w:tcW w:w="3246" w:type="dxa"/>
            <w:vAlign w:val="center"/>
          </w:tcPr>
          <w:p w:rsidR="009152A3" w:rsidRPr="002021B8" w:rsidRDefault="009152A3" w:rsidP="00A75983">
            <w:pPr>
              <w:jc w:val="center"/>
            </w:pPr>
            <w:r w:rsidRPr="002021B8">
              <w:t>Система теплоснабжения от электрокотельных</w:t>
            </w:r>
          </w:p>
        </w:tc>
        <w:tc>
          <w:tcPr>
            <w:tcW w:w="1909" w:type="dxa"/>
            <w:vAlign w:val="center"/>
          </w:tcPr>
          <w:p w:rsidR="009152A3" w:rsidRPr="002021B8" w:rsidRDefault="009152A3" w:rsidP="00A75983">
            <w:pPr>
              <w:jc w:val="center"/>
            </w:pPr>
            <w:r w:rsidRPr="002021B8">
              <w:t>Электрокотел</w:t>
            </w:r>
            <w:r w:rsidRPr="002021B8">
              <w:t>ь</w:t>
            </w:r>
            <w:r w:rsidRPr="002021B8">
              <w:t>ные</w:t>
            </w:r>
          </w:p>
        </w:tc>
        <w:tc>
          <w:tcPr>
            <w:tcW w:w="4337" w:type="dxa"/>
            <w:vAlign w:val="center"/>
          </w:tcPr>
          <w:p w:rsidR="009152A3" w:rsidRPr="002021B8" w:rsidRDefault="009152A3" w:rsidP="00A75983">
            <w:pPr>
              <w:jc w:val="center"/>
            </w:pPr>
            <w:r w:rsidRPr="002021B8">
              <w:t>Зона действия распространяются только на подключенные теплоприёмники</w:t>
            </w:r>
          </w:p>
        </w:tc>
      </w:tr>
    </w:tbl>
    <w:p w:rsidR="00F16BF5" w:rsidRPr="002021B8" w:rsidRDefault="00F16BF5" w:rsidP="00F66BAF">
      <w:pPr>
        <w:spacing w:line="360" w:lineRule="auto"/>
        <w:ind w:firstLine="720"/>
        <w:jc w:val="both"/>
        <w:rPr>
          <w:sz w:val="28"/>
        </w:rPr>
      </w:pPr>
      <w:r w:rsidRPr="002021B8">
        <w:rPr>
          <w:sz w:val="28"/>
        </w:rPr>
        <w:t xml:space="preserve">  </w:t>
      </w:r>
    </w:p>
    <w:p w:rsidR="006805FB" w:rsidRPr="002021B8" w:rsidRDefault="006805FB" w:rsidP="00F66BAF">
      <w:pPr>
        <w:spacing w:line="360" w:lineRule="auto"/>
        <w:ind w:firstLine="720"/>
        <w:jc w:val="both"/>
        <w:outlineLvl w:val="0"/>
        <w:rPr>
          <w:b/>
          <w:sz w:val="28"/>
        </w:rPr>
      </w:pPr>
      <w:bookmarkStart w:id="13" w:name="_Toc34309891"/>
      <w:r w:rsidRPr="002021B8">
        <w:rPr>
          <w:b/>
          <w:sz w:val="28"/>
        </w:rPr>
        <w:t>2.1.2. Перспективные зоны  действия систем теплоснабжения и и</w:t>
      </w:r>
      <w:r w:rsidRPr="002021B8">
        <w:rPr>
          <w:b/>
          <w:sz w:val="28"/>
        </w:rPr>
        <w:t>с</w:t>
      </w:r>
      <w:r w:rsidRPr="002021B8">
        <w:rPr>
          <w:b/>
          <w:sz w:val="28"/>
        </w:rPr>
        <w:t>точников тепловой энергии</w:t>
      </w:r>
      <w:bookmarkEnd w:id="13"/>
    </w:p>
    <w:p w:rsidR="006805FB" w:rsidRPr="002021B8" w:rsidRDefault="00F6728B" w:rsidP="00F66BAF">
      <w:pPr>
        <w:spacing w:line="360" w:lineRule="auto"/>
        <w:ind w:firstLine="720"/>
        <w:jc w:val="both"/>
        <w:rPr>
          <w:sz w:val="28"/>
        </w:rPr>
      </w:pPr>
      <w:r w:rsidRPr="002021B8">
        <w:rPr>
          <w:sz w:val="28"/>
        </w:rPr>
        <w:lastRenderedPageBreak/>
        <w:t>Ввиду наличия необходи</w:t>
      </w:r>
      <w:r w:rsidR="00852F1E" w:rsidRPr="002021B8">
        <w:rPr>
          <w:sz w:val="28"/>
        </w:rPr>
        <w:t xml:space="preserve">мого резерва тепловой мощности, </w:t>
      </w:r>
      <w:r w:rsidR="006805FB" w:rsidRPr="002021B8">
        <w:rPr>
          <w:sz w:val="28"/>
        </w:rPr>
        <w:t>перераспред</w:t>
      </w:r>
      <w:r w:rsidR="006805FB" w:rsidRPr="002021B8">
        <w:rPr>
          <w:sz w:val="28"/>
        </w:rPr>
        <w:t>е</w:t>
      </w:r>
      <w:r w:rsidR="006805FB" w:rsidRPr="002021B8">
        <w:rPr>
          <w:sz w:val="28"/>
        </w:rPr>
        <w:t xml:space="preserve">ление зон действия источников тепловой энергии не предусматривается. </w:t>
      </w:r>
    </w:p>
    <w:p w:rsidR="00F44D5E" w:rsidRPr="002021B8" w:rsidRDefault="00F44D5E" w:rsidP="00F66BAF">
      <w:pPr>
        <w:spacing w:line="360" w:lineRule="auto"/>
        <w:ind w:firstLine="720"/>
        <w:jc w:val="center"/>
        <w:rPr>
          <w:b/>
          <w:sz w:val="28"/>
          <w:szCs w:val="28"/>
        </w:rPr>
      </w:pPr>
    </w:p>
    <w:p w:rsidR="008E0294" w:rsidRPr="002021B8" w:rsidRDefault="008E0294" w:rsidP="00F66BAF">
      <w:pPr>
        <w:spacing w:line="360" w:lineRule="auto"/>
        <w:ind w:firstLine="720"/>
        <w:jc w:val="both"/>
        <w:outlineLvl w:val="0"/>
        <w:rPr>
          <w:b/>
          <w:sz w:val="28"/>
        </w:rPr>
      </w:pPr>
      <w:bookmarkStart w:id="14" w:name="_Toc34309892"/>
      <w:r w:rsidRPr="002021B8">
        <w:rPr>
          <w:b/>
          <w:sz w:val="28"/>
        </w:rPr>
        <w:t>2.2. Описание существующих и перспективных зон действия индив</w:t>
      </w:r>
      <w:r w:rsidRPr="002021B8">
        <w:rPr>
          <w:b/>
          <w:sz w:val="28"/>
        </w:rPr>
        <w:t>и</w:t>
      </w:r>
      <w:r w:rsidRPr="002021B8">
        <w:rPr>
          <w:b/>
          <w:sz w:val="28"/>
        </w:rPr>
        <w:t>дуальных источников тепловой энергии</w:t>
      </w:r>
      <w:bookmarkEnd w:id="14"/>
    </w:p>
    <w:p w:rsidR="00736306" w:rsidRPr="002021B8" w:rsidRDefault="00736306" w:rsidP="00F66BAF">
      <w:pPr>
        <w:spacing w:line="360" w:lineRule="auto"/>
        <w:ind w:firstLine="720"/>
        <w:jc w:val="both"/>
        <w:rPr>
          <w:bCs/>
          <w:sz w:val="28"/>
          <w:szCs w:val="28"/>
        </w:rPr>
      </w:pPr>
      <w:r w:rsidRPr="002021B8">
        <w:rPr>
          <w:bCs/>
          <w:sz w:val="28"/>
          <w:szCs w:val="28"/>
        </w:rPr>
        <w:t>Определение условий организации индивидуального теплоснабжения в зонах застройки населенных пунктов жилыми зданиями производится в соо</w:t>
      </w:r>
      <w:r w:rsidRPr="002021B8">
        <w:rPr>
          <w:bCs/>
          <w:sz w:val="28"/>
          <w:szCs w:val="28"/>
        </w:rPr>
        <w:t>т</w:t>
      </w:r>
      <w:r w:rsidRPr="002021B8">
        <w:rPr>
          <w:bCs/>
          <w:sz w:val="28"/>
          <w:szCs w:val="28"/>
        </w:rPr>
        <w:t>ветствии с пунктом 109 раздела VI Методики по разработке схем теплоснабж</w:t>
      </w:r>
      <w:r w:rsidRPr="002021B8">
        <w:rPr>
          <w:bCs/>
          <w:sz w:val="28"/>
          <w:szCs w:val="28"/>
        </w:rPr>
        <w:t>е</w:t>
      </w:r>
      <w:r w:rsidRPr="002021B8">
        <w:rPr>
          <w:bCs/>
          <w:sz w:val="28"/>
          <w:szCs w:val="28"/>
        </w:rPr>
        <w:t>ния.</w:t>
      </w:r>
    </w:p>
    <w:p w:rsidR="00736306" w:rsidRPr="002021B8" w:rsidRDefault="00736306" w:rsidP="00F66BAF">
      <w:pPr>
        <w:spacing w:line="360" w:lineRule="auto"/>
        <w:ind w:firstLine="720"/>
        <w:jc w:val="both"/>
        <w:rPr>
          <w:bCs/>
          <w:sz w:val="28"/>
          <w:szCs w:val="28"/>
        </w:rPr>
      </w:pPr>
      <w:r w:rsidRPr="002021B8">
        <w:rPr>
          <w:bCs/>
          <w:sz w:val="28"/>
          <w:szCs w:val="28"/>
        </w:rPr>
        <w:t>Предложения по организации индивидуального теплоснабжения, ос</w:t>
      </w:r>
      <w:r w:rsidRPr="002021B8">
        <w:rPr>
          <w:bCs/>
          <w:sz w:val="28"/>
          <w:szCs w:val="28"/>
        </w:rPr>
        <w:t>у</w:t>
      </w:r>
      <w:r w:rsidRPr="002021B8">
        <w:rPr>
          <w:bCs/>
          <w:sz w:val="28"/>
          <w:szCs w:val="28"/>
        </w:rPr>
        <w:t>ществляются только в зонах застройки поселения малоэтажными жилыми зд</w:t>
      </w:r>
      <w:r w:rsidRPr="002021B8">
        <w:rPr>
          <w:bCs/>
          <w:sz w:val="28"/>
          <w:szCs w:val="28"/>
        </w:rPr>
        <w:t>а</w:t>
      </w:r>
      <w:r w:rsidRPr="002021B8">
        <w:rPr>
          <w:bCs/>
          <w:sz w:val="28"/>
          <w:szCs w:val="28"/>
        </w:rPr>
        <w:t>ниями и плотностью тепловой нагрузки меньше 0,01 Гкал/га, чего не предпол</w:t>
      </w:r>
      <w:r w:rsidRPr="002021B8">
        <w:rPr>
          <w:bCs/>
          <w:sz w:val="28"/>
          <w:szCs w:val="28"/>
        </w:rPr>
        <w:t>а</w:t>
      </w:r>
      <w:r w:rsidRPr="002021B8">
        <w:rPr>
          <w:bCs/>
          <w:sz w:val="28"/>
          <w:szCs w:val="28"/>
        </w:rPr>
        <w:t>гается на территории город</w:t>
      </w:r>
      <w:r w:rsidR="00656038" w:rsidRPr="002021B8">
        <w:rPr>
          <w:bCs/>
          <w:sz w:val="28"/>
          <w:szCs w:val="28"/>
        </w:rPr>
        <w:t>а Кола</w:t>
      </w:r>
      <w:r w:rsidRPr="002021B8">
        <w:rPr>
          <w:bCs/>
          <w:sz w:val="28"/>
          <w:szCs w:val="28"/>
        </w:rPr>
        <w:t>, учитывая небольшие перспективы индив</w:t>
      </w:r>
      <w:r w:rsidRPr="002021B8">
        <w:rPr>
          <w:bCs/>
          <w:sz w:val="28"/>
          <w:szCs w:val="28"/>
        </w:rPr>
        <w:t>и</w:t>
      </w:r>
      <w:r w:rsidRPr="002021B8">
        <w:rPr>
          <w:bCs/>
          <w:sz w:val="28"/>
          <w:szCs w:val="28"/>
        </w:rPr>
        <w:t>дуального строительства.</w:t>
      </w:r>
    </w:p>
    <w:p w:rsidR="00736306" w:rsidRPr="002021B8" w:rsidRDefault="00736306" w:rsidP="00F66BAF">
      <w:pPr>
        <w:spacing w:line="360" w:lineRule="auto"/>
        <w:ind w:firstLine="720"/>
        <w:jc w:val="both"/>
        <w:rPr>
          <w:bCs/>
          <w:sz w:val="28"/>
          <w:szCs w:val="28"/>
        </w:rPr>
      </w:pPr>
      <w:r w:rsidRPr="002021B8">
        <w:rPr>
          <w:bCs/>
          <w:sz w:val="28"/>
          <w:szCs w:val="28"/>
        </w:rPr>
        <w:t>Подключение индивидуальных домов от централизованных или авт</w:t>
      </w:r>
      <w:r w:rsidRPr="002021B8">
        <w:rPr>
          <w:bCs/>
          <w:sz w:val="28"/>
          <w:szCs w:val="28"/>
        </w:rPr>
        <w:t>о</w:t>
      </w:r>
      <w:r w:rsidRPr="002021B8">
        <w:rPr>
          <w:bCs/>
          <w:sz w:val="28"/>
          <w:szCs w:val="28"/>
        </w:rPr>
        <w:t>номных источников является не выгодным и по причинам малого теплосъема по сравнению с капитальными и эксплуатационными затратами, необходимыми для строительства источников и тепловых сетей, а так же трудностями в опр</w:t>
      </w:r>
      <w:r w:rsidRPr="002021B8">
        <w:rPr>
          <w:bCs/>
          <w:sz w:val="28"/>
          <w:szCs w:val="28"/>
        </w:rPr>
        <w:t>е</w:t>
      </w:r>
      <w:r w:rsidRPr="002021B8">
        <w:rPr>
          <w:bCs/>
          <w:sz w:val="28"/>
          <w:szCs w:val="28"/>
        </w:rPr>
        <w:t>делении балансовой принадлежности тепловых сетей, расположенных в гран</w:t>
      </w:r>
      <w:r w:rsidRPr="002021B8">
        <w:rPr>
          <w:bCs/>
          <w:sz w:val="28"/>
          <w:szCs w:val="28"/>
        </w:rPr>
        <w:t>и</w:t>
      </w:r>
      <w:r w:rsidRPr="002021B8">
        <w:rPr>
          <w:bCs/>
          <w:sz w:val="28"/>
          <w:szCs w:val="28"/>
        </w:rPr>
        <w:t>цах частных владений.</w:t>
      </w:r>
    </w:p>
    <w:p w:rsidR="006475C7" w:rsidRPr="002021B8" w:rsidRDefault="00AD4A56" w:rsidP="00F66BAF">
      <w:pPr>
        <w:spacing w:line="360" w:lineRule="auto"/>
        <w:ind w:firstLine="720"/>
        <w:jc w:val="both"/>
        <w:rPr>
          <w:sz w:val="28"/>
        </w:rPr>
      </w:pPr>
      <w:r w:rsidRPr="002021B8">
        <w:rPr>
          <w:sz w:val="28"/>
        </w:rPr>
        <w:t>На территории г. Кола</w:t>
      </w:r>
      <w:r w:rsidR="006475C7" w:rsidRPr="002021B8">
        <w:rPr>
          <w:sz w:val="28"/>
        </w:rPr>
        <w:t xml:space="preserve"> есть абоненты, отключенные от центрального те</w:t>
      </w:r>
      <w:r w:rsidR="006475C7" w:rsidRPr="002021B8">
        <w:rPr>
          <w:sz w:val="28"/>
        </w:rPr>
        <w:t>п</w:t>
      </w:r>
      <w:r w:rsidR="006475C7" w:rsidRPr="002021B8">
        <w:rPr>
          <w:sz w:val="28"/>
        </w:rPr>
        <w:t>лоснабжения с органи</w:t>
      </w:r>
      <w:r w:rsidRPr="002021B8">
        <w:rPr>
          <w:sz w:val="28"/>
        </w:rPr>
        <w:t>за</w:t>
      </w:r>
      <w:r w:rsidR="006475C7" w:rsidRPr="002021B8">
        <w:rPr>
          <w:sz w:val="28"/>
        </w:rPr>
        <w:t>цией в помещениях электрообогревательного оборуд</w:t>
      </w:r>
      <w:r w:rsidR="006475C7" w:rsidRPr="002021B8">
        <w:rPr>
          <w:sz w:val="28"/>
        </w:rPr>
        <w:t>о</w:t>
      </w:r>
      <w:r w:rsidRPr="002021B8">
        <w:rPr>
          <w:sz w:val="28"/>
        </w:rPr>
        <w:t>вания. Перечень або</w:t>
      </w:r>
      <w:r w:rsidR="006475C7" w:rsidRPr="002021B8">
        <w:rPr>
          <w:sz w:val="28"/>
        </w:rPr>
        <w:t>нентов с индивидуальным о</w:t>
      </w:r>
      <w:r w:rsidRPr="002021B8">
        <w:rPr>
          <w:sz w:val="28"/>
        </w:rPr>
        <w:t>топлением приведён в таблице 2.2</w:t>
      </w:r>
      <w:r w:rsidR="006475C7" w:rsidRPr="002021B8">
        <w:rPr>
          <w:sz w:val="28"/>
        </w:rPr>
        <w:t>.</w:t>
      </w:r>
      <w:r w:rsidRPr="002021B8">
        <w:rPr>
          <w:sz w:val="28"/>
        </w:rPr>
        <w:t>1.</w:t>
      </w:r>
    </w:p>
    <w:p w:rsidR="00B76EDE" w:rsidRPr="002021B8" w:rsidRDefault="00B76EDE" w:rsidP="00F66BAF">
      <w:pPr>
        <w:spacing w:line="360" w:lineRule="auto"/>
        <w:ind w:firstLine="720"/>
        <w:jc w:val="both"/>
        <w:rPr>
          <w:sz w:val="28"/>
        </w:rPr>
      </w:pPr>
    </w:p>
    <w:p w:rsidR="0069436B" w:rsidRPr="002021B8" w:rsidRDefault="003A71F4" w:rsidP="00F66BAF">
      <w:pPr>
        <w:spacing w:line="360" w:lineRule="auto"/>
        <w:ind w:firstLine="720"/>
        <w:jc w:val="center"/>
        <w:rPr>
          <w:sz w:val="28"/>
        </w:rPr>
      </w:pPr>
      <w:r w:rsidRPr="002021B8">
        <w:rPr>
          <w:i/>
          <w:sz w:val="24"/>
          <w:szCs w:val="24"/>
        </w:rPr>
        <w:t>Таблица 2.2.1. П</w:t>
      </w:r>
      <w:r w:rsidR="00AD4A56" w:rsidRPr="002021B8">
        <w:rPr>
          <w:i/>
          <w:sz w:val="24"/>
          <w:szCs w:val="24"/>
        </w:rPr>
        <w:t>еречень абонентов с индивидуальным отоплением</w:t>
      </w:r>
    </w:p>
    <w:tbl>
      <w:tblPr>
        <w:tblStyle w:val="a6"/>
        <w:tblW w:w="0" w:type="auto"/>
        <w:jc w:val="center"/>
        <w:tblLook w:val="04A0" w:firstRow="1" w:lastRow="0" w:firstColumn="1" w:lastColumn="0" w:noHBand="0" w:noVBand="1"/>
      </w:tblPr>
      <w:tblGrid>
        <w:gridCol w:w="1033"/>
        <w:gridCol w:w="4233"/>
        <w:gridCol w:w="4576"/>
      </w:tblGrid>
      <w:tr w:rsidR="00EA79E0" w:rsidRPr="002021B8" w:rsidTr="004169FA">
        <w:trPr>
          <w:tblHeader/>
          <w:jc w:val="center"/>
        </w:trPr>
        <w:tc>
          <w:tcPr>
            <w:tcW w:w="1071" w:type="dxa"/>
            <w:vAlign w:val="center"/>
          </w:tcPr>
          <w:p w:rsidR="00EA79E0" w:rsidRPr="002021B8" w:rsidRDefault="00EA79E0" w:rsidP="006E682D">
            <w:pPr>
              <w:jc w:val="center"/>
              <w:rPr>
                <w:b/>
                <w:sz w:val="24"/>
                <w:szCs w:val="24"/>
              </w:rPr>
            </w:pPr>
            <w:r w:rsidRPr="002021B8">
              <w:rPr>
                <w:b/>
                <w:sz w:val="24"/>
                <w:szCs w:val="24"/>
              </w:rPr>
              <w:t>№ п/п</w:t>
            </w:r>
          </w:p>
        </w:tc>
        <w:tc>
          <w:tcPr>
            <w:tcW w:w="4424" w:type="dxa"/>
            <w:vAlign w:val="center"/>
          </w:tcPr>
          <w:p w:rsidR="00EA79E0" w:rsidRPr="002021B8" w:rsidRDefault="00EA79E0" w:rsidP="006E682D">
            <w:pPr>
              <w:jc w:val="center"/>
              <w:rPr>
                <w:b/>
                <w:sz w:val="24"/>
                <w:szCs w:val="24"/>
              </w:rPr>
            </w:pPr>
            <w:r w:rsidRPr="002021B8">
              <w:rPr>
                <w:b/>
                <w:sz w:val="24"/>
                <w:szCs w:val="24"/>
              </w:rPr>
              <w:t>Наименования</w:t>
            </w:r>
          </w:p>
        </w:tc>
        <w:tc>
          <w:tcPr>
            <w:tcW w:w="4793" w:type="dxa"/>
            <w:vAlign w:val="center"/>
          </w:tcPr>
          <w:p w:rsidR="009E5F7E" w:rsidRPr="002021B8" w:rsidRDefault="00EA79E0" w:rsidP="006E682D">
            <w:pPr>
              <w:jc w:val="center"/>
              <w:rPr>
                <w:b/>
                <w:sz w:val="24"/>
                <w:szCs w:val="24"/>
              </w:rPr>
            </w:pPr>
            <w:r w:rsidRPr="002021B8">
              <w:rPr>
                <w:b/>
                <w:sz w:val="24"/>
                <w:szCs w:val="24"/>
              </w:rPr>
              <w:t xml:space="preserve">Разрешение для перевода на </w:t>
            </w:r>
          </w:p>
          <w:p w:rsidR="00EA79E0" w:rsidRPr="002021B8" w:rsidRDefault="00EA79E0" w:rsidP="006E682D">
            <w:pPr>
              <w:jc w:val="center"/>
              <w:rPr>
                <w:b/>
                <w:sz w:val="24"/>
                <w:szCs w:val="24"/>
              </w:rPr>
            </w:pPr>
            <w:r w:rsidRPr="002021B8">
              <w:rPr>
                <w:b/>
                <w:sz w:val="24"/>
                <w:szCs w:val="24"/>
              </w:rPr>
              <w:t xml:space="preserve">электрообогрев </w:t>
            </w:r>
            <w:r w:rsidR="00BE651D" w:rsidRPr="002021B8">
              <w:rPr>
                <w:b/>
                <w:sz w:val="24"/>
                <w:szCs w:val="24"/>
              </w:rPr>
              <w:t xml:space="preserve"> </w:t>
            </w:r>
          </w:p>
        </w:tc>
      </w:tr>
      <w:tr w:rsidR="00C63A14" w:rsidRPr="002021B8" w:rsidTr="009E5F7E">
        <w:trPr>
          <w:jc w:val="center"/>
        </w:trPr>
        <w:tc>
          <w:tcPr>
            <w:tcW w:w="1071" w:type="dxa"/>
            <w:vAlign w:val="center"/>
          </w:tcPr>
          <w:p w:rsidR="00C63A14" w:rsidRPr="002021B8" w:rsidRDefault="00C63A14" w:rsidP="006E682D">
            <w:pPr>
              <w:jc w:val="center"/>
            </w:pPr>
            <w:r w:rsidRPr="002021B8">
              <w:t>1</w:t>
            </w:r>
          </w:p>
        </w:tc>
        <w:tc>
          <w:tcPr>
            <w:tcW w:w="4424" w:type="dxa"/>
          </w:tcPr>
          <w:p w:rsidR="00C63A14" w:rsidRPr="002021B8" w:rsidRDefault="00C63A14" w:rsidP="006E682D">
            <w:r w:rsidRPr="002021B8">
              <w:t>ул. Нагорная,3</w:t>
            </w:r>
          </w:p>
        </w:tc>
        <w:tc>
          <w:tcPr>
            <w:tcW w:w="4793" w:type="dxa"/>
          </w:tcPr>
          <w:p w:rsidR="00C63A14" w:rsidRPr="002021B8" w:rsidRDefault="002B1FED" w:rsidP="006E682D">
            <w:r w:rsidRPr="002021B8">
              <w:t>Разрешение Ростехнадзор 2009 г.</w:t>
            </w:r>
          </w:p>
        </w:tc>
      </w:tr>
      <w:tr w:rsidR="002B1FED" w:rsidRPr="002021B8" w:rsidTr="009E5F7E">
        <w:trPr>
          <w:jc w:val="center"/>
        </w:trPr>
        <w:tc>
          <w:tcPr>
            <w:tcW w:w="1071" w:type="dxa"/>
            <w:vAlign w:val="center"/>
          </w:tcPr>
          <w:p w:rsidR="002B1FED" w:rsidRPr="002021B8" w:rsidRDefault="002B1FED" w:rsidP="006E682D">
            <w:pPr>
              <w:jc w:val="center"/>
            </w:pPr>
            <w:r w:rsidRPr="002021B8">
              <w:t>2</w:t>
            </w:r>
          </w:p>
        </w:tc>
        <w:tc>
          <w:tcPr>
            <w:tcW w:w="4424" w:type="dxa"/>
          </w:tcPr>
          <w:p w:rsidR="002B1FED" w:rsidRPr="002021B8" w:rsidRDefault="002B1FED" w:rsidP="006E682D">
            <w:r w:rsidRPr="002021B8">
              <w:t>ул. Заводская 4</w:t>
            </w:r>
          </w:p>
        </w:tc>
        <w:tc>
          <w:tcPr>
            <w:tcW w:w="4793" w:type="dxa"/>
          </w:tcPr>
          <w:p w:rsidR="002B1FED" w:rsidRPr="002021B8" w:rsidRDefault="002B1FED" w:rsidP="006E682D">
            <w:r w:rsidRPr="002021B8">
              <w:t>Разрешение Ростехнадзор 2009 г.</w:t>
            </w:r>
          </w:p>
        </w:tc>
      </w:tr>
      <w:tr w:rsidR="002B1FED" w:rsidRPr="002021B8" w:rsidTr="009E5F7E">
        <w:trPr>
          <w:jc w:val="center"/>
        </w:trPr>
        <w:tc>
          <w:tcPr>
            <w:tcW w:w="1071" w:type="dxa"/>
            <w:vAlign w:val="center"/>
          </w:tcPr>
          <w:p w:rsidR="002B1FED" w:rsidRPr="002021B8" w:rsidRDefault="002B1FED" w:rsidP="006E682D">
            <w:pPr>
              <w:jc w:val="center"/>
            </w:pPr>
            <w:r w:rsidRPr="002021B8">
              <w:t>3</w:t>
            </w:r>
          </w:p>
        </w:tc>
        <w:tc>
          <w:tcPr>
            <w:tcW w:w="4424" w:type="dxa"/>
          </w:tcPr>
          <w:p w:rsidR="002B1FED" w:rsidRPr="002021B8" w:rsidRDefault="002B1FED" w:rsidP="006E682D">
            <w:r w:rsidRPr="002021B8">
              <w:t>ул. Заводская 5</w:t>
            </w:r>
          </w:p>
        </w:tc>
        <w:tc>
          <w:tcPr>
            <w:tcW w:w="4793" w:type="dxa"/>
          </w:tcPr>
          <w:p w:rsidR="002B1FED" w:rsidRPr="002021B8" w:rsidRDefault="002B1FED" w:rsidP="006E682D">
            <w:r w:rsidRPr="002021B8">
              <w:t>Разрешение Ростехнадзор 2009 г.</w:t>
            </w:r>
          </w:p>
        </w:tc>
      </w:tr>
      <w:tr w:rsidR="00C63A14" w:rsidRPr="002021B8" w:rsidTr="009E5F7E">
        <w:trPr>
          <w:jc w:val="center"/>
        </w:trPr>
        <w:tc>
          <w:tcPr>
            <w:tcW w:w="1071" w:type="dxa"/>
            <w:vAlign w:val="center"/>
          </w:tcPr>
          <w:p w:rsidR="00C63A14" w:rsidRPr="002021B8" w:rsidRDefault="00C63A14" w:rsidP="006E682D">
            <w:pPr>
              <w:jc w:val="center"/>
            </w:pPr>
            <w:r w:rsidRPr="002021B8">
              <w:t>4</w:t>
            </w:r>
          </w:p>
        </w:tc>
        <w:tc>
          <w:tcPr>
            <w:tcW w:w="4424" w:type="dxa"/>
          </w:tcPr>
          <w:p w:rsidR="00C63A14" w:rsidRPr="002021B8" w:rsidRDefault="00C63A14" w:rsidP="006E682D">
            <w:r w:rsidRPr="002021B8">
              <w:t>ул. Привокзальная, 11</w:t>
            </w:r>
          </w:p>
        </w:tc>
        <w:tc>
          <w:tcPr>
            <w:tcW w:w="4793" w:type="dxa"/>
          </w:tcPr>
          <w:p w:rsidR="00C63A14" w:rsidRPr="002021B8" w:rsidRDefault="002B1FED" w:rsidP="006E682D">
            <w:r w:rsidRPr="002021B8">
              <w:t>Решение администрации г. Кола</w:t>
            </w:r>
          </w:p>
        </w:tc>
      </w:tr>
      <w:tr w:rsidR="00BE651D" w:rsidRPr="002021B8" w:rsidTr="009E5F7E">
        <w:trPr>
          <w:jc w:val="center"/>
        </w:trPr>
        <w:tc>
          <w:tcPr>
            <w:tcW w:w="1071" w:type="dxa"/>
            <w:vAlign w:val="center"/>
          </w:tcPr>
          <w:p w:rsidR="00BE651D" w:rsidRPr="002021B8" w:rsidRDefault="00BE651D" w:rsidP="006E682D">
            <w:pPr>
              <w:jc w:val="center"/>
            </w:pPr>
            <w:r w:rsidRPr="002021B8">
              <w:t>5</w:t>
            </w:r>
          </w:p>
        </w:tc>
        <w:tc>
          <w:tcPr>
            <w:tcW w:w="4424" w:type="dxa"/>
          </w:tcPr>
          <w:p w:rsidR="00BE651D" w:rsidRPr="002021B8" w:rsidRDefault="00BE651D" w:rsidP="006E682D">
            <w:r w:rsidRPr="002021B8">
              <w:t>нежилое помещение магазин</w:t>
            </w:r>
            <w:r w:rsidR="002B3474" w:rsidRPr="002021B8">
              <w:t>а</w:t>
            </w:r>
            <w:r w:rsidRPr="002021B8">
              <w:t>, распол</w:t>
            </w:r>
            <w:r w:rsidRPr="002021B8">
              <w:t>о</w:t>
            </w:r>
            <w:r w:rsidRPr="002021B8">
              <w:t>женное в многоквартирном жилом доме пр. Миронова, 9</w:t>
            </w:r>
          </w:p>
        </w:tc>
        <w:tc>
          <w:tcPr>
            <w:tcW w:w="4793" w:type="dxa"/>
            <w:vMerge w:val="restart"/>
            <w:vAlign w:val="center"/>
          </w:tcPr>
          <w:p w:rsidR="00BE651D" w:rsidRPr="002021B8" w:rsidRDefault="00D33510" w:rsidP="006E682D">
            <w:r w:rsidRPr="002021B8">
              <w:t>П</w:t>
            </w:r>
            <w:r w:rsidR="00BE651D" w:rsidRPr="002021B8">
              <w:t>о адресу МКД пр. Советский, 48</w:t>
            </w:r>
            <w:r w:rsidR="006E682D" w:rsidRPr="002021B8">
              <w:t xml:space="preserve"> вопрос р</w:t>
            </w:r>
            <w:r w:rsidR="006E682D" w:rsidRPr="002021B8">
              <w:t>е</w:t>
            </w:r>
            <w:r w:rsidR="006E682D" w:rsidRPr="002021B8">
              <w:t>шается в судебном порядке</w:t>
            </w:r>
            <w:r w:rsidR="00BE651D" w:rsidRPr="002021B8">
              <w:t xml:space="preserve"> </w:t>
            </w:r>
            <w:r w:rsidR="006E682D" w:rsidRPr="002021B8">
              <w:t xml:space="preserve"> </w:t>
            </w:r>
          </w:p>
        </w:tc>
      </w:tr>
      <w:tr w:rsidR="00BE651D" w:rsidRPr="002021B8" w:rsidTr="009E5F7E">
        <w:trPr>
          <w:jc w:val="center"/>
        </w:trPr>
        <w:tc>
          <w:tcPr>
            <w:tcW w:w="1071" w:type="dxa"/>
            <w:vAlign w:val="center"/>
          </w:tcPr>
          <w:p w:rsidR="00BE651D" w:rsidRPr="002021B8" w:rsidRDefault="00BE651D" w:rsidP="006E682D">
            <w:pPr>
              <w:jc w:val="center"/>
            </w:pPr>
            <w:r w:rsidRPr="002021B8">
              <w:lastRenderedPageBreak/>
              <w:t>6</w:t>
            </w:r>
          </w:p>
        </w:tc>
        <w:tc>
          <w:tcPr>
            <w:tcW w:w="4424" w:type="dxa"/>
          </w:tcPr>
          <w:p w:rsidR="00BE651D" w:rsidRPr="002021B8" w:rsidRDefault="00BE651D" w:rsidP="006E682D">
            <w:r w:rsidRPr="002021B8">
              <w:t>часть здания магазин</w:t>
            </w:r>
            <w:r w:rsidR="002B3474" w:rsidRPr="002021B8">
              <w:t>а</w:t>
            </w:r>
            <w:r w:rsidRPr="002021B8">
              <w:t>, расположенное в МКД пр. Советский, 48</w:t>
            </w:r>
          </w:p>
        </w:tc>
        <w:tc>
          <w:tcPr>
            <w:tcW w:w="4793" w:type="dxa"/>
            <w:vMerge/>
          </w:tcPr>
          <w:p w:rsidR="00BE651D" w:rsidRPr="002021B8" w:rsidRDefault="00BE651D" w:rsidP="006E682D">
            <w:pPr>
              <w:jc w:val="center"/>
            </w:pPr>
          </w:p>
        </w:tc>
      </w:tr>
    </w:tbl>
    <w:p w:rsidR="00AD4A56" w:rsidRPr="002021B8" w:rsidRDefault="00AD4A56" w:rsidP="00F66BAF">
      <w:pPr>
        <w:spacing w:line="360" w:lineRule="auto"/>
        <w:ind w:firstLine="720"/>
        <w:rPr>
          <w:sz w:val="28"/>
        </w:rPr>
      </w:pPr>
    </w:p>
    <w:p w:rsidR="00E81977" w:rsidRPr="002021B8" w:rsidRDefault="00E81977" w:rsidP="00F66BAF">
      <w:pPr>
        <w:spacing w:line="360" w:lineRule="auto"/>
        <w:ind w:firstLine="851"/>
        <w:jc w:val="both"/>
        <w:rPr>
          <w:bCs/>
          <w:sz w:val="28"/>
          <w:szCs w:val="28"/>
        </w:rPr>
      </w:pPr>
      <w:r w:rsidRPr="002021B8">
        <w:rPr>
          <w:bCs/>
          <w:sz w:val="28"/>
          <w:szCs w:val="28"/>
        </w:rPr>
        <w:t>Зоны действия индивидуальных источников теплоснабжения - электр</w:t>
      </w:r>
      <w:r w:rsidRPr="002021B8">
        <w:rPr>
          <w:bCs/>
          <w:sz w:val="28"/>
          <w:szCs w:val="28"/>
        </w:rPr>
        <w:t>о</w:t>
      </w:r>
      <w:r w:rsidRPr="002021B8">
        <w:rPr>
          <w:bCs/>
          <w:sz w:val="28"/>
          <w:szCs w:val="28"/>
        </w:rPr>
        <w:t>котельных не изменятся.</w:t>
      </w:r>
    </w:p>
    <w:p w:rsidR="006F1784" w:rsidRPr="002021B8" w:rsidRDefault="006F1784" w:rsidP="00F66BAF">
      <w:pPr>
        <w:spacing w:line="360" w:lineRule="auto"/>
        <w:ind w:firstLine="851"/>
        <w:jc w:val="both"/>
        <w:rPr>
          <w:bCs/>
          <w:sz w:val="28"/>
          <w:szCs w:val="28"/>
        </w:rPr>
      </w:pPr>
    </w:p>
    <w:p w:rsidR="00A14862" w:rsidRPr="002021B8" w:rsidRDefault="00A14862" w:rsidP="00F66BAF">
      <w:pPr>
        <w:spacing w:line="360" w:lineRule="auto"/>
        <w:ind w:firstLine="851"/>
        <w:jc w:val="both"/>
        <w:outlineLvl w:val="0"/>
        <w:rPr>
          <w:b/>
          <w:sz w:val="28"/>
        </w:rPr>
      </w:pPr>
      <w:bookmarkStart w:id="15" w:name="_Toc34309893"/>
      <w:r w:rsidRPr="002021B8">
        <w:rPr>
          <w:b/>
          <w:sz w:val="28"/>
        </w:rPr>
        <w:t>2.3. Существующие и перспективные балансы</w:t>
      </w:r>
      <w:bookmarkEnd w:id="15"/>
      <w:r w:rsidRPr="002021B8">
        <w:rPr>
          <w:b/>
          <w:sz w:val="28"/>
        </w:rPr>
        <w:t xml:space="preserve"> </w:t>
      </w:r>
      <w:bookmarkStart w:id="16" w:name="_Toc34309894"/>
      <w:r w:rsidRPr="002021B8">
        <w:rPr>
          <w:b/>
          <w:sz w:val="28"/>
        </w:rPr>
        <w:t>тепловой мощности и тепловой нагрузки потребителей в зонах действия источников тепловой энергии, в том числе работающих на единую тепловую сеть, на каждом этапе</w:t>
      </w:r>
      <w:bookmarkEnd w:id="16"/>
    </w:p>
    <w:p w:rsidR="00C10BAE" w:rsidRPr="002021B8" w:rsidRDefault="00C10BAE" w:rsidP="00F66BAF">
      <w:pPr>
        <w:spacing w:line="360" w:lineRule="auto"/>
        <w:ind w:firstLine="851"/>
        <w:jc w:val="both"/>
        <w:rPr>
          <w:bCs/>
          <w:sz w:val="28"/>
          <w:szCs w:val="28"/>
        </w:rPr>
      </w:pPr>
      <w:r w:rsidRPr="002021B8">
        <w:rPr>
          <w:bCs/>
          <w:sz w:val="28"/>
          <w:szCs w:val="28"/>
        </w:rPr>
        <w:t>Анализ перспективных балансов тепловой мощности и тепловой нагру</w:t>
      </w:r>
      <w:r w:rsidRPr="002021B8">
        <w:rPr>
          <w:bCs/>
          <w:sz w:val="28"/>
          <w:szCs w:val="28"/>
        </w:rPr>
        <w:t>з</w:t>
      </w:r>
      <w:r w:rsidRPr="002021B8">
        <w:rPr>
          <w:bCs/>
          <w:sz w:val="28"/>
          <w:szCs w:val="28"/>
        </w:rPr>
        <w:t>ки выполнен в «Обосновывающих материалах к схеме теплоснабжения мун</w:t>
      </w:r>
      <w:r w:rsidRPr="002021B8">
        <w:rPr>
          <w:bCs/>
          <w:sz w:val="28"/>
          <w:szCs w:val="28"/>
        </w:rPr>
        <w:t>и</w:t>
      </w:r>
      <w:r w:rsidRPr="002021B8">
        <w:rPr>
          <w:bCs/>
          <w:sz w:val="28"/>
          <w:szCs w:val="28"/>
        </w:rPr>
        <w:t>ципального образования города Кола Кольского района Мурманской области до 2028 года» (глава 4) и выборочно представлен в таблице 2.3.1.</w:t>
      </w:r>
    </w:p>
    <w:p w:rsidR="00662E87" w:rsidRPr="002021B8" w:rsidRDefault="00662E87" w:rsidP="00F66BAF">
      <w:pPr>
        <w:spacing w:line="360" w:lineRule="auto"/>
        <w:ind w:firstLine="851"/>
        <w:jc w:val="both"/>
        <w:rPr>
          <w:bCs/>
          <w:sz w:val="28"/>
          <w:szCs w:val="28"/>
        </w:rPr>
      </w:pPr>
    </w:p>
    <w:p w:rsidR="00662E87" w:rsidRPr="002021B8" w:rsidRDefault="00662E87" w:rsidP="00F66BAF">
      <w:pPr>
        <w:spacing w:line="360" w:lineRule="auto"/>
        <w:ind w:firstLine="851"/>
        <w:jc w:val="center"/>
        <w:rPr>
          <w:bCs/>
          <w:i/>
          <w:sz w:val="24"/>
          <w:szCs w:val="24"/>
        </w:rPr>
      </w:pPr>
      <w:r w:rsidRPr="002021B8">
        <w:rPr>
          <w:bCs/>
          <w:i/>
          <w:sz w:val="24"/>
          <w:szCs w:val="24"/>
        </w:rPr>
        <w:t>Таблица 2.3.1. Анализ перспективных балансов тепловой мощности и тепловой нагрузки</w:t>
      </w:r>
    </w:p>
    <w:tbl>
      <w:tblPr>
        <w:tblW w:w="49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633"/>
        <w:gridCol w:w="1270"/>
        <w:gridCol w:w="1363"/>
        <w:gridCol w:w="950"/>
        <w:gridCol w:w="1363"/>
        <w:gridCol w:w="950"/>
        <w:gridCol w:w="1363"/>
        <w:gridCol w:w="950"/>
      </w:tblGrid>
      <w:tr w:rsidR="00110935" w:rsidRPr="002021B8" w:rsidTr="00573116">
        <w:trPr>
          <w:trHeight w:val="1091"/>
        </w:trPr>
        <w:tc>
          <w:tcPr>
            <w:tcW w:w="1562" w:type="pct"/>
            <w:shd w:val="clear" w:color="auto" w:fill="FFFFFF" w:themeFill="background1"/>
            <w:vAlign w:val="center"/>
            <w:hideMark/>
          </w:tcPr>
          <w:p w:rsidR="00110935" w:rsidRPr="002021B8" w:rsidRDefault="00110935" w:rsidP="00110935">
            <w:pPr>
              <w:jc w:val="center"/>
              <w:rPr>
                <w:rFonts w:eastAsia="Times New Roman"/>
                <w:b/>
                <w:sz w:val="20"/>
                <w:szCs w:val="20"/>
              </w:rPr>
            </w:pPr>
            <w:r w:rsidRPr="002021B8">
              <w:rPr>
                <w:rFonts w:eastAsia="Times New Roman"/>
                <w:b/>
                <w:sz w:val="20"/>
                <w:szCs w:val="20"/>
              </w:rPr>
              <w:t>Место</w:t>
            </w:r>
          </w:p>
          <w:p w:rsidR="00110935" w:rsidRPr="002021B8" w:rsidRDefault="00110935" w:rsidP="00110935">
            <w:pPr>
              <w:jc w:val="center"/>
              <w:rPr>
                <w:rFonts w:eastAsia="Times New Roman"/>
                <w:b/>
                <w:sz w:val="20"/>
                <w:szCs w:val="20"/>
              </w:rPr>
            </w:pPr>
            <w:r w:rsidRPr="002021B8">
              <w:rPr>
                <w:rFonts w:eastAsia="Times New Roman"/>
                <w:b/>
                <w:sz w:val="20"/>
                <w:szCs w:val="20"/>
              </w:rPr>
              <w:t>расположения</w:t>
            </w:r>
          </w:p>
          <w:p w:rsidR="00110935" w:rsidRPr="002021B8" w:rsidRDefault="00110935" w:rsidP="00110935">
            <w:pPr>
              <w:spacing w:after="200" w:line="276" w:lineRule="auto"/>
              <w:ind w:firstLine="709"/>
              <w:jc w:val="center"/>
              <w:rPr>
                <w:rFonts w:eastAsia="Times New Roman"/>
                <w:b/>
                <w:sz w:val="20"/>
                <w:szCs w:val="20"/>
              </w:rPr>
            </w:pPr>
          </w:p>
        </w:tc>
        <w:tc>
          <w:tcPr>
            <w:tcW w:w="534" w:type="pct"/>
            <w:shd w:val="clear" w:color="auto" w:fill="FFFFFF" w:themeFill="background1"/>
            <w:vAlign w:val="center"/>
            <w:hideMark/>
          </w:tcPr>
          <w:p w:rsidR="00110935" w:rsidRPr="002021B8" w:rsidRDefault="00110935" w:rsidP="00110935">
            <w:pPr>
              <w:jc w:val="center"/>
              <w:rPr>
                <w:rFonts w:eastAsia="Times New Roman"/>
                <w:b/>
                <w:sz w:val="20"/>
                <w:szCs w:val="20"/>
              </w:rPr>
            </w:pPr>
            <w:r w:rsidRPr="002021B8">
              <w:rPr>
                <w:rFonts w:eastAsia="Times New Roman"/>
                <w:b/>
                <w:sz w:val="20"/>
                <w:szCs w:val="20"/>
              </w:rPr>
              <w:t>Устано</w:t>
            </w:r>
            <w:r w:rsidRPr="002021B8">
              <w:rPr>
                <w:rFonts w:eastAsia="Times New Roman"/>
                <w:b/>
                <w:sz w:val="20"/>
                <w:szCs w:val="20"/>
              </w:rPr>
              <w:t>в</w:t>
            </w:r>
            <w:r w:rsidRPr="002021B8">
              <w:rPr>
                <w:rFonts w:eastAsia="Times New Roman"/>
                <w:b/>
                <w:sz w:val="20"/>
                <w:szCs w:val="20"/>
              </w:rPr>
              <w:t>ленная</w:t>
            </w:r>
          </w:p>
          <w:p w:rsidR="00110935" w:rsidRPr="002021B8" w:rsidRDefault="00110935" w:rsidP="00110935">
            <w:pPr>
              <w:jc w:val="center"/>
              <w:rPr>
                <w:rFonts w:eastAsia="Times New Roman"/>
                <w:b/>
                <w:sz w:val="20"/>
                <w:szCs w:val="20"/>
              </w:rPr>
            </w:pPr>
            <w:r w:rsidRPr="002021B8">
              <w:rPr>
                <w:rFonts w:eastAsia="Times New Roman"/>
                <w:b/>
                <w:sz w:val="20"/>
                <w:szCs w:val="20"/>
              </w:rPr>
              <w:t>мощность</w:t>
            </w:r>
          </w:p>
          <w:p w:rsidR="00110935" w:rsidRPr="002021B8" w:rsidRDefault="00110935" w:rsidP="00110935">
            <w:pPr>
              <w:spacing w:after="200" w:line="276" w:lineRule="auto"/>
              <w:jc w:val="center"/>
              <w:rPr>
                <w:rFonts w:eastAsia="Times New Roman"/>
                <w:b/>
                <w:sz w:val="20"/>
                <w:szCs w:val="20"/>
              </w:rPr>
            </w:pPr>
            <w:r w:rsidRPr="002021B8">
              <w:rPr>
                <w:rFonts w:eastAsia="Times New Roman"/>
                <w:b/>
                <w:sz w:val="20"/>
                <w:szCs w:val="20"/>
              </w:rPr>
              <w:t>Гкал/ч</w:t>
            </w:r>
          </w:p>
        </w:tc>
        <w:tc>
          <w:tcPr>
            <w:tcW w:w="574" w:type="pct"/>
            <w:shd w:val="clear" w:color="auto" w:fill="FFFFFF" w:themeFill="background1"/>
            <w:vAlign w:val="center"/>
            <w:hideMark/>
          </w:tcPr>
          <w:p w:rsidR="00110935" w:rsidRPr="002021B8" w:rsidRDefault="00110935" w:rsidP="00110935">
            <w:pPr>
              <w:jc w:val="center"/>
              <w:rPr>
                <w:rFonts w:eastAsia="Times New Roman"/>
                <w:b/>
                <w:sz w:val="20"/>
                <w:szCs w:val="20"/>
              </w:rPr>
            </w:pPr>
            <w:r w:rsidRPr="002021B8">
              <w:rPr>
                <w:rFonts w:eastAsia="Times New Roman"/>
                <w:b/>
                <w:sz w:val="20"/>
                <w:szCs w:val="20"/>
              </w:rPr>
              <w:t>Присоед</w:t>
            </w:r>
            <w:r w:rsidRPr="002021B8">
              <w:rPr>
                <w:rFonts w:eastAsia="Times New Roman"/>
                <w:b/>
                <w:sz w:val="20"/>
                <w:szCs w:val="20"/>
              </w:rPr>
              <w:t>и</w:t>
            </w:r>
            <w:r w:rsidRPr="002021B8">
              <w:rPr>
                <w:rFonts w:eastAsia="Times New Roman"/>
                <w:b/>
                <w:sz w:val="20"/>
                <w:szCs w:val="20"/>
              </w:rPr>
              <w:t>ненная</w:t>
            </w:r>
          </w:p>
          <w:p w:rsidR="00110935" w:rsidRPr="002021B8" w:rsidRDefault="00110935" w:rsidP="00110935">
            <w:pPr>
              <w:jc w:val="center"/>
              <w:rPr>
                <w:rFonts w:eastAsia="Times New Roman"/>
                <w:b/>
                <w:sz w:val="20"/>
                <w:szCs w:val="20"/>
              </w:rPr>
            </w:pPr>
            <w:r w:rsidRPr="002021B8">
              <w:rPr>
                <w:rFonts w:eastAsia="Times New Roman"/>
                <w:b/>
                <w:sz w:val="20"/>
                <w:szCs w:val="20"/>
              </w:rPr>
              <w:t>нагрузка</w:t>
            </w:r>
          </w:p>
          <w:p w:rsidR="00110935" w:rsidRPr="002021B8" w:rsidRDefault="00110935" w:rsidP="00110935">
            <w:pPr>
              <w:spacing w:after="200" w:line="276" w:lineRule="auto"/>
              <w:jc w:val="center"/>
              <w:rPr>
                <w:rFonts w:eastAsia="Times New Roman"/>
                <w:b/>
                <w:sz w:val="20"/>
                <w:szCs w:val="20"/>
              </w:rPr>
            </w:pPr>
            <w:r w:rsidRPr="002021B8">
              <w:rPr>
                <w:rFonts w:eastAsia="Times New Roman"/>
                <w:b/>
                <w:sz w:val="20"/>
                <w:szCs w:val="20"/>
              </w:rPr>
              <w:t>Гкал/ч</w:t>
            </w:r>
          </w:p>
        </w:tc>
        <w:tc>
          <w:tcPr>
            <w:tcW w:w="394" w:type="pct"/>
            <w:shd w:val="clear" w:color="auto" w:fill="FFFFFF" w:themeFill="background1"/>
            <w:vAlign w:val="center"/>
            <w:hideMark/>
          </w:tcPr>
          <w:p w:rsidR="00110935" w:rsidRPr="002021B8" w:rsidRDefault="00110935" w:rsidP="00110935">
            <w:pPr>
              <w:jc w:val="center"/>
              <w:rPr>
                <w:rFonts w:eastAsia="Times New Roman"/>
                <w:b/>
                <w:sz w:val="20"/>
                <w:szCs w:val="20"/>
              </w:rPr>
            </w:pPr>
            <w:r w:rsidRPr="002021B8">
              <w:rPr>
                <w:rFonts w:eastAsia="Times New Roman"/>
                <w:b/>
                <w:sz w:val="20"/>
                <w:szCs w:val="20"/>
              </w:rPr>
              <w:t>Резерв тепл</w:t>
            </w:r>
            <w:r w:rsidRPr="002021B8">
              <w:rPr>
                <w:rFonts w:eastAsia="Times New Roman"/>
                <w:b/>
                <w:sz w:val="20"/>
                <w:szCs w:val="20"/>
              </w:rPr>
              <w:t>о</w:t>
            </w:r>
            <w:r w:rsidRPr="002021B8">
              <w:rPr>
                <w:rFonts w:eastAsia="Times New Roman"/>
                <w:b/>
                <w:sz w:val="20"/>
                <w:szCs w:val="20"/>
              </w:rPr>
              <w:t>вой мощн</w:t>
            </w:r>
            <w:r w:rsidRPr="002021B8">
              <w:rPr>
                <w:rFonts w:eastAsia="Times New Roman"/>
                <w:b/>
                <w:sz w:val="20"/>
                <w:szCs w:val="20"/>
              </w:rPr>
              <w:t>о</w:t>
            </w:r>
            <w:r w:rsidRPr="002021B8">
              <w:rPr>
                <w:rFonts w:eastAsia="Times New Roman"/>
                <w:b/>
                <w:sz w:val="20"/>
                <w:szCs w:val="20"/>
              </w:rPr>
              <w:t>сти, Гкал/ч</w:t>
            </w:r>
          </w:p>
        </w:tc>
        <w:tc>
          <w:tcPr>
            <w:tcW w:w="574" w:type="pct"/>
            <w:shd w:val="clear" w:color="auto" w:fill="FFFFFF" w:themeFill="background1"/>
            <w:vAlign w:val="center"/>
            <w:hideMark/>
          </w:tcPr>
          <w:p w:rsidR="00110935" w:rsidRPr="002021B8" w:rsidRDefault="00110935" w:rsidP="00110935">
            <w:pPr>
              <w:jc w:val="center"/>
              <w:rPr>
                <w:rFonts w:eastAsia="Times New Roman"/>
                <w:b/>
                <w:sz w:val="20"/>
                <w:szCs w:val="20"/>
              </w:rPr>
            </w:pPr>
            <w:r w:rsidRPr="002021B8">
              <w:rPr>
                <w:rFonts w:eastAsia="Times New Roman"/>
                <w:b/>
                <w:sz w:val="20"/>
                <w:szCs w:val="20"/>
              </w:rPr>
              <w:t>Присоед</w:t>
            </w:r>
            <w:r w:rsidRPr="002021B8">
              <w:rPr>
                <w:rFonts w:eastAsia="Times New Roman"/>
                <w:b/>
                <w:sz w:val="20"/>
                <w:szCs w:val="20"/>
              </w:rPr>
              <w:t>и</w:t>
            </w:r>
            <w:r w:rsidRPr="002021B8">
              <w:rPr>
                <w:rFonts w:eastAsia="Times New Roman"/>
                <w:b/>
                <w:sz w:val="20"/>
                <w:szCs w:val="20"/>
              </w:rPr>
              <w:t>ненная</w:t>
            </w:r>
          </w:p>
          <w:p w:rsidR="00110935" w:rsidRPr="002021B8" w:rsidRDefault="00110935" w:rsidP="00110935">
            <w:pPr>
              <w:jc w:val="center"/>
              <w:rPr>
                <w:rFonts w:eastAsia="Times New Roman"/>
                <w:b/>
                <w:sz w:val="20"/>
                <w:szCs w:val="20"/>
              </w:rPr>
            </w:pPr>
            <w:r w:rsidRPr="002021B8">
              <w:rPr>
                <w:rFonts w:eastAsia="Times New Roman"/>
                <w:b/>
                <w:sz w:val="20"/>
                <w:szCs w:val="20"/>
              </w:rPr>
              <w:t>нагрузка</w:t>
            </w:r>
          </w:p>
          <w:p w:rsidR="00110935" w:rsidRPr="002021B8" w:rsidRDefault="00110935" w:rsidP="00110935">
            <w:pPr>
              <w:spacing w:after="200" w:line="276" w:lineRule="auto"/>
              <w:jc w:val="center"/>
              <w:rPr>
                <w:rFonts w:eastAsia="Times New Roman"/>
                <w:b/>
                <w:sz w:val="20"/>
                <w:szCs w:val="20"/>
              </w:rPr>
            </w:pPr>
            <w:r w:rsidRPr="002021B8">
              <w:rPr>
                <w:rFonts w:eastAsia="Times New Roman"/>
                <w:b/>
                <w:sz w:val="20"/>
                <w:szCs w:val="20"/>
              </w:rPr>
              <w:t>Гкал/ч</w:t>
            </w:r>
          </w:p>
        </w:tc>
        <w:tc>
          <w:tcPr>
            <w:tcW w:w="394" w:type="pct"/>
            <w:shd w:val="clear" w:color="auto" w:fill="FFFFFF" w:themeFill="background1"/>
            <w:vAlign w:val="center"/>
            <w:hideMark/>
          </w:tcPr>
          <w:p w:rsidR="00110935" w:rsidRPr="002021B8" w:rsidRDefault="00110935" w:rsidP="00110935">
            <w:pPr>
              <w:jc w:val="center"/>
              <w:rPr>
                <w:rFonts w:eastAsia="Times New Roman"/>
                <w:b/>
                <w:sz w:val="20"/>
                <w:szCs w:val="20"/>
              </w:rPr>
            </w:pPr>
            <w:r w:rsidRPr="002021B8">
              <w:rPr>
                <w:rFonts w:eastAsia="Times New Roman"/>
                <w:b/>
                <w:sz w:val="20"/>
                <w:szCs w:val="20"/>
              </w:rPr>
              <w:t>Резерв тепл</w:t>
            </w:r>
            <w:r w:rsidRPr="002021B8">
              <w:rPr>
                <w:rFonts w:eastAsia="Times New Roman"/>
                <w:b/>
                <w:sz w:val="20"/>
                <w:szCs w:val="20"/>
              </w:rPr>
              <w:t>о</w:t>
            </w:r>
            <w:r w:rsidRPr="002021B8">
              <w:rPr>
                <w:rFonts w:eastAsia="Times New Roman"/>
                <w:b/>
                <w:sz w:val="20"/>
                <w:szCs w:val="20"/>
              </w:rPr>
              <w:t>вой мощн</w:t>
            </w:r>
            <w:r w:rsidRPr="002021B8">
              <w:rPr>
                <w:rFonts w:eastAsia="Times New Roman"/>
                <w:b/>
                <w:sz w:val="20"/>
                <w:szCs w:val="20"/>
              </w:rPr>
              <w:t>о</w:t>
            </w:r>
            <w:r w:rsidRPr="002021B8">
              <w:rPr>
                <w:rFonts w:eastAsia="Times New Roman"/>
                <w:b/>
                <w:sz w:val="20"/>
                <w:szCs w:val="20"/>
              </w:rPr>
              <w:t>сти, Гкал/ч</w:t>
            </w:r>
          </w:p>
        </w:tc>
        <w:tc>
          <w:tcPr>
            <w:tcW w:w="574" w:type="pct"/>
            <w:shd w:val="clear" w:color="auto" w:fill="FFFFFF" w:themeFill="background1"/>
            <w:vAlign w:val="center"/>
            <w:hideMark/>
          </w:tcPr>
          <w:p w:rsidR="00110935" w:rsidRPr="002021B8" w:rsidRDefault="00110935" w:rsidP="00110935">
            <w:pPr>
              <w:jc w:val="center"/>
              <w:rPr>
                <w:rFonts w:eastAsia="Times New Roman"/>
                <w:b/>
                <w:sz w:val="20"/>
                <w:szCs w:val="20"/>
              </w:rPr>
            </w:pPr>
            <w:r w:rsidRPr="002021B8">
              <w:rPr>
                <w:rFonts w:eastAsia="Times New Roman"/>
                <w:b/>
                <w:sz w:val="20"/>
                <w:szCs w:val="20"/>
              </w:rPr>
              <w:t>Присоед</w:t>
            </w:r>
            <w:r w:rsidRPr="002021B8">
              <w:rPr>
                <w:rFonts w:eastAsia="Times New Roman"/>
                <w:b/>
                <w:sz w:val="20"/>
                <w:szCs w:val="20"/>
              </w:rPr>
              <w:t>и</w:t>
            </w:r>
            <w:r w:rsidRPr="002021B8">
              <w:rPr>
                <w:rFonts w:eastAsia="Times New Roman"/>
                <w:b/>
                <w:sz w:val="20"/>
                <w:szCs w:val="20"/>
              </w:rPr>
              <w:t>ненная</w:t>
            </w:r>
          </w:p>
          <w:p w:rsidR="00110935" w:rsidRPr="002021B8" w:rsidRDefault="00110935" w:rsidP="00110935">
            <w:pPr>
              <w:jc w:val="center"/>
              <w:rPr>
                <w:rFonts w:eastAsia="Times New Roman"/>
                <w:b/>
                <w:sz w:val="20"/>
                <w:szCs w:val="20"/>
              </w:rPr>
            </w:pPr>
            <w:r w:rsidRPr="002021B8">
              <w:rPr>
                <w:rFonts w:eastAsia="Times New Roman"/>
                <w:b/>
                <w:sz w:val="20"/>
                <w:szCs w:val="20"/>
              </w:rPr>
              <w:t>нагрузка</w:t>
            </w:r>
          </w:p>
          <w:p w:rsidR="00110935" w:rsidRPr="002021B8" w:rsidRDefault="00110935" w:rsidP="00110935">
            <w:pPr>
              <w:spacing w:after="200" w:line="276" w:lineRule="auto"/>
              <w:jc w:val="center"/>
              <w:rPr>
                <w:rFonts w:eastAsia="Times New Roman"/>
                <w:b/>
                <w:sz w:val="20"/>
                <w:szCs w:val="20"/>
              </w:rPr>
            </w:pPr>
            <w:r w:rsidRPr="002021B8">
              <w:rPr>
                <w:rFonts w:eastAsia="Times New Roman"/>
                <w:b/>
                <w:sz w:val="20"/>
                <w:szCs w:val="20"/>
              </w:rPr>
              <w:t>Гкал/ч</w:t>
            </w:r>
          </w:p>
        </w:tc>
        <w:tc>
          <w:tcPr>
            <w:tcW w:w="394" w:type="pct"/>
            <w:shd w:val="clear" w:color="auto" w:fill="FFFFFF" w:themeFill="background1"/>
            <w:vAlign w:val="center"/>
            <w:hideMark/>
          </w:tcPr>
          <w:p w:rsidR="00110935" w:rsidRPr="002021B8" w:rsidRDefault="00110935" w:rsidP="00110935">
            <w:pPr>
              <w:jc w:val="center"/>
              <w:rPr>
                <w:rFonts w:eastAsia="Times New Roman"/>
                <w:b/>
                <w:sz w:val="20"/>
                <w:szCs w:val="20"/>
              </w:rPr>
            </w:pPr>
            <w:r w:rsidRPr="002021B8">
              <w:rPr>
                <w:rFonts w:eastAsia="Times New Roman"/>
                <w:b/>
                <w:sz w:val="20"/>
                <w:szCs w:val="20"/>
              </w:rPr>
              <w:t>Резерв тепл</w:t>
            </w:r>
            <w:r w:rsidRPr="002021B8">
              <w:rPr>
                <w:rFonts w:eastAsia="Times New Roman"/>
                <w:b/>
                <w:sz w:val="20"/>
                <w:szCs w:val="20"/>
              </w:rPr>
              <w:t>о</w:t>
            </w:r>
            <w:r w:rsidRPr="002021B8">
              <w:rPr>
                <w:rFonts w:eastAsia="Times New Roman"/>
                <w:b/>
                <w:sz w:val="20"/>
                <w:szCs w:val="20"/>
              </w:rPr>
              <w:t>вой мощн</w:t>
            </w:r>
            <w:r w:rsidRPr="002021B8">
              <w:rPr>
                <w:rFonts w:eastAsia="Times New Roman"/>
                <w:b/>
                <w:sz w:val="20"/>
                <w:szCs w:val="20"/>
              </w:rPr>
              <w:t>о</w:t>
            </w:r>
            <w:r w:rsidRPr="002021B8">
              <w:rPr>
                <w:rFonts w:eastAsia="Times New Roman"/>
                <w:b/>
                <w:sz w:val="20"/>
                <w:szCs w:val="20"/>
              </w:rPr>
              <w:t>сти, Гкал/ч</w:t>
            </w:r>
          </w:p>
        </w:tc>
      </w:tr>
      <w:tr w:rsidR="00110935" w:rsidRPr="002021B8" w:rsidTr="00573116">
        <w:trPr>
          <w:trHeight w:val="255"/>
        </w:trPr>
        <w:tc>
          <w:tcPr>
            <w:tcW w:w="1562" w:type="pct"/>
            <w:shd w:val="clear" w:color="auto" w:fill="FFFFFF" w:themeFill="background1"/>
            <w:noWrap/>
            <w:vAlign w:val="center"/>
            <w:hideMark/>
          </w:tcPr>
          <w:p w:rsidR="00110935" w:rsidRPr="002021B8" w:rsidRDefault="00110935" w:rsidP="00110935">
            <w:pPr>
              <w:jc w:val="center"/>
              <w:rPr>
                <w:rFonts w:eastAsia="Times New Roman"/>
                <w:sz w:val="20"/>
                <w:szCs w:val="20"/>
              </w:rPr>
            </w:pPr>
          </w:p>
        </w:tc>
        <w:tc>
          <w:tcPr>
            <w:tcW w:w="1502" w:type="pct"/>
            <w:gridSpan w:val="3"/>
            <w:shd w:val="clear" w:color="auto" w:fill="FFFFFF" w:themeFill="background1"/>
            <w:noWrap/>
            <w:vAlign w:val="center"/>
            <w:hideMark/>
          </w:tcPr>
          <w:p w:rsidR="00110935" w:rsidRPr="002021B8" w:rsidRDefault="00110935" w:rsidP="00110935">
            <w:pPr>
              <w:jc w:val="center"/>
              <w:rPr>
                <w:rFonts w:eastAsia="Times New Roman"/>
                <w:b/>
                <w:sz w:val="20"/>
                <w:szCs w:val="20"/>
              </w:rPr>
            </w:pPr>
            <w:r w:rsidRPr="002021B8">
              <w:rPr>
                <w:rFonts w:eastAsia="Times New Roman"/>
                <w:b/>
                <w:sz w:val="20"/>
                <w:szCs w:val="20"/>
              </w:rPr>
              <w:t>2022</w:t>
            </w:r>
          </w:p>
        </w:tc>
        <w:tc>
          <w:tcPr>
            <w:tcW w:w="968" w:type="pct"/>
            <w:gridSpan w:val="2"/>
            <w:shd w:val="clear" w:color="auto" w:fill="FFFFFF" w:themeFill="background1"/>
            <w:vAlign w:val="center"/>
          </w:tcPr>
          <w:p w:rsidR="00110935" w:rsidRPr="002021B8" w:rsidRDefault="00110935" w:rsidP="00110935">
            <w:pPr>
              <w:jc w:val="center"/>
              <w:rPr>
                <w:rFonts w:eastAsia="Times New Roman"/>
                <w:b/>
                <w:sz w:val="20"/>
                <w:szCs w:val="20"/>
              </w:rPr>
            </w:pPr>
            <w:r w:rsidRPr="002021B8">
              <w:rPr>
                <w:rFonts w:eastAsia="Times New Roman"/>
                <w:b/>
                <w:sz w:val="20"/>
                <w:szCs w:val="20"/>
              </w:rPr>
              <w:t>2023-2025</w:t>
            </w:r>
          </w:p>
        </w:tc>
        <w:tc>
          <w:tcPr>
            <w:tcW w:w="968" w:type="pct"/>
            <w:gridSpan w:val="2"/>
            <w:shd w:val="clear" w:color="auto" w:fill="FFFFFF" w:themeFill="background1"/>
            <w:vAlign w:val="center"/>
          </w:tcPr>
          <w:p w:rsidR="00110935" w:rsidRPr="002021B8" w:rsidRDefault="00110935" w:rsidP="00110935">
            <w:pPr>
              <w:jc w:val="center"/>
              <w:rPr>
                <w:rFonts w:eastAsia="Times New Roman"/>
                <w:b/>
                <w:sz w:val="20"/>
                <w:szCs w:val="20"/>
              </w:rPr>
            </w:pPr>
            <w:r w:rsidRPr="002021B8">
              <w:rPr>
                <w:rFonts w:eastAsia="Times New Roman"/>
                <w:b/>
                <w:sz w:val="20"/>
                <w:szCs w:val="20"/>
              </w:rPr>
              <w:t>2026-2028</w:t>
            </w:r>
          </w:p>
        </w:tc>
      </w:tr>
      <w:tr w:rsidR="00110935" w:rsidRPr="002021B8" w:rsidTr="00573116">
        <w:trPr>
          <w:trHeight w:val="315"/>
        </w:trPr>
        <w:tc>
          <w:tcPr>
            <w:tcW w:w="1562" w:type="pct"/>
            <w:shd w:val="clear" w:color="auto" w:fill="FFFFFF" w:themeFill="background1"/>
            <w:vAlign w:val="center"/>
            <w:hideMark/>
          </w:tcPr>
          <w:p w:rsidR="00110935" w:rsidRPr="002021B8" w:rsidRDefault="00110935" w:rsidP="00110935">
            <w:pPr>
              <w:rPr>
                <w:rFonts w:eastAsia="Times New Roman"/>
                <w:sz w:val="20"/>
                <w:szCs w:val="20"/>
              </w:rPr>
            </w:pPr>
            <w:r w:rsidRPr="002021B8">
              <w:rPr>
                <w:rFonts w:eastAsia="Times New Roman"/>
                <w:sz w:val="20"/>
                <w:szCs w:val="20"/>
              </w:rPr>
              <w:t>Котельная АО «Мурманэне</w:t>
            </w:r>
            <w:r w:rsidRPr="002021B8">
              <w:rPr>
                <w:rFonts w:eastAsia="Times New Roman"/>
                <w:sz w:val="20"/>
                <w:szCs w:val="20"/>
              </w:rPr>
              <w:t>р</w:t>
            </w:r>
            <w:r w:rsidRPr="002021B8">
              <w:rPr>
                <w:rFonts w:eastAsia="Times New Roman"/>
                <w:sz w:val="20"/>
                <w:szCs w:val="20"/>
              </w:rPr>
              <w:t>госбыт»</w:t>
            </w:r>
          </w:p>
        </w:tc>
        <w:tc>
          <w:tcPr>
            <w:tcW w:w="534" w:type="pct"/>
            <w:shd w:val="clear" w:color="auto" w:fill="FFFFFF" w:themeFill="background1"/>
            <w:vAlign w:val="center"/>
            <w:hideMark/>
          </w:tcPr>
          <w:p w:rsidR="00110935" w:rsidRPr="002021B8" w:rsidRDefault="00110935" w:rsidP="00110935">
            <w:pPr>
              <w:jc w:val="center"/>
              <w:rPr>
                <w:rFonts w:eastAsia="Times New Roman"/>
                <w:sz w:val="20"/>
                <w:szCs w:val="20"/>
              </w:rPr>
            </w:pPr>
            <w:r w:rsidRPr="002021B8">
              <w:rPr>
                <w:rFonts w:eastAsia="Times New Roman"/>
                <w:sz w:val="20"/>
                <w:szCs w:val="20"/>
              </w:rPr>
              <w:t>60,5</w:t>
            </w:r>
          </w:p>
        </w:tc>
        <w:tc>
          <w:tcPr>
            <w:tcW w:w="574" w:type="pct"/>
            <w:shd w:val="clear" w:color="auto" w:fill="FFFFFF" w:themeFill="background1"/>
            <w:noWrap/>
            <w:vAlign w:val="center"/>
          </w:tcPr>
          <w:p w:rsidR="00110935" w:rsidRPr="002021B8" w:rsidRDefault="00110935" w:rsidP="00110935">
            <w:pPr>
              <w:jc w:val="center"/>
              <w:rPr>
                <w:rFonts w:eastAsia="Times New Roman"/>
                <w:sz w:val="20"/>
                <w:szCs w:val="20"/>
              </w:rPr>
            </w:pPr>
            <w:r w:rsidRPr="002021B8">
              <w:rPr>
                <w:rFonts w:eastAsia="Times New Roman"/>
                <w:sz w:val="20"/>
                <w:szCs w:val="20"/>
              </w:rPr>
              <w:t>34,01</w:t>
            </w:r>
          </w:p>
        </w:tc>
        <w:tc>
          <w:tcPr>
            <w:tcW w:w="394" w:type="pct"/>
            <w:shd w:val="clear" w:color="auto" w:fill="FFFFFF" w:themeFill="background1"/>
            <w:noWrap/>
            <w:vAlign w:val="center"/>
          </w:tcPr>
          <w:p w:rsidR="00110935" w:rsidRPr="002021B8" w:rsidRDefault="00110935" w:rsidP="00110935">
            <w:pPr>
              <w:jc w:val="center"/>
              <w:rPr>
                <w:rFonts w:eastAsia="Times New Roman"/>
                <w:sz w:val="20"/>
                <w:szCs w:val="20"/>
              </w:rPr>
            </w:pPr>
            <w:r w:rsidRPr="002021B8">
              <w:rPr>
                <w:rFonts w:eastAsia="Times New Roman"/>
                <w:sz w:val="20"/>
                <w:szCs w:val="20"/>
              </w:rPr>
              <w:t>26,49</w:t>
            </w:r>
          </w:p>
        </w:tc>
        <w:tc>
          <w:tcPr>
            <w:tcW w:w="574" w:type="pct"/>
            <w:shd w:val="clear" w:color="auto" w:fill="FFFFFF" w:themeFill="background1"/>
            <w:noWrap/>
            <w:vAlign w:val="center"/>
          </w:tcPr>
          <w:p w:rsidR="00110935" w:rsidRPr="002021B8" w:rsidRDefault="00110935" w:rsidP="00110935">
            <w:pPr>
              <w:jc w:val="center"/>
              <w:rPr>
                <w:rFonts w:eastAsia="Times New Roman"/>
                <w:sz w:val="20"/>
                <w:szCs w:val="20"/>
              </w:rPr>
            </w:pPr>
            <w:r w:rsidRPr="002021B8">
              <w:rPr>
                <w:rFonts w:eastAsia="Times New Roman"/>
                <w:sz w:val="20"/>
                <w:szCs w:val="20"/>
              </w:rPr>
              <w:t>34,92</w:t>
            </w:r>
          </w:p>
        </w:tc>
        <w:tc>
          <w:tcPr>
            <w:tcW w:w="394" w:type="pct"/>
            <w:shd w:val="clear" w:color="auto" w:fill="FFFFFF" w:themeFill="background1"/>
            <w:noWrap/>
            <w:vAlign w:val="center"/>
          </w:tcPr>
          <w:p w:rsidR="00110935" w:rsidRPr="002021B8" w:rsidRDefault="00110935" w:rsidP="00110935">
            <w:pPr>
              <w:jc w:val="center"/>
              <w:rPr>
                <w:rFonts w:eastAsia="Times New Roman"/>
                <w:sz w:val="20"/>
                <w:szCs w:val="20"/>
              </w:rPr>
            </w:pPr>
            <w:r w:rsidRPr="002021B8">
              <w:rPr>
                <w:rFonts w:eastAsia="Times New Roman"/>
                <w:sz w:val="20"/>
                <w:szCs w:val="20"/>
              </w:rPr>
              <w:t>25,58</w:t>
            </w:r>
          </w:p>
        </w:tc>
        <w:tc>
          <w:tcPr>
            <w:tcW w:w="574" w:type="pct"/>
            <w:shd w:val="clear" w:color="auto" w:fill="FFFFFF" w:themeFill="background1"/>
            <w:noWrap/>
            <w:vAlign w:val="center"/>
          </w:tcPr>
          <w:p w:rsidR="00110935" w:rsidRPr="002021B8" w:rsidRDefault="00110935" w:rsidP="00110935">
            <w:pPr>
              <w:jc w:val="center"/>
              <w:rPr>
                <w:rFonts w:eastAsia="Times New Roman"/>
                <w:sz w:val="20"/>
                <w:szCs w:val="20"/>
              </w:rPr>
            </w:pPr>
            <w:r w:rsidRPr="002021B8">
              <w:rPr>
                <w:rFonts w:eastAsia="Times New Roman"/>
                <w:sz w:val="20"/>
                <w:szCs w:val="20"/>
              </w:rPr>
              <w:t>34,92</w:t>
            </w:r>
          </w:p>
        </w:tc>
        <w:tc>
          <w:tcPr>
            <w:tcW w:w="394" w:type="pct"/>
            <w:shd w:val="clear" w:color="auto" w:fill="FFFFFF" w:themeFill="background1"/>
            <w:noWrap/>
            <w:vAlign w:val="center"/>
          </w:tcPr>
          <w:p w:rsidR="00110935" w:rsidRPr="002021B8" w:rsidRDefault="00110935" w:rsidP="00110935">
            <w:pPr>
              <w:jc w:val="center"/>
              <w:rPr>
                <w:rFonts w:eastAsia="Times New Roman"/>
                <w:sz w:val="20"/>
                <w:szCs w:val="20"/>
              </w:rPr>
            </w:pPr>
            <w:r w:rsidRPr="002021B8">
              <w:rPr>
                <w:rFonts w:eastAsia="Times New Roman"/>
                <w:sz w:val="20"/>
                <w:szCs w:val="20"/>
              </w:rPr>
              <w:t>25,58</w:t>
            </w:r>
          </w:p>
        </w:tc>
      </w:tr>
      <w:tr w:rsidR="00110935" w:rsidRPr="002021B8" w:rsidTr="00573116">
        <w:trPr>
          <w:trHeight w:val="223"/>
        </w:trPr>
        <w:tc>
          <w:tcPr>
            <w:tcW w:w="1562" w:type="pct"/>
            <w:shd w:val="clear" w:color="auto" w:fill="FFFFFF" w:themeFill="background1"/>
            <w:vAlign w:val="center"/>
            <w:hideMark/>
          </w:tcPr>
          <w:p w:rsidR="00110935" w:rsidRPr="002021B8" w:rsidRDefault="00110935" w:rsidP="00110935">
            <w:pPr>
              <w:rPr>
                <w:rFonts w:eastAsia="Times New Roman"/>
                <w:sz w:val="20"/>
                <w:szCs w:val="20"/>
              </w:rPr>
            </w:pPr>
            <w:r w:rsidRPr="002021B8">
              <w:rPr>
                <w:rFonts w:eastAsia="Times New Roman"/>
                <w:sz w:val="20"/>
                <w:szCs w:val="20"/>
              </w:rPr>
              <w:t>Котельный цех №1 АО «Му</w:t>
            </w:r>
            <w:r w:rsidRPr="002021B8">
              <w:rPr>
                <w:rFonts w:eastAsia="Times New Roman"/>
                <w:sz w:val="20"/>
                <w:szCs w:val="20"/>
              </w:rPr>
              <w:t>р</w:t>
            </w:r>
            <w:r w:rsidRPr="002021B8">
              <w:rPr>
                <w:rFonts w:eastAsia="Times New Roman"/>
                <w:sz w:val="20"/>
                <w:szCs w:val="20"/>
              </w:rPr>
              <w:t>манская ТЭЦ»</w:t>
            </w:r>
          </w:p>
        </w:tc>
        <w:tc>
          <w:tcPr>
            <w:tcW w:w="534" w:type="pct"/>
            <w:shd w:val="clear" w:color="auto" w:fill="FFFFFF" w:themeFill="background1"/>
            <w:vAlign w:val="center"/>
            <w:hideMark/>
          </w:tcPr>
          <w:p w:rsidR="00110935" w:rsidRPr="002021B8" w:rsidRDefault="00110935" w:rsidP="00110935">
            <w:pPr>
              <w:jc w:val="center"/>
              <w:rPr>
                <w:rFonts w:eastAsia="Times New Roman"/>
                <w:sz w:val="20"/>
                <w:szCs w:val="20"/>
              </w:rPr>
            </w:pPr>
            <w:r w:rsidRPr="002021B8">
              <w:rPr>
                <w:rFonts w:eastAsia="Times New Roman"/>
                <w:sz w:val="20"/>
                <w:szCs w:val="20"/>
              </w:rPr>
              <w:t>461</w:t>
            </w:r>
          </w:p>
        </w:tc>
        <w:tc>
          <w:tcPr>
            <w:tcW w:w="574" w:type="pct"/>
            <w:shd w:val="clear" w:color="auto" w:fill="FFFFFF" w:themeFill="background1"/>
            <w:noWrap/>
            <w:vAlign w:val="center"/>
          </w:tcPr>
          <w:p w:rsidR="00110935" w:rsidRPr="002021B8" w:rsidRDefault="00110935" w:rsidP="00110935">
            <w:pPr>
              <w:jc w:val="center"/>
              <w:rPr>
                <w:rFonts w:eastAsia="Times New Roman"/>
                <w:sz w:val="20"/>
                <w:szCs w:val="20"/>
              </w:rPr>
            </w:pPr>
            <w:r w:rsidRPr="002021B8">
              <w:rPr>
                <w:rFonts w:eastAsia="Times New Roman"/>
                <w:sz w:val="20"/>
                <w:szCs w:val="20"/>
              </w:rPr>
              <w:t>289,9-Всего</w:t>
            </w:r>
          </w:p>
          <w:p w:rsidR="00110935" w:rsidRPr="002021B8" w:rsidRDefault="00110935" w:rsidP="00110935">
            <w:pPr>
              <w:jc w:val="center"/>
              <w:rPr>
                <w:rFonts w:eastAsia="Times New Roman"/>
                <w:sz w:val="20"/>
                <w:szCs w:val="20"/>
              </w:rPr>
            </w:pPr>
            <w:r w:rsidRPr="002021B8">
              <w:rPr>
                <w:rFonts w:eastAsia="Times New Roman"/>
                <w:sz w:val="20"/>
                <w:szCs w:val="20"/>
              </w:rPr>
              <w:t>2,762-г.Кола</w:t>
            </w:r>
          </w:p>
        </w:tc>
        <w:tc>
          <w:tcPr>
            <w:tcW w:w="394" w:type="pct"/>
            <w:shd w:val="clear" w:color="auto" w:fill="FFFFFF" w:themeFill="background1"/>
            <w:noWrap/>
            <w:vAlign w:val="center"/>
          </w:tcPr>
          <w:p w:rsidR="00110935" w:rsidRPr="002021B8" w:rsidRDefault="00110935" w:rsidP="00110935">
            <w:pPr>
              <w:jc w:val="center"/>
              <w:rPr>
                <w:rFonts w:eastAsia="Times New Roman"/>
                <w:sz w:val="20"/>
                <w:szCs w:val="20"/>
              </w:rPr>
            </w:pPr>
            <w:r w:rsidRPr="002021B8">
              <w:rPr>
                <w:rFonts w:eastAsia="Times New Roman"/>
                <w:sz w:val="20"/>
                <w:szCs w:val="20"/>
              </w:rPr>
              <w:t>168,3</w:t>
            </w:r>
          </w:p>
        </w:tc>
        <w:tc>
          <w:tcPr>
            <w:tcW w:w="574" w:type="pct"/>
            <w:shd w:val="clear" w:color="auto" w:fill="FFFFFF" w:themeFill="background1"/>
            <w:noWrap/>
            <w:vAlign w:val="center"/>
          </w:tcPr>
          <w:p w:rsidR="00110935" w:rsidRPr="002021B8" w:rsidRDefault="00110935" w:rsidP="00110935">
            <w:pPr>
              <w:jc w:val="center"/>
              <w:rPr>
                <w:rFonts w:eastAsia="Times New Roman"/>
                <w:sz w:val="20"/>
                <w:szCs w:val="20"/>
              </w:rPr>
            </w:pPr>
            <w:r w:rsidRPr="002021B8">
              <w:rPr>
                <w:rFonts w:eastAsia="Times New Roman"/>
                <w:sz w:val="20"/>
                <w:szCs w:val="20"/>
              </w:rPr>
              <w:t>289,9-Всего</w:t>
            </w:r>
          </w:p>
          <w:p w:rsidR="00110935" w:rsidRPr="002021B8" w:rsidRDefault="00110935" w:rsidP="00110935">
            <w:pPr>
              <w:jc w:val="center"/>
              <w:rPr>
                <w:rFonts w:eastAsia="Times New Roman"/>
                <w:sz w:val="20"/>
                <w:szCs w:val="20"/>
              </w:rPr>
            </w:pPr>
            <w:r w:rsidRPr="002021B8">
              <w:rPr>
                <w:rFonts w:eastAsia="Times New Roman"/>
                <w:sz w:val="20"/>
                <w:szCs w:val="20"/>
              </w:rPr>
              <w:t>2,872-г.Кола</w:t>
            </w:r>
          </w:p>
        </w:tc>
        <w:tc>
          <w:tcPr>
            <w:tcW w:w="394" w:type="pct"/>
            <w:shd w:val="clear" w:color="auto" w:fill="FFFFFF" w:themeFill="background1"/>
            <w:noWrap/>
            <w:vAlign w:val="center"/>
          </w:tcPr>
          <w:p w:rsidR="00110935" w:rsidRPr="002021B8" w:rsidRDefault="00110935" w:rsidP="00110935">
            <w:pPr>
              <w:jc w:val="center"/>
              <w:rPr>
                <w:rFonts w:eastAsia="Times New Roman"/>
                <w:sz w:val="20"/>
                <w:szCs w:val="20"/>
              </w:rPr>
            </w:pPr>
            <w:r w:rsidRPr="002021B8">
              <w:rPr>
                <w:rFonts w:eastAsia="Times New Roman"/>
                <w:sz w:val="20"/>
                <w:szCs w:val="20"/>
              </w:rPr>
              <w:t>168,2</w:t>
            </w:r>
          </w:p>
        </w:tc>
        <w:tc>
          <w:tcPr>
            <w:tcW w:w="574" w:type="pct"/>
            <w:shd w:val="clear" w:color="auto" w:fill="FFFFFF" w:themeFill="background1"/>
            <w:noWrap/>
            <w:vAlign w:val="center"/>
          </w:tcPr>
          <w:p w:rsidR="00110935" w:rsidRPr="002021B8" w:rsidRDefault="00110935" w:rsidP="00110935">
            <w:pPr>
              <w:jc w:val="center"/>
              <w:rPr>
                <w:rFonts w:eastAsia="Times New Roman"/>
                <w:sz w:val="20"/>
                <w:szCs w:val="20"/>
              </w:rPr>
            </w:pPr>
            <w:r w:rsidRPr="002021B8">
              <w:rPr>
                <w:rFonts w:eastAsia="Times New Roman"/>
                <w:sz w:val="20"/>
                <w:szCs w:val="20"/>
              </w:rPr>
              <w:t>289,9-Всего</w:t>
            </w:r>
          </w:p>
          <w:p w:rsidR="00110935" w:rsidRPr="002021B8" w:rsidRDefault="00110935" w:rsidP="00110935">
            <w:pPr>
              <w:jc w:val="center"/>
              <w:rPr>
                <w:rFonts w:eastAsia="Times New Roman"/>
                <w:sz w:val="20"/>
                <w:szCs w:val="20"/>
              </w:rPr>
            </w:pPr>
            <w:r w:rsidRPr="002021B8">
              <w:rPr>
                <w:rFonts w:eastAsia="Times New Roman"/>
                <w:sz w:val="20"/>
                <w:szCs w:val="20"/>
              </w:rPr>
              <w:t>2,872-г.Кола</w:t>
            </w:r>
          </w:p>
        </w:tc>
        <w:tc>
          <w:tcPr>
            <w:tcW w:w="394" w:type="pct"/>
            <w:shd w:val="clear" w:color="auto" w:fill="FFFFFF" w:themeFill="background1"/>
            <w:noWrap/>
            <w:vAlign w:val="center"/>
          </w:tcPr>
          <w:p w:rsidR="00110935" w:rsidRPr="002021B8" w:rsidRDefault="00110935" w:rsidP="00110935">
            <w:pPr>
              <w:jc w:val="center"/>
              <w:rPr>
                <w:rFonts w:eastAsia="Times New Roman"/>
                <w:sz w:val="20"/>
                <w:szCs w:val="20"/>
              </w:rPr>
            </w:pPr>
            <w:r w:rsidRPr="002021B8">
              <w:rPr>
                <w:rFonts w:eastAsia="Times New Roman"/>
                <w:sz w:val="20"/>
                <w:szCs w:val="20"/>
              </w:rPr>
              <w:t>168,2</w:t>
            </w:r>
          </w:p>
        </w:tc>
      </w:tr>
      <w:tr w:rsidR="00110935" w:rsidRPr="002021B8" w:rsidTr="00573116">
        <w:trPr>
          <w:trHeight w:val="223"/>
        </w:trPr>
        <w:tc>
          <w:tcPr>
            <w:tcW w:w="1562" w:type="pct"/>
            <w:shd w:val="clear" w:color="auto" w:fill="FFFFFF" w:themeFill="background1"/>
            <w:vAlign w:val="center"/>
          </w:tcPr>
          <w:p w:rsidR="00110935" w:rsidRPr="002021B8" w:rsidRDefault="00110935" w:rsidP="00110935">
            <w:pPr>
              <w:rPr>
                <w:rFonts w:eastAsia="Times New Roman"/>
                <w:sz w:val="20"/>
                <w:szCs w:val="20"/>
              </w:rPr>
            </w:pPr>
            <w:r w:rsidRPr="002021B8">
              <w:rPr>
                <w:rFonts w:eastAsia="Times New Roman"/>
                <w:sz w:val="20"/>
                <w:szCs w:val="20"/>
              </w:rPr>
              <w:t>Электрокотел</w:t>
            </w:r>
            <w:r w:rsidRPr="002021B8">
              <w:rPr>
                <w:rFonts w:eastAsia="Times New Roman"/>
                <w:sz w:val="20"/>
                <w:szCs w:val="20"/>
              </w:rPr>
              <w:t>ь</w:t>
            </w:r>
            <w:r w:rsidRPr="002021B8">
              <w:rPr>
                <w:rFonts w:eastAsia="Times New Roman"/>
                <w:sz w:val="20"/>
                <w:szCs w:val="20"/>
              </w:rPr>
              <w:t>ные</w:t>
            </w:r>
          </w:p>
        </w:tc>
        <w:tc>
          <w:tcPr>
            <w:tcW w:w="534" w:type="pct"/>
            <w:shd w:val="clear" w:color="auto" w:fill="FFFFFF" w:themeFill="background1"/>
            <w:vAlign w:val="center"/>
          </w:tcPr>
          <w:p w:rsidR="00110935" w:rsidRPr="002021B8" w:rsidRDefault="00110935" w:rsidP="00110935">
            <w:pPr>
              <w:jc w:val="center"/>
              <w:rPr>
                <w:rFonts w:eastAsia="Times New Roman"/>
                <w:sz w:val="20"/>
                <w:szCs w:val="20"/>
              </w:rPr>
            </w:pPr>
            <w:r w:rsidRPr="002021B8">
              <w:rPr>
                <w:rFonts w:eastAsia="Times New Roman"/>
                <w:sz w:val="20"/>
                <w:szCs w:val="20"/>
              </w:rPr>
              <w:t>0,978</w:t>
            </w:r>
          </w:p>
        </w:tc>
        <w:tc>
          <w:tcPr>
            <w:tcW w:w="574" w:type="pct"/>
            <w:shd w:val="clear" w:color="auto" w:fill="FFFFFF" w:themeFill="background1"/>
            <w:noWrap/>
            <w:vAlign w:val="center"/>
          </w:tcPr>
          <w:p w:rsidR="00110935" w:rsidRPr="002021B8" w:rsidRDefault="00110935" w:rsidP="00110935">
            <w:pPr>
              <w:jc w:val="center"/>
              <w:rPr>
                <w:rFonts w:eastAsia="Times New Roman"/>
                <w:sz w:val="20"/>
                <w:szCs w:val="20"/>
              </w:rPr>
            </w:pPr>
            <w:r w:rsidRPr="002021B8">
              <w:rPr>
                <w:rFonts w:eastAsia="Times New Roman"/>
                <w:sz w:val="20"/>
                <w:szCs w:val="20"/>
              </w:rPr>
              <w:t>0,978</w:t>
            </w:r>
          </w:p>
        </w:tc>
        <w:tc>
          <w:tcPr>
            <w:tcW w:w="394" w:type="pct"/>
            <w:shd w:val="clear" w:color="auto" w:fill="FFFFFF" w:themeFill="background1"/>
            <w:noWrap/>
            <w:vAlign w:val="center"/>
          </w:tcPr>
          <w:p w:rsidR="00110935" w:rsidRPr="002021B8" w:rsidRDefault="00110935" w:rsidP="00110935">
            <w:pPr>
              <w:jc w:val="center"/>
              <w:rPr>
                <w:rFonts w:eastAsia="Times New Roman"/>
                <w:sz w:val="20"/>
                <w:szCs w:val="20"/>
              </w:rPr>
            </w:pPr>
            <w:r w:rsidRPr="002021B8">
              <w:rPr>
                <w:rFonts w:eastAsia="Times New Roman"/>
                <w:sz w:val="20"/>
                <w:szCs w:val="20"/>
              </w:rPr>
              <w:t>0</w:t>
            </w:r>
          </w:p>
        </w:tc>
        <w:tc>
          <w:tcPr>
            <w:tcW w:w="574" w:type="pct"/>
            <w:shd w:val="clear" w:color="auto" w:fill="FFFFFF" w:themeFill="background1"/>
            <w:noWrap/>
            <w:vAlign w:val="center"/>
          </w:tcPr>
          <w:p w:rsidR="00110935" w:rsidRPr="002021B8" w:rsidRDefault="00110935" w:rsidP="00110935">
            <w:pPr>
              <w:jc w:val="center"/>
              <w:rPr>
                <w:rFonts w:eastAsia="Times New Roman"/>
                <w:sz w:val="20"/>
                <w:szCs w:val="20"/>
              </w:rPr>
            </w:pPr>
            <w:r w:rsidRPr="002021B8">
              <w:rPr>
                <w:rFonts w:eastAsia="Times New Roman"/>
                <w:sz w:val="20"/>
                <w:szCs w:val="20"/>
              </w:rPr>
              <w:t>0,978</w:t>
            </w:r>
          </w:p>
        </w:tc>
        <w:tc>
          <w:tcPr>
            <w:tcW w:w="394" w:type="pct"/>
            <w:shd w:val="clear" w:color="auto" w:fill="FFFFFF" w:themeFill="background1"/>
            <w:noWrap/>
            <w:vAlign w:val="center"/>
          </w:tcPr>
          <w:p w:rsidR="00110935" w:rsidRPr="002021B8" w:rsidRDefault="00110935" w:rsidP="00110935">
            <w:pPr>
              <w:jc w:val="center"/>
              <w:rPr>
                <w:rFonts w:eastAsia="Times New Roman"/>
                <w:sz w:val="20"/>
                <w:szCs w:val="20"/>
              </w:rPr>
            </w:pPr>
            <w:r w:rsidRPr="002021B8">
              <w:rPr>
                <w:rFonts w:eastAsia="Times New Roman"/>
                <w:sz w:val="20"/>
                <w:szCs w:val="20"/>
              </w:rPr>
              <w:t>0</w:t>
            </w:r>
          </w:p>
        </w:tc>
        <w:tc>
          <w:tcPr>
            <w:tcW w:w="574" w:type="pct"/>
            <w:shd w:val="clear" w:color="auto" w:fill="FFFFFF" w:themeFill="background1"/>
            <w:noWrap/>
            <w:vAlign w:val="center"/>
          </w:tcPr>
          <w:p w:rsidR="00110935" w:rsidRPr="002021B8" w:rsidRDefault="00110935" w:rsidP="00110935">
            <w:pPr>
              <w:jc w:val="center"/>
              <w:rPr>
                <w:rFonts w:eastAsia="Times New Roman"/>
                <w:sz w:val="20"/>
                <w:szCs w:val="20"/>
              </w:rPr>
            </w:pPr>
            <w:r w:rsidRPr="002021B8">
              <w:rPr>
                <w:rFonts w:eastAsia="Times New Roman"/>
                <w:sz w:val="20"/>
                <w:szCs w:val="20"/>
              </w:rPr>
              <w:t>0,978</w:t>
            </w:r>
          </w:p>
        </w:tc>
        <w:tc>
          <w:tcPr>
            <w:tcW w:w="394" w:type="pct"/>
            <w:shd w:val="clear" w:color="auto" w:fill="FFFFFF" w:themeFill="background1"/>
            <w:noWrap/>
            <w:vAlign w:val="center"/>
          </w:tcPr>
          <w:p w:rsidR="00110935" w:rsidRPr="002021B8" w:rsidRDefault="00110935" w:rsidP="00110935">
            <w:pPr>
              <w:jc w:val="center"/>
              <w:rPr>
                <w:rFonts w:eastAsia="Times New Roman"/>
                <w:sz w:val="20"/>
                <w:szCs w:val="20"/>
              </w:rPr>
            </w:pPr>
            <w:r w:rsidRPr="002021B8">
              <w:rPr>
                <w:rFonts w:eastAsia="Times New Roman"/>
                <w:sz w:val="20"/>
                <w:szCs w:val="20"/>
              </w:rPr>
              <w:t>0</w:t>
            </w:r>
          </w:p>
        </w:tc>
      </w:tr>
    </w:tbl>
    <w:p w:rsidR="00791F56" w:rsidRPr="002021B8" w:rsidRDefault="00791F56" w:rsidP="00F66BAF">
      <w:pPr>
        <w:spacing w:line="360" w:lineRule="auto"/>
        <w:jc w:val="both"/>
        <w:rPr>
          <w:sz w:val="20"/>
          <w:szCs w:val="20"/>
        </w:rPr>
      </w:pPr>
      <w:r w:rsidRPr="002021B8">
        <w:rPr>
          <w:sz w:val="20"/>
          <w:szCs w:val="20"/>
        </w:rPr>
        <w:t>*Присоединенная нагрузка Котельный цех №1 ПАО «Мурманская ТЭЦ» представлена только для потребит</w:t>
      </w:r>
      <w:r w:rsidRPr="002021B8">
        <w:rPr>
          <w:sz w:val="20"/>
          <w:szCs w:val="20"/>
        </w:rPr>
        <w:t>е</w:t>
      </w:r>
      <w:r w:rsidRPr="002021B8">
        <w:rPr>
          <w:sz w:val="20"/>
          <w:szCs w:val="20"/>
        </w:rPr>
        <w:t>лей г. Кола, основная присоединенная нагрузка к источнику приходится на г. Мурманск.</w:t>
      </w:r>
    </w:p>
    <w:p w:rsidR="00791F56" w:rsidRPr="002021B8" w:rsidRDefault="00791F56" w:rsidP="00F66BAF">
      <w:pPr>
        <w:spacing w:before="240" w:line="360" w:lineRule="auto"/>
        <w:ind w:firstLine="851"/>
        <w:jc w:val="both"/>
        <w:rPr>
          <w:bCs/>
          <w:sz w:val="28"/>
          <w:szCs w:val="28"/>
        </w:rPr>
      </w:pPr>
      <w:r w:rsidRPr="002021B8">
        <w:rPr>
          <w:sz w:val="28"/>
          <w:szCs w:val="28"/>
        </w:rPr>
        <w:t xml:space="preserve">Из таблицы </w:t>
      </w:r>
      <w:r w:rsidRPr="002021B8">
        <w:rPr>
          <w:bCs/>
          <w:sz w:val="28"/>
          <w:szCs w:val="28"/>
        </w:rPr>
        <w:t xml:space="preserve">2.3.1 </w:t>
      </w:r>
      <w:r w:rsidRPr="002021B8">
        <w:rPr>
          <w:sz w:val="28"/>
          <w:szCs w:val="28"/>
        </w:rPr>
        <w:t>видно, что установленной мощности котельных дост</w:t>
      </w:r>
      <w:r w:rsidRPr="002021B8">
        <w:rPr>
          <w:sz w:val="28"/>
          <w:szCs w:val="28"/>
        </w:rPr>
        <w:t>а</w:t>
      </w:r>
      <w:r w:rsidRPr="002021B8">
        <w:rPr>
          <w:sz w:val="28"/>
          <w:szCs w:val="28"/>
        </w:rPr>
        <w:t>точно для присоединения перспективных потребителей тепловой энергии.</w:t>
      </w:r>
    </w:p>
    <w:p w:rsidR="00C10BAE" w:rsidRPr="002021B8" w:rsidRDefault="00C10BAE" w:rsidP="00F66BAF">
      <w:pPr>
        <w:spacing w:line="360" w:lineRule="auto"/>
        <w:ind w:firstLine="851"/>
        <w:jc w:val="center"/>
        <w:rPr>
          <w:b/>
          <w:bCs/>
          <w:sz w:val="28"/>
          <w:szCs w:val="28"/>
        </w:rPr>
      </w:pPr>
    </w:p>
    <w:p w:rsidR="00A519B7" w:rsidRPr="002021B8" w:rsidRDefault="00A519B7" w:rsidP="00F66BAF">
      <w:pPr>
        <w:spacing w:line="360" w:lineRule="auto"/>
        <w:ind w:firstLine="851"/>
        <w:jc w:val="both"/>
        <w:outlineLvl w:val="0"/>
        <w:rPr>
          <w:b/>
          <w:sz w:val="28"/>
          <w:szCs w:val="28"/>
        </w:rPr>
      </w:pPr>
      <w:bookmarkStart w:id="17" w:name="_Toc34309895"/>
      <w:r w:rsidRPr="002021B8">
        <w:rPr>
          <w:b/>
          <w:sz w:val="28"/>
          <w:szCs w:val="28"/>
        </w:rPr>
        <w:lastRenderedPageBreak/>
        <w:t>2.4. Перспективные балансы тепловой мощности источников те</w:t>
      </w:r>
      <w:r w:rsidRPr="002021B8">
        <w:rPr>
          <w:b/>
          <w:sz w:val="28"/>
          <w:szCs w:val="28"/>
        </w:rPr>
        <w:t>п</w:t>
      </w:r>
      <w:r w:rsidRPr="002021B8">
        <w:rPr>
          <w:b/>
          <w:sz w:val="28"/>
          <w:szCs w:val="28"/>
        </w:rPr>
        <w:t>ловой энергии и тепловой нагрузки потребителей в случае, если зона де</w:t>
      </w:r>
      <w:r w:rsidRPr="002021B8">
        <w:rPr>
          <w:b/>
          <w:sz w:val="28"/>
          <w:szCs w:val="28"/>
        </w:rPr>
        <w:t>й</w:t>
      </w:r>
      <w:r w:rsidRPr="002021B8">
        <w:rPr>
          <w:b/>
          <w:sz w:val="28"/>
          <w:szCs w:val="28"/>
        </w:rPr>
        <w:t>ствия источника тепловой энергии расположена в границах двух или более поселений, городских округов либо в границах городского округа (посел</w:t>
      </w:r>
      <w:r w:rsidRPr="002021B8">
        <w:rPr>
          <w:b/>
          <w:sz w:val="28"/>
          <w:szCs w:val="28"/>
        </w:rPr>
        <w:t>е</w:t>
      </w:r>
      <w:r w:rsidRPr="002021B8">
        <w:rPr>
          <w:b/>
          <w:sz w:val="28"/>
          <w:szCs w:val="28"/>
        </w:rPr>
        <w:t>ния) и города федерального значения или городских округов (поселений) и города федерального значения, с указанием величины тепловой нагрузки для потребителей каждого поселения, городского округа, города федерал</w:t>
      </w:r>
      <w:r w:rsidRPr="002021B8">
        <w:rPr>
          <w:b/>
          <w:sz w:val="28"/>
          <w:szCs w:val="28"/>
        </w:rPr>
        <w:t>ь</w:t>
      </w:r>
      <w:r w:rsidRPr="002021B8">
        <w:rPr>
          <w:b/>
          <w:sz w:val="28"/>
          <w:szCs w:val="28"/>
        </w:rPr>
        <w:t>ного значения</w:t>
      </w:r>
      <w:bookmarkEnd w:id="17"/>
    </w:p>
    <w:p w:rsidR="00B91DFA" w:rsidRPr="002021B8" w:rsidRDefault="00B91DFA" w:rsidP="00F66BAF">
      <w:pPr>
        <w:spacing w:line="360" w:lineRule="auto"/>
        <w:ind w:firstLine="851"/>
        <w:jc w:val="both"/>
        <w:rPr>
          <w:sz w:val="28"/>
          <w:szCs w:val="28"/>
        </w:rPr>
      </w:pPr>
      <w:r w:rsidRPr="002021B8">
        <w:rPr>
          <w:sz w:val="28"/>
          <w:szCs w:val="28"/>
        </w:rPr>
        <w:t>Зон</w:t>
      </w:r>
      <w:r w:rsidR="00110935" w:rsidRPr="002021B8">
        <w:rPr>
          <w:sz w:val="28"/>
          <w:szCs w:val="28"/>
        </w:rPr>
        <w:t>ы</w:t>
      </w:r>
      <w:r w:rsidRPr="002021B8">
        <w:rPr>
          <w:sz w:val="28"/>
          <w:szCs w:val="28"/>
        </w:rPr>
        <w:t xml:space="preserve"> действия источников тепловой энергии расположены в границах одного </w:t>
      </w:r>
      <w:r w:rsidR="00110935" w:rsidRPr="002021B8">
        <w:rPr>
          <w:sz w:val="28"/>
          <w:szCs w:val="28"/>
        </w:rPr>
        <w:t>населенного пункта</w:t>
      </w:r>
      <w:r w:rsidRPr="002021B8">
        <w:rPr>
          <w:sz w:val="28"/>
          <w:szCs w:val="28"/>
        </w:rPr>
        <w:t>.</w:t>
      </w:r>
    </w:p>
    <w:p w:rsidR="004A01F4" w:rsidRPr="002021B8" w:rsidRDefault="004A01F4" w:rsidP="00F66BAF">
      <w:pPr>
        <w:spacing w:line="360" w:lineRule="auto"/>
        <w:ind w:firstLine="851"/>
        <w:jc w:val="both"/>
        <w:rPr>
          <w:sz w:val="28"/>
          <w:szCs w:val="28"/>
        </w:rPr>
      </w:pPr>
    </w:p>
    <w:p w:rsidR="004A01F4" w:rsidRPr="002021B8" w:rsidRDefault="004A01F4" w:rsidP="00F66BAF">
      <w:pPr>
        <w:spacing w:line="360" w:lineRule="auto"/>
        <w:ind w:firstLine="851"/>
        <w:jc w:val="both"/>
        <w:outlineLvl w:val="0"/>
        <w:rPr>
          <w:b/>
          <w:color w:val="000000" w:themeColor="text1"/>
          <w:sz w:val="28"/>
          <w:szCs w:val="28"/>
        </w:rPr>
      </w:pPr>
      <w:bookmarkStart w:id="18" w:name="_Toc34309896"/>
      <w:r w:rsidRPr="002021B8">
        <w:rPr>
          <w:b/>
          <w:color w:val="000000" w:themeColor="text1"/>
          <w:sz w:val="28"/>
          <w:szCs w:val="28"/>
        </w:rPr>
        <w:t>2.5. Радиус эффективного теплоснабжения, определяемый в соотве</w:t>
      </w:r>
      <w:r w:rsidRPr="002021B8">
        <w:rPr>
          <w:b/>
          <w:color w:val="000000" w:themeColor="text1"/>
          <w:sz w:val="28"/>
          <w:szCs w:val="28"/>
        </w:rPr>
        <w:t>т</w:t>
      </w:r>
      <w:r w:rsidRPr="002021B8">
        <w:rPr>
          <w:b/>
          <w:color w:val="000000" w:themeColor="text1"/>
          <w:sz w:val="28"/>
          <w:szCs w:val="28"/>
        </w:rPr>
        <w:t xml:space="preserve">ствии с </w:t>
      </w:r>
      <w:hyperlink r:id="rId11" w:history="1">
        <w:r w:rsidRPr="002021B8">
          <w:rPr>
            <w:rStyle w:val="af2"/>
            <w:rFonts w:cs="Times New Roman CYR"/>
            <w:b/>
            <w:color w:val="000000" w:themeColor="text1"/>
            <w:sz w:val="28"/>
            <w:szCs w:val="28"/>
          </w:rPr>
          <w:t>методическими указаниями</w:t>
        </w:r>
      </w:hyperlink>
      <w:r w:rsidRPr="002021B8">
        <w:rPr>
          <w:b/>
          <w:color w:val="000000" w:themeColor="text1"/>
          <w:sz w:val="28"/>
          <w:szCs w:val="28"/>
        </w:rPr>
        <w:t xml:space="preserve"> по разработке схем теплоснабжения</w:t>
      </w:r>
      <w:bookmarkEnd w:id="18"/>
    </w:p>
    <w:p w:rsidR="005251E3" w:rsidRPr="002021B8" w:rsidRDefault="005251E3" w:rsidP="00F66BAF">
      <w:pPr>
        <w:spacing w:line="360" w:lineRule="auto"/>
        <w:ind w:firstLine="851"/>
        <w:jc w:val="both"/>
        <w:rPr>
          <w:bCs/>
          <w:sz w:val="28"/>
          <w:szCs w:val="28"/>
        </w:rPr>
      </w:pPr>
      <w:r w:rsidRPr="002021B8">
        <w:rPr>
          <w:bCs/>
          <w:sz w:val="28"/>
          <w:szCs w:val="28"/>
        </w:rPr>
        <w:t>Согласно пункту 30 статьи 2 главы 1</w:t>
      </w:r>
      <w:r w:rsidR="00C962D2" w:rsidRPr="002021B8">
        <w:rPr>
          <w:bCs/>
          <w:sz w:val="28"/>
          <w:szCs w:val="28"/>
        </w:rPr>
        <w:t xml:space="preserve"> </w:t>
      </w:r>
      <w:r w:rsidRPr="002021B8">
        <w:rPr>
          <w:bCs/>
          <w:sz w:val="28"/>
          <w:szCs w:val="28"/>
        </w:rPr>
        <w:t>Федерального Закона от 27.07.2010</w:t>
      </w:r>
      <w:r w:rsidR="00F6784C" w:rsidRPr="002021B8">
        <w:rPr>
          <w:bCs/>
          <w:sz w:val="28"/>
          <w:szCs w:val="28"/>
        </w:rPr>
        <w:t xml:space="preserve"> года</w:t>
      </w:r>
      <w:r w:rsidRPr="002021B8">
        <w:rPr>
          <w:bCs/>
          <w:sz w:val="28"/>
          <w:szCs w:val="28"/>
        </w:rPr>
        <w:t xml:space="preserve"> ФЗ № 190 </w:t>
      </w:r>
      <w:r w:rsidRPr="002021B8">
        <w:rPr>
          <w:sz w:val="28"/>
          <w:szCs w:val="28"/>
        </w:rPr>
        <w:t>«О теплоснабжении»,</w:t>
      </w:r>
      <w:r w:rsidRPr="002021B8">
        <w:rPr>
          <w:bCs/>
          <w:sz w:val="28"/>
          <w:szCs w:val="28"/>
        </w:rPr>
        <w:t xml:space="preserve"> «радиус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w:t>
      </w:r>
      <w:r w:rsidRPr="002021B8">
        <w:rPr>
          <w:bCs/>
          <w:sz w:val="28"/>
          <w:szCs w:val="28"/>
        </w:rPr>
        <w:t>о</w:t>
      </w:r>
      <w:r w:rsidRPr="002021B8">
        <w:rPr>
          <w:bCs/>
          <w:sz w:val="28"/>
          <w:szCs w:val="28"/>
        </w:rPr>
        <w:t>рого подключение теплопотребляющей установки к данной системе тепл</w:t>
      </w:r>
      <w:r w:rsidRPr="002021B8">
        <w:rPr>
          <w:bCs/>
          <w:sz w:val="28"/>
          <w:szCs w:val="28"/>
        </w:rPr>
        <w:t>о</w:t>
      </w:r>
      <w:r w:rsidRPr="002021B8">
        <w:rPr>
          <w:bCs/>
          <w:sz w:val="28"/>
          <w:szCs w:val="28"/>
        </w:rPr>
        <w:t>снабжения нецелесообразно по причине увеличения совокупных расходов в с</w:t>
      </w:r>
      <w:r w:rsidRPr="002021B8">
        <w:rPr>
          <w:bCs/>
          <w:sz w:val="28"/>
          <w:szCs w:val="28"/>
        </w:rPr>
        <w:t>и</w:t>
      </w:r>
      <w:r w:rsidRPr="002021B8">
        <w:rPr>
          <w:bCs/>
          <w:sz w:val="28"/>
          <w:szCs w:val="28"/>
        </w:rPr>
        <w:t xml:space="preserve">стеме теплоснабжения». </w:t>
      </w:r>
    </w:p>
    <w:p w:rsidR="005251E3" w:rsidRPr="002021B8" w:rsidRDefault="005251E3" w:rsidP="00F66BAF">
      <w:pPr>
        <w:spacing w:line="360" w:lineRule="auto"/>
        <w:ind w:firstLine="851"/>
        <w:jc w:val="both"/>
        <w:rPr>
          <w:bCs/>
          <w:sz w:val="28"/>
          <w:szCs w:val="28"/>
        </w:rPr>
      </w:pPr>
      <w:r w:rsidRPr="002021B8">
        <w:rPr>
          <w:bCs/>
          <w:sz w:val="28"/>
          <w:szCs w:val="28"/>
        </w:rPr>
        <w:t>В настоящее время, методика определения радиуса эффективного тепл</w:t>
      </w:r>
      <w:r w:rsidRPr="002021B8">
        <w:rPr>
          <w:bCs/>
          <w:sz w:val="28"/>
          <w:szCs w:val="28"/>
        </w:rPr>
        <w:t>о</w:t>
      </w:r>
      <w:r w:rsidRPr="002021B8">
        <w:rPr>
          <w:bCs/>
          <w:sz w:val="28"/>
          <w:szCs w:val="28"/>
        </w:rPr>
        <w:t xml:space="preserve">снабжения не утверждена федеральными органами исполнительной власти в сфере теплоснабжения. </w:t>
      </w:r>
    </w:p>
    <w:p w:rsidR="005251E3" w:rsidRPr="002021B8" w:rsidRDefault="005251E3" w:rsidP="00F66BAF">
      <w:pPr>
        <w:spacing w:line="360" w:lineRule="auto"/>
        <w:ind w:firstLine="851"/>
        <w:jc w:val="both"/>
        <w:rPr>
          <w:bCs/>
          <w:sz w:val="28"/>
          <w:szCs w:val="28"/>
        </w:rPr>
      </w:pPr>
      <w:r w:rsidRPr="002021B8">
        <w:rPr>
          <w:bCs/>
          <w:sz w:val="28"/>
          <w:szCs w:val="28"/>
        </w:rPr>
        <w:t>Оптимальный радиус теплоснабжения – расстояние от источника, при котором удельные затраты на выработку и транспорт тепла являются мин</w:t>
      </w:r>
      <w:r w:rsidRPr="002021B8">
        <w:rPr>
          <w:bCs/>
          <w:sz w:val="28"/>
          <w:szCs w:val="28"/>
        </w:rPr>
        <w:t>и</w:t>
      </w:r>
      <w:r w:rsidRPr="002021B8">
        <w:rPr>
          <w:bCs/>
          <w:sz w:val="28"/>
          <w:szCs w:val="28"/>
        </w:rPr>
        <w:t>мальными.</w:t>
      </w:r>
    </w:p>
    <w:p w:rsidR="005251E3" w:rsidRPr="002021B8" w:rsidRDefault="005251E3" w:rsidP="00F66BAF">
      <w:pPr>
        <w:spacing w:line="360" w:lineRule="auto"/>
        <w:ind w:firstLine="851"/>
        <w:jc w:val="both"/>
        <w:rPr>
          <w:bCs/>
          <w:sz w:val="28"/>
          <w:szCs w:val="28"/>
        </w:rPr>
      </w:pPr>
      <w:r w:rsidRPr="002021B8">
        <w:rPr>
          <w:bCs/>
          <w:sz w:val="28"/>
          <w:szCs w:val="28"/>
        </w:rPr>
        <w:t>Под максимальным радиусом теплоснабжения понимается расстояние от источника тепловой энергии до самого отдаленного потребителя, присоед</w:t>
      </w:r>
      <w:r w:rsidRPr="002021B8">
        <w:rPr>
          <w:bCs/>
          <w:sz w:val="28"/>
          <w:szCs w:val="28"/>
        </w:rPr>
        <w:t>и</w:t>
      </w:r>
      <w:r w:rsidRPr="002021B8">
        <w:rPr>
          <w:bCs/>
          <w:sz w:val="28"/>
          <w:szCs w:val="28"/>
        </w:rPr>
        <w:t>ненного к нему на данный момент.</w:t>
      </w:r>
    </w:p>
    <w:p w:rsidR="005251E3" w:rsidRPr="002021B8" w:rsidRDefault="005251E3" w:rsidP="00F66BAF">
      <w:pPr>
        <w:spacing w:line="360" w:lineRule="auto"/>
        <w:ind w:firstLine="851"/>
        <w:jc w:val="both"/>
        <w:rPr>
          <w:bCs/>
          <w:sz w:val="28"/>
          <w:szCs w:val="28"/>
        </w:rPr>
      </w:pPr>
      <w:r w:rsidRPr="002021B8">
        <w:rPr>
          <w:bCs/>
          <w:sz w:val="28"/>
          <w:szCs w:val="28"/>
        </w:rPr>
        <w:lastRenderedPageBreak/>
        <w:t>Основными критериями оценки целесообразности подключения новых потребителей в зоне действия системы централизованного теплоснабжения я</w:t>
      </w:r>
      <w:r w:rsidRPr="002021B8">
        <w:rPr>
          <w:bCs/>
          <w:sz w:val="28"/>
          <w:szCs w:val="28"/>
        </w:rPr>
        <w:t>в</w:t>
      </w:r>
      <w:r w:rsidRPr="002021B8">
        <w:rPr>
          <w:bCs/>
          <w:sz w:val="28"/>
          <w:szCs w:val="28"/>
        </w:rPr>
        <w:t xml:space="preserve">ляются: </w:t>
      </w:r>
    </w:p>
    <w:p w:rsidR="005251E3" w:rsidRPr="002021B8" w:rsidRDefault="005251E3" w:rsidP="006732DF">
      <w:pPr>
        <w:pStyle w:val="a5"/>
        <w:numPr>
          <w:ilvl w:val="0"/>
          <w:numId w:val="25"/>
        </w:numPr>
        <w:spacing w:line="360" w:lineRule="auto"/>
        <w:ind w:left="0" w:firstLine="851"/>
        <w:jc w:val="both"/>
        <w:rPr>
          <w:bCs/>
          <w:sz w:val="28"/>
          <w:szCs w:val="28"/>
        </w:rPr>
      </w:pPr>
      <w:r w:rsidRPr="002021B8">
        <w:rPr>
          <w:bCs/>
          <w:sz w:val="28"/>
          <w:szCs w:val="28"/>
        </w:rPr>
        <w:t>затраты на строительство новых участков тепловой сети, и реко</w:t>
      </w:r>
      <w:r w:rsidRPr="002021B8">
        <w:rPr>
          <w:bCs/>
          <w:sz w:val="28"/>
          <w:szCs w:val="28"/>
        </w:rPr>
        <w:t>н</w:t>
      </w:r>
      <w:r w:rsidRPr="002021B8">
        <w:rPr>
          <w:bCs/>
          <w:sz w:val="28"/>
          <w:szCs w:val="28"/>
        </w:rPr>
        <w:t xml:space="preserve">струкция существующих; </w:t>
      </w:r>
    </w:p>
    <w:p w:rsidR="005251E3" w:rsidRPr="002021B8" w:rsidRDefault="005251E3" w:rsidP="006732DF">
      <w:pPr>
        <w:pStyle w:val="a5"/>
        <w:numPr>
          <w:ilvl w:val="0"/>
          <w:numId w:val="25"/>
        </w:numPr>
        <w:spacing w:line="360" w:lineRule="auto"/>
        <w:ind w:left="0" w:firstLine="851"/>
        <w:jc w:val="both"/>
        <w:rPr>
          <w:bCs/>
          <w:sz w:val="28"/>
          <w:szCs w:val="28"/>
        </w:rPr>
      </w:pPr>
      <w:r w:rsidRPr="002021B8">
        <w:rPr>
          <w:bCs/>
          <w:sz w:val="28"/>
          <w:szCs w:val="28"/>
        </w:rPr>
        <w:t xml:space="preserve">пропускная способность существующих магистральных тепловых сетей; </w:t>
      </w:r>
    </w:p>
    <w:p w:rsidR="005251E3" w:rsidRPr="002021B8" w:rsidRDefault="005251E3" w:rsidP="006732DF">
      <w:pPr>
        <w:pStyle w:val="a5"/>
        <w:numPr>
          <w:ilvl w:val="0"/>
          <w:numId w:val="25"/>
        </w:numPr>
        <w:spacing w:line="360" w:lineRule="auto"/>
        <w:ind w:left="0" w:firstLine="851"/>
        <w:jc w:val="both"/>
        <w:rPr>
          <w:bCs/>
          <w:sz w:val="28"/>
          <w:szCs w:val="28"/>
        </w:rPr>
      </w:pPr>
      <w:r w:rsidRPr="002021B8">
        <w:rPr>
          <w:bCs/>
          <w:sz w:val="28"/>
          <w:szCs w:val="28"/>
        </w:rPr>
        <w:t xml:space="preserve">затраты на перекачку теплоносителя в тепловых сетях; </w:t>
      </w:r>
    </w:p>
    <w:p w:rsidR="005251E3" w:rsidRPr="002021B8" w:rsidRDefault="005251E3" w:rsidP="006732DF">
      <w:pPr>
        <w:pStyle w:val="a5"/>
        <w:numPr>
          <w:ilvl w:val="0"/>
          <w:numId w:val="25"/>
        </w:numPr>
        <w:spacing w:line="360" w:lineRule="auto"/>
        <w:ind w:left="0" w:firstLine="851"/>
        <w:jc w:val="both"/>
        <w:rPr>
          <w:bCs/>
          <w:sz w:val="28"/>
          <w:szCs w:val="28"/>
        </w:rPr>
      </w:pPr>
      <w:r w:rsidRPr="002021B8">
        <w:rPr>
          <w:bCs/>
          <w:sz w:val="28"/>
          <w:szCs w:val="28"/>
        </w:rPr>
        <w:t xml:space="preserve">потери тепловой энергии в тепловых сетях при ее передаче; </w:t>
      </w:r>
    </w:p>
    <w:p w:rsidR="005251E3" w:rsidRPr="002021B8" w:rsidRDefault="005251E3" w:rsidP="006732DF">
      <w:pPr>
        <w:pStyle w:val="a5"/>
        <w:numPr>
          <w:ilvl w:val="0"/>
          <w:numId w:val="25"/>
        </w:numPr>
        <w:spacing w:line="360" w:lineRule="auto"/>
        <w:ind w:left="0" w:firstLine="851"/>
        <w:jc w:val="both"/>
        <w:rPr>
          <w:bCs/>
          <w:sz w:val="28"/>
          <w:szCs w:val="28"/>
        </w:rPr>
      </w:pPr>
      <w:r w:rsidRPr="002021B8">
        <w:rPr>
          <w:bCs/>
          <w:sz w:val="28"/>
          <w:szCs w:val="28"/>
        </w:rPr>
        <w:t xml:space="preserve">надежность системы теплоснабжения. </w:t>
      </w:r>
    </w:p>
    <w:p w:rsidR="005251E3" w:rsidRPr="002021B8" w:rsidRDefault="005251E3" w:rsidP="00F66BAF">
      <w:pPr>
        <w:spacing w:line="360" w:lineRule="auto"/>
        <w:ind w:firstLine="851"/>
        <w:jc w:val="both"/>
        <w:rPr>
          <w:bCs/>
          <w:sz w:val="28"/>
          <w:szCs w:val="28"/>
        </w:rPr>
      </w:pPr>
      <w:r w:rsidRPr="002021B8">
        <w:rPr>
          <w:bCs/>
          <w:sz w:val="28"/>
          <w:szCs w:val="28"/>
        </w:rPr>
        <w:t>Комплексная оценка вышеперечисленных факторов, определяет велич</w:t>
      </w:r>
      <w:r w:rsidRPr="002021B8">
        <w:rPr>
          <w:bCs/>
          <w:sz w:val="28"/>
          <w:szCs w:val="28"/>
        </w:rPr>
        <w:t>и</w:t>
      </w:r>
      <w:r w:rsidRPr="002021B8">
        <w:rPr>
          <w:bCs/>
          <w:sz w:val="28"/>
          <w:szCs w:val="28"/>
        </w:rPr>
        <w:t>ну оптимального радиуса теплоснабжения.</w:t>
      </w:r>
    </w:p>
    <w:p w:rsidR="005251E3" w:rsidRPr="002021B8" w:rsidRDefault="005251E3" w:rsidP="00F66BAF">
      <w:pPr>
        <w:spacing w:line="360" w:lineRule="auto"/>
        <w:ind w:firstLine="851"/>
        <w:jc w:val="both"/>
        <w:rPr>
          <w:bCs/>
          <w:sz w:val="28"/>
          <w:szCs w:val="28"/>
        </w:rPr>
      </w:pPr>
      <w:r w:rsidRPr="002021B8">
        <w:rPr>
          <w:bCs/>
          <w:sz w:val="28"/>
          <w:szCs w:val="28"/>
        </w:rPr>
        <w:t>В связи с отсутствием данных, необходимых для расчёта, определение оптимального радиуса теплоснабжения для каждой котельной не предусматр</w:t>
      </w:r>
      <w:r w:rsidRPr="002021B8">
        <w:rPr>
          <w:bCs/>
          <w:sz w:val="28"/>
          <w:szCs w:val="28"/>
        </w:rPr>
        <w:t>и</w:t>
      </w:r>
      <w:r w:rsidRPr="002021B8">
        <w:rPr>
          <w:bCs/>
          <w:sz w:val="28"/>
          <w:szCs w:val="28"/>
        </w:rPr>
        <w:t>вается.</w:t>
      </w:r>
    </w:p>
    <w:p w:rsidR="005251E3" w:rsidRPr="002021B8" w:rsidRDefault="005251E3" w:rsidP="00F66BAF">
      <w:pPr>
        <w:spacing w:line="360" w:lineRule="auto"/>
        <w:ind w:firstLine="851"/>
        <w:jc w:val="center"/>
        <w:rPr>
          <w:b/>
          <w:bCs/>
          <w:color w:val="000000" w:themeColor="text1"/>
          <w:sz w:val="28"/>
          <w:szCs w:val="28"/>
        </w:rPr>
      </w:pPr>
    </w:p>
    <w:p w:rsidR="00BF15CE" w:rsidRPr="002021B8" w:rsidRDefault="00BF15CE" w:rsidP="00F66BAF">
      <w:pPr>
        <w:spacing w:line="360" w:lineRule="auto"/>
        <w:ind w:firstLine="720"/>
        <w:jc w:val="both"/>
        <w:outlineLvl w:val="0"/>
        <w:rPr>
          <w:b/>
          <w:sz w:val="28"/>
        </w:rPr>
      </w:pPr>
      <w:bookmarkStart w:id="19" w:name="_Toc383772997"/>
      <w:bookmarkStart w:id="20" w:name="_Toc382826430"/>
      <w:bookmarkStart w:id="21" w:name="_Toc499203858"/>
      <w:bookmarkStart w:id="22" w:name="_Toc452633014"/>
      <w:bookmarkStart w:id="23" w:name="_Toc34309897"/>
      <w:r w:rsidRPr="002021B8">
        <w:rPr>
          <w:b/>
          <w:sz w:val="28"/>
        </w:rPr>
        <w:t>2.6. Перспективные балансы тепловой мощности и тепловой нагру</w:t>
      </w:r>
      <w:r w:rsidRPr="002021B8">
        <w:rPr>
          <w:b/>
          <w:sz w:val="28"/>
        </w:rPr>
        <w:t>з</w:t>
      </w:r>
      <w:r w:rsidRPr="002021B8">
        <w:rPr>
          <w:b/>
          <w:sz w:val="28"/>
        </w:rPr>
        <w:t>ки в каждой системе теплоснабжения и зоне действия источников тепл</w:t>
      </w:r>
      <w:r w:rsidRPr="002021B8">
        <w:rPr>
          <w:b/>
          <w:sz w:val="28"/>
        </w:rPr>
        <w:t>о</w:t>
      </w:r>
      <w:r w:rsidRPr="002021B8">
        <w:rPr>
          <w:b/>
          <w:sz w:val="28"/>
        </w:rPr>
        <w:t>вой энергии</w:t>
      </w:r>
      <w:bookmarkEnd w:id="19"/>
      <w:bookmarkEnd w:id="20"/>
      <w:bookmarkEnd w:id="21"/>
      <w:bookmarkEnd w:id="22"/>
      <w:bookmarkEnd w:id="23"/>
    </w:p>
    <w:p w:rsidR="00BF15CE" w:rsidRPr="002021B8" w:rsidRDefault="00BF15CE" w:rsidP="00F66BAF">
      <w:pPr>
        <w:spacing w:line="360" w:lineRule="auto"/>
        <w:jc w:val="both"/>
        <w:outlineLvl w:val="0"/>
        <w:rPr>
          <w:b/>
          <w:sz w:val="28"/>
        </w:rPr>
      </w:pPr>
    </w:p>
    <w:p w:rsidR="00BF15CE" w:rsidRPr="002021B8" w:rsidRDefault="00BF15CE" w:rsidP="00F66BAF">
      <w:pPr>
        <w:spacing w:line="360" w:lineRule="auto"/>
        <w:ind w:firstLine="720"/>
        <w:jc w:val="both"/>
        <w:outlineLvl w:val="0"/>
        <w:rPr>
          <w:b/>
          <w:sz w:val="28"/>
        </w:rPr>
      </w:pPr>
      <w:bookmarkStart w:id="24" w:name="_Toc34309898"/>
      <w:bookmarkStart w:id="25" w:name="_Toc382826431"/>
      <w:bookmarkStart w:id="26" w:name="_Toc383772998"/>
      <w:bookmarkStart w:id="27" w:name="_Toc499203859"/>
      <w:bookmarkStart w:id="28" w:name="_Toc452633015"/>
      <w:r w:rsidRPr="002021B8">
        <w:rPr>
          <w:b/>
          <w:sz w:val="28"/>
        </w:rPr>
        <w:t>2.6.1. Существующие и перспективные значения установленной те</w:t>
      </w:r>
      <w:r w:rsidRPr="002021B8">
        <w:rPr>
          <w:b/>
          <w:sz w:val="28"/>
        </w:rPr>
        <w:t>п</w:t>
      </w:r>
      <w:r w:rsidRPr="002021B8">
        <w:rPr>
          <w:b/>
          <w:sz w:val="28"/>
        </w:rPr>
        <w:t>ловой мощности основного оборудования источника (источников)</w:t>
      </w:r>
      <w:bookmarkEnd w:id="24"/>
      <w:r w:rsidRPr="002021B8">
        <w:rPr>
          <w:b/>
          <w:sz w:val="28"/>
        </w:rPr>
        <w:t xml:space="preserve"> </w:t>
      </w:r>
      <w:bookmarkStart w:id="29" w:name="_Toc34309899"/>
      <w:r w:rsidRPr="002021B8">
        <w:rPr>
          <w:b/>
          <w:sz w:val="28"/>
        </w:rPr>
        <w:t>тепл</w:t>
      </w:r>
      <w:r w:rsidRPr="002021B8">
        <w:rPr>
          <w:b/>
          <w:sz w:val="28"/>
        </w:rPr>
        <w:t>о</w:t>
      </w:r>
      <w:r w:rsidRPr="002021B8">
        <w:rPr>
          <w:b/>
          <w:sz w:val="28"/>
        </w:rPr>
        <w:t>вой энергии</w:t>
      </w:r>
      <w:bookmarkEnd w:id="25"/>
      <w:bookmarkEnd w:id="26"/>
      <w:bookmarkEnd w:id="27"/>
      <w:bookmarkEnd w:id="28"/>
      <w:bookmarkEnd w:id="29"/>
    </w:p>
    <w:p w:rsidR="00D57429" w:rsidRPr="002021B8" w:rsidRDefault="00D57429" w:rsidP="00F66BAF">
      <w:pPr>
        <w:spacing w:line="360" w:lineRule="auto"/>
        <w:ind w:firstLine="851"/>
        <w:jc w:val="both"/>
        <w:rPr>
          <w:bCs/>
          <w:sz w:val="28"/>
          <w:szCs w:val="28"/>
        </w:rPr>
      </w:pPr>
      <w:r w:rsidRPr="002021B8">
        <w:rPr>
          <w:bCs/>
          <w:sz w:val="28"/>
          <w:szCs w:val="28"/>
        </w:rPr>
        <w:t>Технологический цикл производства тепловой энергии состоит из трех основных частей:</w:t>
      </w:r>
    </w:p>
    <w:p w:rsidR="00D57429" w:rsidRPr="002021B8" w:rsidRDefault="00D57429" w:rsidP="00F66BAF">
      <w:pPr>
        <w:tabs>
          <w:tab w:val="left" w:pos="1134"/>
        </w:tabs>
        <w:spacing w:line="360" w:lineRule="auto"/>
        <w:ind w:firstLine="851"/>
        <w:jc w:val="both"/>
        <w:rPr>
          <w:bCs/>
          <w:sz w:val="28"/>
          <w:szCs w:val="28"/>
        </w:rPr>
      </w:pPr>
      <w:r w:rsidRPr="002021B8">
        <w:rPr>
          <w:bCs/>
          <w:sz w:val="28"/>
          <w:szCs w:val="28"/>
        </w:rPr>
        <w:t>1.</w:t>
      </w:r>
      <w:r w:rsidRPr="002021B8">
        <w:rPr>
          <w:bCs/>
          <w:sz w:val="28"/>
          <w:szCs w:val="28"/>
        </w:rPr>
        <w:tab/>
        <w:t>Сжигание топлива с целью получения тепла, необходимого для пр</w:t>
      </w:r>
      <w:r w:rsidRPr="002021B8">
        <w:rPr>
          <w:bCs/>
          <w:sz w:val="28"/>
          <w:szCs w:val="28"/>
        </w:rPr>
        <w:t>о</w:t>
      </w:r>
      <w:r w:rsidRPr="002021B8">
        <w:rPr>
          <w:bCs/>
          <w:sz w:val="28"/>
          <w:szCs w:val="28"/>
        </w:rPr>
        <w:t>цесса производства теплоэнергии в виде пара.</w:t>
      </w:r>
    </w:p>
    <w:p w:rsidR="00D57429" w:rsidRPr="002021B8" w:rsidRDefault="00D57429" w:rsidP="00F66BAF">
      <w:pPr>
        <w:tabs>
          <w:tab w:val="left" w:pos="1134"/>
        </w:tabs>
        <w:spacing w:line="360" w:lineRule="auto"/>
        <w:ind w:firstLine="851"/>
        <w:jc w:val="both"/>
        <w:rPr>
          <w:bCs/>
          <w:sz w:val="28"/>
          <w:szCs w:val="28"/>
        </w:rPr>
      </w:pPr>
      <w:r w:rsidRPr="002021B8">
        <w:rPr>
          <w:bCs/>
          <w:sz w:val="28"/>
          <w:szCs w:val="28"/>
        </w:rPr>
        <w:t>2.</w:t>
      </w:r>
      <w:r w:rsidRPr="002021B8">
        <w:rPr>
          <w:bCs/>
          <w:sz w:val="28"/>
          <w:szCs w:val="28"/>
        </w:rPr>
        <w:tab/>
        <w:t>Производство пара для отпуска потребителям, а также для использ</w:t>
      </w:r>
      <w:r w:rsidRPr="002021B8">
        <w:rPr>
          <w:bCs/>
          <w:sz w:val="28"/>
          <w:szCs w:val="28"/>
        </w:rPr>
        <w:t>о</w:t>
      </w:r>
      <w:r w:rsidRPr="002021B8">
        <w:rPr>
          <w:bCs/>
          <w:sz w:val="28"/>
          <w:szCs w:val="28"/>
        </w:rPr>
        <w:t xml:space="preserve">вания в технологическом процессе деаэрации воды, подогрева воды и мазута, </w:t>
      </w:r>
      <w:r w:rsidRPr="002021B8">
        <w:rPr>
          <w:bCs/>
          <w:sz w:val="28"/>
          <w:szCs w:val="28"/>
        </w:rPr>
        <w:lastRenderedPageBreak/>
        <w:t>использование пара на собственные нужды котельной: при распыле мазута на форсунках, на отопление, вентиляцию, для системы пожаротушения.</w:t>
      </w:r>
    </w:p>
    <w:p w:rsidR="00D57429" w:rsidRPr="002021B8" w:rsidRDefault="00D57429" w:rsidP="00F66BAF">
      <w:pPr>
        <w:tabs>
          <w:tab w:val="left" w:pos="1134"/>
        </w:tabs>
        <w:spacing w:line="360" w:lineRule="auto"/>
        <w:ind w:firstLine="851"/>
        <w:jc w:val="both"/>
        <w:rPr>
          <w:bCs/>
          <w:sz w:val="28"/>
          <w:szCs w:val="28"/>
        </w:rPr>
      </w:pPr>
      <w:r w:rsidRPr="002021B8">
        <w:rPr>
          <w:bCs/>
          <w:sz w:val="28"/>
          <w:szCs w:val="28"/>
        </w:rPr>
        <w:t>3.</w:t>
      </w:r>
      <w:r w:rsidRPr="002021B8">
        <w:rPr>
          <w:bCs/>
          <w:sz w:val="28"/>
          <w:szCs w:val="28"/>
        </w:rPr>
        <w:tab/>
        <w:t xml:space="preserve">Использование с установленными параметрами подогрева воды для отпуска потребителям. </w:t>
      </w:r>
    </w:p>
    <w:p w:rsidR="00D57429" w:rsidRPr="002021B8" w:rsidRDefault="00D57429" w:rsidP="00F66BAF">
      <w:pPr>
        <w:spacing w:line="360" w:lineRule="auto"/>
        <w:ind w:firstLine="851"/>
        <w:jc w:val="both"/>
        <w:rPr>
          <w:bCs/>
          <w:sz w:val="28"/>
          <w:szCs w:val="28"/>
        </w:rPr>
      </w:pPr>
      <w:r w:rsidRPr="002021B8">
        <w:rPr>
          <w:bCs/>
          <w:sz w:val="28"/>
          <w:szCs w:val="28"/>
        </w:rPr>
        <w:t>В связи с отсутствием больших перспектив капитального строительства – присоединённая тепловая нагрузка до расчётного срока изменится незнач</w:t>
      </w:r>
      <w:r w:rsidRPr="002021B8">
        <w:rPr>
          <w:bCs/>
          <w:sz w:val="28"/>
          <w:szCs w:val="28"/>
        </w:rPr>
        <w:t>и</w:t>
      </w:r>
      <w:r w:rsidRPr="002021B8">
        <w:rPr>
          <w:bCs/>
          <w:sz w:val="28"/>
          <w:szCs w:val="28"/>
        </w:rPr>
        <w:t>тельно и пред</w:t>
      </w:r>
      <w:r w:rsidR="002D0C58" w:rsidRPr="002021B8">
        <w:rPr>
          <w:bCs/>
          <w:sz w:val="28"/>
          <w:szCs w:val="28"/>
        </w:rPr>
        <w:t>ставлена в таблице 2.3</w:t>
      </w:r>
      <w:r w:rsidRPr="002021B8">
        <w:rPr>
          <w:bCs/>
          <w:sz w:val="28"/>
          <w:szCs w:val="28"/>
        </w:rPr>
        <w:t>.1.</w:t>
      </w:r>
    </w:p>
    <w:p w:rsidR="00F50CD4" w:rsidRPr="002021B8" w:rsidRDefault="00F50CD4" w:rsidP="00F66BAF">
      <w:pPr>
        <w:spacing w:line="360" w:lineRule="auto"/>
        <w:ind w:firstLine="851"/>
        <w:jc w:val="both"/>
        <w:rPr>
          <w:bCs/>
          <w:sz w:val="28"/>
          <w:szCs w:val="28"/>
        </w:rPr>
      </w:pPr>
    </w:p>
    <w:p w:rsidR="00FF3033" w:rsidRPr="002021B8" w:rsidRDefault="00FF3033" w:rsidP="00F66BAF">
      <w:pPr>
        <w:spacing w:line="360" w:lineRule="auto"/>
        <w:ind w:firstLine="720"/>
        <w:jc w:val="both"/>
        <w:outlineLvl w:val="0"/>
        <w:rPr>
          <w:b/>
          <w:sz w:val="28"/>
        </w:rPr>
      </w:pPr>
      <w:bookmarkStart w:id="30" w:name="_Toc382826432"/>
      <w:bookmarkStart w:id="31" w:name="_Toc383772999"/>
      <w:bookmarkStart w:id="32" w:name="_Toc499203860"/>
      <w:bookmarkStart w:id="33" w:name="_Toc452633016"/>
      <w:bookmarkStart w:id="34" w:name="_Toc34309900"/>
      <w:r w:rsidRPr="002021B8">
        <w:rPr>
          <w:b/>
          <w:sz w:val="28"/>
        </w:rPr>
        <w:t>2.6.2. Существующие и перспективные технические ограничения на использование установленной тепловой мощности и значения располага</w:t>
      </w:r>
      <w:r w:rsidRPr="002021B8">
        <w:rPr>
          <w:b/>
          <w:sz w:val="28"/>
        </w:rPr>
        <w:t>е</w:t>
      </w:r>
      <w:r w:rsidRPr="002021B8">
        <w:rPr>
          <w:b/>
          <w:sz w:val="28"/>
        </w:rPr>
        <w:t>мой мощности основного оборудования источников тепловой энергии</w:t>
      </w:r>
      <w:bookmarkEnd w:id="30"/>
      <w:bookmarkEnd w:id="31"/>
      <w:bookmarkEnd w:id="32"/>
      <w:bookmarkEnd w:id="33"/>
      <w:bookmarkEnd w:id="34"/>
    </w:p>
    <w:p w:rsidR="00FF3033" w:rsidRPr="002021B8" w:rsidRDefault="004E1981" w:rsidP="00F66BAF">
      <w:pPr>
        <w:spacing w:line="360" w:lineRule="auto"/>
        <w:ind w:firstLine="720"/>
        <w:jc w:val="both"/>
        <w:rPr>
          <w:bCs/>
          <w:sz w:val="28"/>
          <w:szCs w:val="28"/>
        </w:rPr>
      </w:pPr>
      <w:r w:rsidRPr="002021B8">
        <w:rPr>
          <w:bCs/>
          <w:sz w:val="28"/>
          <w:szCs w:val="28"/>
        </w:rPr>
        <w:t>П</w:t>
      </w:r>
      <w:r w:rsidR="00FF3033" w:rsidRPr="002021B8">
        <w:rPr>
          <w:bCs/>
          <w:sz w:val="28"/>
          <w:szCs w:val="28"/>
        </w:rPr>
        <w:t>ерспективных технических ограничений на использование установле</w:t>
      </w:r>
      <w:r w:rsidR="00FF3033" w:rsidRPr="002021B8">
        <w:rPr>
          <w:bCs/>
          <w:sz w:val="28"/>
          <w:szCs w:val="28"/>
        </w:rPr>
        <w:t>н</w:t>
      </w:r>
      <w:r w:rsidR="00FF3033" w:rsidRPr="002021B8">
        <w:rPr>
          <w:bCs/>
          <w:sz w:val="28"/>
          <w:szCs w:val="28"/>
        </w:rPr>
        <w:t>ной тепловой мощности не установлено.</w:t>
      </w:r>
    </w:p>
    <w:p w:rsidR="00A55536" w:rsidRPr="002021B8" w:rsidRDefault="00A55536" w:rsidP="00F66BAF">
      <w:pPr>
        <w:spacing w:line="360" w:lineRule="auto"/>
        <w:jc w:val="center"/>
        <w:outlineLvl w:val="0"/>
        <w:rPr>
          <w:b/>
          <w:sz w:val="28"/>
        </w:rPr>
      </w:pPr>
      <w:bookmarkStart w:id="35" w:name="_Toc34309901"/>
      <w:bookmarkStart w:id="36" w:name="_Toc382826433"/>
      <w:bookmarkStart w:id="37" w:name="_Toc383773000"/>
      <w:bookmarkStart w:id="38" w:name="_Toc499203861"/>
      <w:bookmarkStart w:id="39" w:name="_Toc452633017"/>
    </w:p>
    <w:p w:rsidR="007051B3" w:rsidRPr="002021B8" w:rsidRDefault="007051B3" w:rsidP="00F66BAF">
      <w:pPr>
        <w:spacing w:line="360" w:lineRule="auto"/>
        <w:ind w:firstLine="720"/>
        <w:jc w:val="both"/>
        <w:outlineLvl w:val="0"/>
        <w:rPr>
          <w:b/>
          <w:sz w:val="28"/>
        </w:rPr>
      </w:pPr>
      <w:r w:rsidRPr="002021B8">
        <w:rPr>
          <w:b/>
          <w:sz w:val="28"/>
        </w:rPr>
        <w:t>2.6.3. Существующие и перспективные затраты тепловой мощности на</w:t>
      </w:r>
      <w:bookmarkEnd w:id="35"/>
      <w:r w:rsidRPr="002021B8">
        <w:rPr>
          <w:b/>
          <w:sz w:val="28"/>
        </w:rPr>
        <w:t xml:space="preserve"> </w:t>
      </w:r>
      <w:bookmarkStart w:id="40" w:name="_Toc34309902"/>
      <w:r w:rsidRPr="002021B8">
        <w:rPr>
          <w:b/>
          <w:sz w:val="28"/>
        </w:rPr>
        <w:t>собственные и хозяйственные нужды источников тепловой энергии</w:t>
      </w:r>
      <w:bookmarkEnd w:id="36"/>
      <w:bookmarkEnd w:id="37"/>
      <w:bookmarkEnd w:id="38"/>
      <w:bookmarkEnd w:id="39"/>
      <w:bookmarkEnd w:id="40"/>
    </w:p>
    <w:p w:rsidR="007051B3" w:rsidRPr="002021B8" w:rsidRDefault="009C0DEA" w:rsidP="00F66BAF">
      <w:pPr>
        <w:spacing w:line="360" w:lineRule="auto"/>
        <w:ind w:firstLine="720"/>
        <w:jc w:val="both"/>
        <w:rPr>
          <w:bCs/>
          <w:sz w:val="28"/>
          <w:szCs w:val="28"/>
        </w:rPr>
      </w:pPr>
      <w:r w:rsidRPr="002021B8">
        <w:rPr>
          <w:bCs/>
          <w:sz w:val="28"/>
          <w:szCs w:val="28"/>
        </w:rPr>
        <w:t>Затраты тепловой мощности на собственные и хозяйственные нужды и</w:t>
      </w:r>
      <w:r w:rsidRPr="002021B8">
        <w:rPr>
          <w:bCs/>
          <w:sz w:val="28"/>
          <w:szCs w:val="28"/>
        </w:rPr>
        <w:t>с</w:t>
      </w:r>
      <w:r w:rsidRPr="002021B8">
        <w:rPr>
          <w:bCs/>
          <w:sz w:val="28"/>
          <w:szCs w:val="28"/>
        </w:rPr>
        <w:t xml:space="preserve">точников теплоснабжения к концу планируемого периода представлены в </w:t>
      </w:r>
      <w:r w:rsidR="007051B3" w:rsidRPr="002021B8">
        <w:rPr>
          <w:bCs/>
          <w:sz w:val="28"/>
          <w:szCs w:val="28"/>
        </w:rPr>
        <w:t>та</w:t>
      </w:r>
      <w:r w:rsidR="007051B3" w:rsidRPr="002021B8">
        <w:rPr>
          <w:bCs/>
          <w:sz w:val="28"/>
          <w:szCs w:val="28"/>
        </w:rPr>
        <w:t>б</w:t>
      </w:r>
      <w:r w:rsidR="007051B3" w:rsidRPr="002021B8">
        <w:rPr>
          <w:bCs/>
          <w:sz w:val="28"/>
          <w:szCs w:val="28"/>
        </w:rPr>
        <w:t xml:space="preserve">лице 2.6.3.1. </w:t>
      </w:r>
    </w:p>
    <w:p w:rsidR="00CC3EFE" w:rsidRPr="002021B8" w:rsidRDefault="00CC3EFE" w:rsidP="00F66BAF">
      <w:pPr>
        <w:spacing w:line="360" w:lineRule="auto"/>
        <w:ind w:firstLine="851"/>
        <w:jc w:val="both"/>
        <w:rPr>
          <w:bCs/>
          <w:sz w:val="28"/>
          <w:szCs w:val="28"/>
        </w:rPr>
      </w:pPr>
    </w:p>
    <w:p w:rsidR="00CC3EFE" w:rsidRPr="002021B8" w:rsidRDefault="00CC3EFE" w:rsidP="00F66BAF">
      <w:pPr>
        <w:spacing w:line="360" w:lineRule="auto"/>
        <w:ind w:firstLine="851"/>
        <w:jc w:val="center"/>
        <w:rPr>
          <w:bCs/>
          <w:sz w:val="28"/>
          <w:szCs w:val="28"/>
        </w:rPr>
      </w:pPr>
      <w:r w:rsidRPr="002021B8">
        <w:rPr>
          <w:bCs/>
          <w:i/>
          <w:sz w:val="24"/>
          <w:szCs w:val="24"/>
        </w:rPr>
        <w:t xml:space="preserve">Таблица </w:t>
      </w:r>
      <w:r w:rsidR="00883257" w:rsidRPr="002021B8">
        <w:rPr>
          <w:bCs/>
          <w:i/>
          <w:sz w:val="24"/>
          <w:szCs w:val="24"/>
        </w:rPr>
        <w:t xml:space="preserve">2.6.3.1. </w:t>
      </w:r>
      <w:r w:rsidRPr="002021B8">
        <w:rPr>
          <w:bCs/>
          <w:i/>
          <w:sz w:val="24"/>
          <w:szCs w:val="24"/>
        </w:rPr>
        <w:t>Затраты тепловой мощности на собственные и хозяйственные нужды источников теплоснабжения к концу планируемого периода</w:t>
      </w:r>
    </w:p>
    <w:tbl>
      <w:tblPr>
        <w:tblStyle w:val="a6"/>
        <w:tblW w:w="0" w:type="auto"/>
        <w:jc w:val="center"/>
        <w:tblLook w:val="04A0" w:firstRow="1" w:lastRow="0" w:firstColumn="1" w:lastColumn="0" w:noHBand="0" w:noVBand="1"/>
      </w:tblPr>
      <w:tblGrid>
        <w:gridCol w:w="2614"/>
        <w:gridCol w:w="2359"/>
        <w:gridCol w:w="2408"/>
        <w:gridCol w:w="2461"/>
      </w:tblGrid>
      <w:tr w:rsidR="00CC3EFE" w:rsidRPr="002021B8" w:rsidTr="006353F6">
        <w:trPr>
          <w:jc w:val="center"/>
        </w:trPr>
        <w:tc>
          <w:tcPr>
            <w:tcW w:w="2631" w:type="dxa"/>
            <w:vAlign w:val="center"/>
          </w:tcPr>
          <w:p w:rsidR="00883257" w:rsidRPr="002021B8" w:rsidRDefault="00CC3EFE" w:rsidP="003D1181">
            <w:pPr>
              <w:jc w:val="center"/>
              <w:rPr>
                <w:b/>
                <w:lang w:val="en-US"/>
              </w:rPr>
            </w:pPr>
            <w:r w:rsidRPr="002021B8">
              <w:rPr>
                <w:b/>
              </w:rPr>
              <w:t xml:space="preserve">Энергоисточники </w:t>
            </w:r>
          </w:p>
          <w:p w:rsidR="00CC3EFE" w:rsidRPr="002021B8" w:rsidRDefault="00CC3EFE" w:rsidP="003D1181">
            <w:pPr>
              <w:jc w:val="center"/>
              <w:rPr>
                <w:b/>
              </w:rPr>
            </w:pPr>
            <w:r w:rsidRPr="002021B8">
              <w:rPr>
                <w:b/>
              </w:rPr>
              <w:t>филиала</w:t>
            </w:r>
          </w:p>
        </w:tc>
        <w:tc>
          <w:tcPr>
            <w:tcW w:w="2412" w:type="dxa"/>
            <w:vAlign w:val="center"/>
          </w:tcPr>
          <w:p w:rsidR="00CC3EFE" w:rsidRPr="002021B8" w:rsidRDefault="00CC3EFE" w:rsidP="003D1181">
            <w:pPr>
              <w:jc w:val="center"/>
              <w:rPr>
                <w:b/>
              </w:rPr>
            </w:pPr>
            <w:r w:rsidRPr="002021B8">
              <w:rPr>
                <w:b/>
              </w:rPr>
              <w:t>Выработка ТЭ, Гкал/год</w:t>
            </w:r>
          </w:p>
        </w:tc>
        <w:tc>
          <w:tcPr>
            <w:tcW w:w="2455" w:type="dxa"/>
            <w:vAlign w:val="center"/>
          </w:tcPr>
          <w:p w:rsidR="00CC3EFE" w:rsidRPr="002021B8" w:rsidRDefault="00CC3EFE" w:rsidP="003D1181">
            <w:pPr>
              <w:jc w:val="center"/>
              <w:rPr>
                <w:b/>
              </w:rPr>
            </w:pPr>
            <w:r w:rsidRPr="002021B8">
              <w:rPr>
                <w:b/>
              </w:rPr>
              <w:t>Потребление ТЭ на СН, Гкал/год</w:t>
            </w:r>
          </w:p>
        </w:tc>
        <w:tc>
          <w:tcPr>
            <w:tcW w:w="2498" w:type="dxa"/>
            <w:vAlign w:val="center"/>
          </w:tcPr>
          <w:p w:rsidR="00CC3EFE" w:rsidRPr="002021B8" w:rsidRDefault="00CC3EFE" w:rsidP="003D1181">
            <w:pPr>
              <w:jc w:val="center"/>
              <w:rPr>
                <w:b/>
              </w:rPr>
            </w:pPr>
            <w:r w:rsidRPr="002021B8">
              <w:rPr>
                <w:b/>
              </w:rPr>
              <w:t>Перспективное п</w:t>
            </w:r>
            <w:r w:rsidRPr="002021B8">
              <w:rPr>
                <w:b/>
              </w:rPr>
              <w:t>о</w:t>
            </w:r>
            <w:r w:rsidRPr="002021B8">
              <w:rPr>
                <w:b/>
              </w:rPr>
              <w:t>требление ТЭ на СН, Гкал/год</w:t>
            </w:r>
          </w:p>
        </w:tc>
      </w:tr>
      <w:tr w:rsidR="00E31F62" w:rsidRPr="002021B8" w:rsidTr="006353F6">
        <w:trPr>
          <w:jc w:val="center"/>
        </w:trPr>
        <w:tc>
          <w:tcPr>
            <w:tcW w:w="2631" w:type="dxa"/>
            <w:vAlign w:val="center"/>
          </w:tcPr>
          <w:p w:rsidR="00E31F62" w:rsidRPr="002021B8" w:rsidRDefault="003D1181" w:rsidP="003D1181">
            <w:pPr>
              <w:pStyle w:val="110"/>
              <w:rPr>
                <w:rStyle w:val="af1"/>
              </w:rPr>
            </w:pPr>
            <w:r w:rsidRPr="002021B8">
              <w:rPr>
                <w:rStyle w:val="af1"/>
              </w:rPr>
              <w:t xml:space="preserve">Котельная </w:t>
            </w:r>
            <w:r w:rsidR="00E31F62" w:rsidRPr="002021B8">
              <w:rPr>
                <w:rStyle w:val="af1"/>
              </w:rPr>
              <w:t>АО «</w:t>
            </w:r>
            <w:r w:rsidR="00E31F62" w:rsidRPr="002021B8">
              <w:t>Му</w:t>
            </w:r>
            <w:r w:rsidR="00E31F62" w:rsidRPr="002021B8">
              <w:t>р</w:t>
            </w:r>
            <w:r w:rsidR="00E31F62" w:rsidRPr="002021B8">
              <w:t>манэнергосбыт»</w:t>
            </w:r>
          </w:p>
        </w:tc>
        <w:tc>
          <w:tcPr>
            <w:tcW w:w="2412" w:type="dxa"/>
            <w:vAlign w:val="center"/>
          </w:tcPr>
          <w:p w:rsidR="00E31F62" w:rsidRPr="002021B8" w:rsidRDefault="00BE7370" w:rsidP="003D1181">
            <w:pPr>
              <w:jc w:val="center"/>
              <w:rPr>
                <w:rStyle w:val="af1"/>
              </w:rPr>
            </w:pPr>
            <w:r w:rsidRPr="002021B8">
              <w:rPr>
                <w:rStyle w:val="af1"/>
                <w:sz w:val="20"/>
                <w:szCs w:val="20"/>
              </w:rPr>
              <w:t>91177,2</w:t>
            </w:r>
          </w:p>
        </w:tc>
        <w:tc>
          <w:tcPr>
            <w:tcW w:w="2455" w:type="dxa"/>
            <w:vAlign w:val="center"/>
          </w:tcPr>
          <w:p w:rsidR="00E31F62" w:rsidRPr="002021B8" w:rsidRDefault="00BE7370" w:rsidP="003D1181">
            <w:pPr>
              <w:jc w:val="center"/>
              <w:rPr>
                <w:rStyle w:val="af1"/>
              </w:rPr>
            </w:pPr>
            <w:r w:rsidRPr="002021B8">
              <w:rPr>
                <w:rStyle w:val="af1"/>
              </w:rPr>
              <w:t>4214,6</w:t>
            </w:r>
          </w:p>
        </w:tc>
        <w:tc>
          <w:tcPr>
            <w:tcW w:w="2498" w:type="dxa"/>
            <w:vAlign w:val="center"/>
          </w:tcPr>
          <w:p w:rsidR="00E31F62" w:rsidRPr="002021B8" w:rsidRDefault="00E31F62" w:rsidP="003D1181">
            <w:pPr>
              <w:jc w:val="center"/>
              <w:rPr>
                <w:rStyle w:val="af1"/>
              </w:rPr>
            </w:pPr>
            <w:r w:rsidRPr="002021B8">
              <w:rPr>
                <w:rStyle w:val="af1"/>
              </w:rPr>
              <w:t>4</w:t>
            </w:r>
            <w:r w:rsidR="00BE7370" w:rsidRPr="002021B8">
              <w:rPr>
                <w:rStyle w:val="af1"/>
              </w:rPr>
              <w:t>214,6</w:t>
            </w:r>
          </w:p>
        </w:tc>
      </w:tr>
      <w:tr w:rsidR="00E31F62" w:rsidRPr="002021B8" w:rsidTr="006353F6">
        <w:trPr>
          <w:jc w:val="center"/>
        </w:trPr>
        <w:tc>
          <w:tcPr>
            <w:tcW w:w="2631" w:type="dxa"/>
            <w:vAlign w:val="center"/>
          </w:tcPr>
          <w:p w:rsidR="00E31F62" w:rsidRPr="002021B8" w:rsidRDefault="003D1181" w:rsidP="003D1181">
            <w:pPr>
              <w:pStyle w:val="110"/>
              <w:rPr>
                <w:rStyle w:val="af1"/>
              </w:rPr>
            </w:pPr>
            <w:r w:rsidRPr="002021B8">
              <w:rPr>
                <w:rStyle w:val="af1"/>
              </w:rPr>
              <w:t xml:space="preserve">Котельный цех №1 </w:t>
            </w:r>
            <w:r w:rsidR="00E31F62" w:rsidRPr="002021B8">
              <w:rPr>
                <w:rStyle w:val="af1"/>
              </w:rPr>
              <w:t>АО «Мурманская ТЭЦ»</w:t>
            </w:r>
          </w:p>
        </w:tc>
        <w:tc>
          <w:tcPr>
            <w:tcW w:w="2412" w:type="dxa"/>
            <w:vAlign w:val="center"/>
          </w:tcPr>
          <w:p w:rsidR="00E31F62" w:rsidRPr="002021B8" w:rsidRDefault="008842F8" w:rsidP="003D1181">
            <w:pPr>
              <w:jc w:val="center"/>
              <w:rPr>
                <w:rStyle w:val="af1"/>
                <w:color w:val="000000" w:themeColor="text1"/>
              </w:rPr>
            </w:pPr>
            <w:r w:rsidRPr="002021B8">
              <w:rPr>
                <w:rStyle w:val="af1"/>
                <w:color w:val="000000" w:themeColor="text1"/>
              </w:rPr>
              <w:t>8207,19</w:t>
            </w:r>
          </w:p>
        </w:tc>
        <w:tc>
          <w:tcPr>
            <w:tcW w:w="2455" w:type="dxa"/>
            <w:vAlign w:val="center"/>
          </w:tcPr>
          <w:p w:rsidR="00E31F62" w:rsidRPr="002021B8" w:rsidRDefault="00E31F62" w:rsidP="003D1181">
            <w:pPr>
              <w:jc w:val="center"/>
              <w:rPr>
                <w:rStyle w:val="af1"/>
                <w:color w:val="000000" w:themeColor="text1"/>
              </w:rPr>
            </w:pPr>
            <w:r w:rsidRPr="002021B8">
              <w:rPr>
                <w:rStyle w:val="af1"/>
                <w:color w:val="000000" w:themeColor="text1"/>
              </w:rPr>
              <w:t>-</w:t>
            </w:r>
          </w:p>
        </w:tc>
        <w:tc>
          <w:tcPr>
            <w:tcW w:w="2498" w:type="dxa"/>
            <w:vAlign w:val="center"/>
          </w:tcPr>
          <w:p w:rsidR="00E31F62" w:rsidRPr="002021B8" w:rsidRDefault="00E31F62" w:rsidP="003D1181">
            <w:pPr>
              <w:jc w:val="center"/>
              <w:rPr>
                <w:rStyle w:val="af1"/>
                <w:color w:val="000000" w:themeColor="text1"/>
              </w:rPr>
            </w:pPr>
            <w:r w:rsidRPr="002021B8">
              <w:rPr>
                <w:rStyle w:val="af1"/>
                <w:color w:val="000000" w:themeColor="text1"/>
              </w:rPr>
              <w:t>-</w:t>
            </w:r>
          </w:p>
        </w:tc>
      </w:tr>
      <w:tr w:rsidR="00E31F62" w:rsidRPr="002021B8" w:rsidTr="006353F6">
        <w:trPr>
          <w:jc w:val="center"/>
        </w:trPr>
        <w:tc>
          <w:tcPr>
            <w:tcW w:w="2631" w:type="dxa"/>
            <w:vAlign w:val="center"/>
          </w:tcPr>
          <w:p w:rsidR="00E31F62" w:rsidRPr="002021B8" w:rsidRDefault="00E31F62" w:rsidP="003D1181">
            <w:pPr>
              <w:pStyle w:val="110"/>
              <w:rPr>
                <w:rStyle w:val="af1"/>
              </w:rPr>
            </w:pPr>
            <w:r w:rsidRPr="002021B8">
              <w:rPr>
                <w:rStyle w:val="af1"/>
              </w:rPr>
              <w:t>Электрокотельные</w:t>
            </w:r>
          </w:p>
        </w:tc>
        <w:tc>
          <w:tcPr>
            <w:tcW w:w="2412" w:type="dxa"/>
            <w:vAlign w:val="center"/>
          </w:tcPr>
          <w:p w:rsidR="00E31F62" w:rsidRPr="002021B8" w:rsidRDefault="00E31F62" w:rsidP="003D1181">
            <w:pPr>
              <w:jc w:val="center"/>
              <w:rPr>
                <w:rStyle w:val="af1"/>
              </w:rPr>
            </w:pPr>
            <w:r w:rsidRPr="002021B8">
              <w:rPr>
                <w:rStyle w:val="af1"/>
              </w:rPr>
              <w:t>206</w:t>
            </w:r>
          </w:p>
        </w:tc>
        <w:tc>
          <w:tcPr>
            <w:tcW w:w="2455" w:type="dxa"/>
            <w:vAlign w:val="center"/>
          </w:tcPr>
          <w:p w:rsidR="00E31F62" w:rsidRPr="002021B8" w:rsidRDefault="00E31F62" w:rsidP="003D1181">
            <w:pPr>
              <w:jc w:val="center"/>
              <w:rPr>
                <w:rStyle w:val="af1"/>
              </w:rPr>
            </w:pPr>
            <w:r w:rsidRPr="002021B8">
              <w:rPr>
                <w:rStyle w:val="af1"/>
              </w:rPr>
              <w:t>-</w:t>
            </w:r>
          </w:p>
        </w:tc>
        <w:tc>
          <w:tcPr>
            <w:tcW w:w="2498" w:type="dxa"/>
            <w:vAlign w:val="center"/>
          </w:tcPr>
          <w:p w:rsidR="00E31F62" w:rsidRPr="002021B8" w:rsidRDefault="00E31F62" w:rsidP="003D1181">
            <w:pPr>
              <w:jc w:val="center"/>
              <w:rPr>
                <w:rStyle w:val="af1"/>
              </w:rPr>
            </w:pPr>
            <w:r w:rsidRPr="002021B8">
              <w:rPr>
                <w:rStyle w:val="af1"/>
              </w:rPr>
              <w:t>-</w:t>
            </w:r>
          </w:p>
        </w:tc>
      </w:tr>
    </w:tbl>
    <w:p w:rsidR="007051B3" w:rsidRPr="002021B8" w:rsidRDefault="007051B3" w:rsidP="00F66BAF">
      <w:pPr>
        <w:spacing w:line="360" w:lineRule="auto"/>
        <w:ind w:firstLine="851"/>
        <w:jc w:val="both"/>
        <w:rPr>
          <w:bCs/>
          <w:sz w:val="28"/>
          <w:szCs w:val="28"/>
        </w:rPr>
      </w:pPr>
    </w:p>
    <w:p w:rsidR="000A3A2E" w:rsidRPr="002021B8" w:rsidRDefault="000A3A2E" w:rsidP="00F66BAF">
      <w:pPr>
        <w:pStyle w:val="13"/>
        <w:tabs>
          <w:tab w:val="left" w:pos="567"/>
        </w:tabs>
        <w:spacing w:before="0" w:after="0" w:line="360" w:lineRule="auto"/>
        <w:ind w:firstLine="709"/>
        <w:textAlignment w:val="baseline"/>
        <w:rPr>
          <w:bCs/>
          <w:spacing w:val="0"/>
          <w:szCs w:val="28"/>
          <w:lang w:eastAsia="ru-RU"/>
        </w:rPr>
      </w:pPr>
      <w:r w:rsidRPr="002021B8">
        <w:rPr>
          <w:bCs/>
          <w:spacing w:val="0"/>
          <w:szCs w:val="28"/>
          <w:lang w:eastAsia="ru-RU"/>
        </w:rPr>
        <w:t>Расход на собственные и хозяйственные нужды в перспективе на котел</w:t>
      </w:r>
      <w:r w:rsidRPr="002021B8">
        <w:rPr>
          <w:bCs/>
          <w:spacing w:val="0"/>
          <w:szCs w:val="28"/>
          <w:lang w:eastAsia="ru-RU"/>
        </w:rPr>
        <w:t>ь</w:t>
      </w:r>
      <w:r w:rsidRPr="002021B8">
        <w:rPr>
          <w:bCs/>
          <w:spacing w:val="0"/>
          <w:szCs w:val="28"/>
          <w:lang w:eastAsia="ru-RU"/>
        </w:rPr>
        <w:t xml:space="preserve">ных </w:t>
      </w:r>
      <w:r w:rsidR="00E31F62" w:rsidRPr="002021B8">
        <w:rPr>
          <w:bCs/>
          <w:spacing w:val="0"/>
          <w:szCs w:val="28"/>
          <w:lang w:eastAsia="ru-RU"/>
        </w:rPr>
        <w:t>не изменится</w:t>
      </w:r>
      <w:r w:rsidRPr="002021B8">
        <w:rPr>
          <w:bCs/>
          <w:spacing w:val="0"/>
          <w:szCs w:val="28"/>
          <w:lang w:eastAsia="ru-RU"/>
        </w:rPr>
        <w:t xml:space="preserve"> в связи с переоборудованием котельн</w:t>
      </w:r>
      <w:r w:rsidR="00557EF4" w:rsidRPr="002021B8">
        <w:rPr>
          <w:bCs/>
          <w:spacing w:val="0"/>
          <w:szCs w:val="28"/>
          <w:lang w:eastAsia="ru-RU"/>
        </w:rPr>
        <w:t>ой АО «Мурманэнерг</w:t>
      </w:r>
      <w:r w:rsidR="00557EF4" w:rsidRPr="002021B8">
        <w:rPr>
          <w:bCs/>
          <w:spacing w:val="0"/>
          <w:szCs w:val="28"/>
          <w:lang w:eastAsia="ru-RU"/>
        </w:rPr>
        <w:t>о</w:t>
      </w:r>
      <w:r w:rsidR="00557EF4" w:rsidRPr="002021B8">
        <w:rPr>
          <w:bCs/>
          <w:spacing w:val="0"/>
          <w:szCs w:val="28"/>
          <w:lang w:eastAsia="ru-RU"/>
        </w:rPr>
        <w:t>сбыт»</w:t>
      </w:r>
      <w:r w:rsidRPr="002021B8">
        <w:rPr>
          <w:bCs/>
          <w:spacing w:val="0"/>
          <w:szCs w:val="28"/>
          <w:lang w:eastAsia="ru-RU"/>
        </w:rPr>
        <w:t>.</w:t>
      </w:r>
    </w:p>
    <w:p w:rsidR="00D57429" w:rsidRPr="002021B8" w:rsidRDefault="00D57429" w:rsidP="00F66BAF">
      <w:pPr>
        <w:spacing w:line="360" w:lineRule="auto"/>
        <w:ind w:firstLine="851"/>
        <w:jc w:val="center"/>
        <w:rPr>
          <w:b/>
          <w:bCs/>
          <w:color w:val="000000" w:themeColor="text1"/>
          <w:sz w:val="28"/>
          <w:szCs w:val="28"/>
        </w:rPr>
      </w:pPr>
    </w:p>
    <w:p w:rsidR="000143DA" w:rsidRPr="002021B8" w:rsidRDefault="000143DA" w:rsidP="00F66BAF">
      <w:pPr>
        <w:spacing w:line="360" w:lineRule="auto"/>
        <w:ind w:firstLine="709"/>
        <w:jc w:val="both"/>
        <w:outlineLvl w:val="0"/>
        <w:rPr>
          <w:b/>
          <w:sz w:val="28"/>
        </w:rPr>
      </w:pPr>
      <w:bookmarkStart w:id="41" w:name="_Toc382826434"/>
      <w:bookmarkStart w:id="42" w:name="_Toc383773001"/>
      <w:bookmarkStart w:id="43" w:name="_Toc499203862"/>
      <w:bookmarkStart w:id="44" w:name="_Toc452633018"/>
      <w:bookmarkStart w:id="45" w:name="_Toc34309903"/>
      <w:r w:rsidRPr="002021B8">
        <w:rPr>
          <w:b/>
          <w:sz w:val="28"/>
        </w:rPr>
        <w:lastRenderedPageBreak/>
        <w:t>2.6.4. Значения существующей и перспективной тепловой мощности источников тепловой энергии нетто</w:t>
      </w:r>
      <w:bookmarkEnd w:id="41"/>
      <w:bookmarkEnd w:id="42"/>
      <w:bookmarkEnd w:id="43"/>
      <w:bookmarkEnd w:id="44"/>
      <w:bookmarkEnd w:id="45"/>
    </w:p>
    <w:p w:rsidR="000143DA" w:rsidRPr="002021B8" w:rsidRDefault="000143DA" w:rsidP="00F66BAF">
      <w:pPr>
        <w:spacing w:line="360" w:lineRule="auto"/>
      </w:pPr>
    </w:p>
    <w:p w:rsidR="000143DA" w:rsidRPr="002021B8" w:rsidRDefault="000143DA" w:rsidP="00F66BAF">
      <w:pPr>
        <w:spacing w:line="360" w:lineRule="auto"/>
        <w:ind w:firstLine="851"/>
        <w:jc w:val="both"/>
        <w:rPr>
          <w:bCs/>
          <w:sz w:val="28"/>
          <w:szCs w:val="28"/>
        </w:rPr>
      </w:pPr>
      <w:r w:rsidRPr="002021B8">
        <w:rPr>
          <w:bCs/>
          <w:sz w:val="28"/>
          <w:szCs w:val="28"/>
        </w:rPr>
        <w:t>Значения существующей и перспективной тепловой мощности источн</w:t>
      </w:r>
      <w:r w:rsidRPr="002021B8">
        <w:rPr>
          <w:bCs/>
          <w:sz w:val="28"/>
          <w:szCs w:val="28"/>
        </w:rPr>
        <w:t>и</w:t>
      </w:r>
      <w:r w:rsidRPr="002021B8">
        <w:rPr>
          <w:bCs/>
          <w:sz w:val="28"/>
          <w:szCs w:val="28"/>
        </w:rPr>
        <w:t>ков тепловой энергии нетто представлены в прилагаемой таблице 2.6.4.1.</w:t>
      </w:r>
    </w:p>
    <w:p w:rsidR="000143DA" w:rsidRPr="002021B8" w:rsidRDefault="000143DA" w:rsidP="00F66BAF">
      <w:pPr>
        <w:spacing w:line="360" w:lineRule="auto"/>
        <w:ind w:firstLine="851"/>
        <w:jc w:val="both"/>
        <w:rPr>
          <w:bCs/>
          <w:sz w:val="28"/>
          <w:szCs w:val="28"/>
        </w:rPr>
      </w:pPr>
    </w:p>
    <w:p w:rsidR="000143DA" w:rsidRPr="002021B8" w:rsidRDefault="000143DA" w:rsidP="00F66BAF">
      <w:pPr>
        <w:spacing w:line="360" w:lineRule="auto"/>
        <w:ind w:firstLine="851"/>
        <w:jc w:val="center"/>
        <w:rPr>
          <w:bCs/>
          <w:i/>
          <w:sz w:val="24"/>
          <w:szCs w:val="24"/>
        </w:rPr>
      </w:pPr>
      <w:r w:rsidRPr="002021B8">
        <w:rPr>
          <w:bCs/>
          <w:i/>
          <w:sz w:val="24"/>
          <w:szCs w:val="24"/>
        </w:rPr>
        <w:t xml:space="preserve">Таблица </w:t>
      </w:r>
      <w:r w:rsidR="00883257" w:rsidRPr="002021B8">
        <w:rPr>
          <w:bCs/>
          <w:i/>
          <w:sz w:val="24"/>
          <w:szCs w:val="24"/>
        </w:rPr>
        <w:t xml:space="preserve">2.6.4.1. </w:t>
      </w:r>
      <w:r w:rsidRPr="002021B8">
        <w:rPr>
          <w:bCs/>
          <w:i/>
          <w:sz w:val="24"/>
          <w:szCs w:val="24"/>
        </w:rPr>
        <w:t>Значения существующей и перспективной тепловой мощности и</w:t>
      </w:r>
      <w:r w:rsidRPr="002021B8">
        <w:rPr>
          <w:bCs/>
          <w:i/>
          <w:sz w:val="24"/>
          <w:szCs w:val="24"/>
        </w:rPr>
        <w:t>с</w:t>
      </w:r>
      <w:r w:rsidRPr="002021B8">
        <w:rPr>
          <w:bCs/>
          <w:i/>
          <w:sz w:val="24"/>
          <w:szCs w:val="24"/>
        </w:rPr>
        <w:t>точников тепловой энергии нетто</w:t>
      </w:r>
    </w:p>
    <w:tbl>
      <w:tblPr>
        <w:tblStyle w:val="a6"/>
        <w:tblW w:w="0" w:type="auto"/>
        <w:jc w:val="center"/>
        <w:tblLook w:val="04A0" w:firstRow="1" w:lastRow="0" w:firstColumn="1" w:lastColumn="0" w:noHBand="0" w:noVBand="1"/>
      </w:tblPr>
      <w:tblGrid>
        <w:gridCol w:w="2601"/>
        <w:gridCol w:w="2413"/>
        <w:gridCol w:w="2414"/>
        <w:gridCol w:w="2414"/>
      </w:tblGrid>
      <w:tr w:rsidR="00EF14FD" w:rsidRPr="002021B8" w:rsidTr="003D1181">
        <w:trPr>
          <w:jc w:val="center"/>
        </w:trPr>
        <w:tc>
          <w:tcPr>
            <w:tcW w:w="2601" w:type="dxa"/>
            <w:vAlign w:val="center"/>
          </w:tcPr>
          <w:p w:rsidR="000B3AE7" w:rsidRPr="002021B8" w:rsidRDefault="00EF14FD" w:rsidP="003D1181">
            <w:pPr>
              <w:jc w:val="center"/>
              <w:rPr>
                <w:b/>
              </w:rPr>
            </w:pPr>
            <w:r w:rsidRPr="002021B8">
              <w:rPr>
                <w:b/>
              </w:rPr>
              <w:t xml:space="preserve">Энергоисточники </w:t>
            </w:r>
          </w:p>
          <w:p w:rsidR="00EF14FD" w:rsidRPr="002021B8" w:rsidRDefault="00EF14FD" w:rsidP="003D1181">
            <w:pPr>
              <w:jc w:val="center"/>
              <w:rPr>
                <w:b/>
              </w:rPr>
            </w:pPr>
            <w:r w:rsidRPr="002021B8">
              <w:rPr>
                <w:b/>
              </w:rPr>
              <w:t>филиала</w:t>
            </w:r>
          </w:p>
        </w:tc>
        <w:tc>
          <w:tcPr>
            <w:tcW w:w="2413" w:type="dxa"/>
            <w:vAlign w:val="center"/>
          </w:tcPr>
          <w:p w:rsidR="00EF14FD" w:rsidRPr="002021B8" w:rsidRDefault="00EF14FD" w:rsidP="003D1181">
            <w:pPr>
              <w:jc w:val="center"/>
              <w:rPr>
                <w:b/>
              </w:rPr>
            </w:pPr>
            <w:r w:rsidRPr="002021B8">
              <w:rPr>
                <w:b/>
              </w:rPr>
              <w:t>Установленная те</w:t>
            </w:r>
            <w:r w:rsidRPr="002021B8">
              <w:rPr>
                <w:b/>
              </w:rPr>
              <w:t>п</w:t>
            </w:r>
            <w:r w:rsidRPr="002021B8">
              <w:rPr>
                <w:b/>
              </w:rPr>
              <w:t>ловая мощность, МВт</w:t>
            </w:r>
          </w:p>
        </w:tc>
        <w:tc>
          <w:tcPr>
            <w:tcW w:w="2414" w:type="dxa"/>
            <w:vAlign w:val="center"/>
          </w:tcPr>
          <w:p w:rsidR="00EF14FD" w:rsidRPr="002021B8" w:rsidRDefault="00EF14FD" w:rsidP="003D1181">
            <w:pPr>
              <w:jc w:val="center"/>
              <w:rPr>
                <w:b/>
              </w:rPr>
            </w:pPr>
            <w:r w:rsidRPr="002021B8">
              <w:rPr>
                <w:b/>
              </w:rPr>
              <w:t>Установленная те</w:t>
            </w:r>
            <w:r w:rsidRPr="002021B8">
              <w:rPr>
                <w:b/>
              </w:rPr>
              <w:t>п</w:t>
            </w:r>
            <w:r w:rsidRPr="002021B8">
              <w:rPr>
                <w:b/>
              </w:rPr>
              <w:t>ловая мощность, Гкал/час</w:t>
            </w:r>
          </w:p>
        </w:tc>
        <w:tc>
          <w:tcPr>
            <w:tcW w:w="2414" w:type="dxa"/>
          </w:tcPr>
          <w:p w:rsidR="00EF14FD" w:rsidRPr="002021B8" w:rsidRDefault="00EF14FD" w:rsidP="003D1181">
            <w:pPr>
              <w:jc w:val="center"/>
              <w:rPr>
                <w:b/>
              </w:rPr>
            </w:pPr>
            <w:r w:rsidRPr="002021B8">
              <w:rPr>
                <w:b/>
              </w:rPr>
              <w:t>Перспективная уст</w:t>
            </w:r>
            <w:r w:rsidRPr="002021B8">
              <w:rPr>
                <w:b/>
              </w:rPr>
              <w:t>а</w:t>
            </w:r>
            <w:r w:rsidRPr="002021B8">
              <w:rPr>
                <w:b/>
              </w:rPr>
              <w:t>новленная тепловая мощность, Гкал/час</w:t>
            </w:r>
          </w:p>
        </w:tc>
      </w:tr>
      <w:tr w:rsidR="003D1181" w:rsidRPr="002021B8" w:rsidTr="003D1181">
        <w:trPr>
          <w:jc w:val="center"/>
        </w:trPr>
        <w:tc>
          <w:tcPr>
            <w:tcW w:w="2601" w:type="dxa"/>
            <w:vAlign w:val="center"/>
          </w:tcPr>
          <w:p w:rsidR="003D1181" w:rsidRPr="002021B8" w:rsidRDefault="003D1181" w:rsidP="003D1181">
            <w:pPr>
              <w:pStyle w:val="110"/>
              <w:rPr>
                <w:rStyle w:val="af1"/>
              </w:rPr>
            </w:pPr>
            <w:r w:rsidRPr="002021B8">
              <w:rPr>
                <w:rStyle w:val="af1"/>
              </w:rPr>
              <w:t>Котельная АО «</w:t>
            </w:r>
            <w:r w:rsidRPr="002021B8">
              <w:t>Му</w:t>
            </w:r>
            <w:r w:rsidRPr="002021B8">
              <w:t>р</w:t>
            </w:r>
            <w:r w:rsidRPr="002021B8">
              <w:t>манэнергосбыт»</w:t>
            </w:r>
          </w:p>
        </w:tc>
        <w:tc>
          <w:tcPr>
            <w:tcW w:w="2413" w:type="dxa"/>
            <w:vAlign w:val="center"/>
          </w:tcPr>
          <w:p w:rsidR="003D1181" w:rsidRPr="002021B8" w:rsidRDefault="003D1181" w:rsidP="00573116">
            <w:pPr>
              <w:pStyle w:val="1"/>
              <w:spacing w:before="0"/>
              <w:jc w:val="center"/>
              <w:rPr>
                <w:rStyle w:val="af1"/>
                <w:rFonts w:ascii="Times New Roman" w:hAnsi="Times New Roman" w:cs="Times New Roman"/>
                <w:b w:val="0"/>
                <w:color w:val="auto"/>
                <w:sz w:val="22"/>
                <w:szCs w:val="22"/>
              </w:rPr>
            </w:pPr>
            <w:bookmarkStart w:id="46" w:name="_Toc34042381"/>
            <w:bookmarkStart w:id="47" w:name="_Toc34042617"/>
            <w:bookmarkStart w:id="48" w:name="_Toc34140938"/>
            <w:bookmarkStart w:id="49" w:name="_Toc34141507"/>
            <w:bookmarkStart w:id="50" w:name="_Toc34310996"/>
            <w:r w:rsidRPr="002021B8">
              <w:rPr>
                <w:rStyle w:val="af1"/>
                <w:rFonts w:ascii="Times New Roman" w:hAnsi="Times New Roman" w:cs="Times New Roman"/>
                <w:b w:val="0"/>
                <w:color w:val="auto"/>
                <w:sz w:val="22"/>
                <w:szCs w:val="22"/>
              </w:rPr>
              <w:t>70,</w:t>
            </w:r>
            <w:bookmarkEnd w:id="46"/>
            <w:bookmarkEnd w:id="47"/>
            <w:bookmarkEnd w:id="48"/>
            <w:bookmarkEnd w:id="49"/>
            <w:bookmarkEnd w:id="50"/>
            <w:r w:rsidRPr="002021B8">
              <w:rPr>
                <w:rStyle w:val="af1"/>
                <w:rFonts w:ascii="Times New Roman" w:hAnsi="Times New Roman" w:cs="Times New Roman"/>
                <w:b w:val="0"/>
                <w:color w:val="auto"/>
                <w:sz w:val="22"/>
                <w:szCs w:val="22"/>
              </w:rPr>
              <w:t>35</w:t>
            </w:r>
          </w:p>
        </w:tc>
        <w:tc>
          <w:tcPr>
            <w:tcW w:w="2414" w:type="dxa"/>
            <w:vAlign w:val="center"/>
          </w:tcPr>
          <w:p w:rsidR="003D1181" w:rsidRPr="002021B8" w:rsidRDefault="003D1181" w:rsidP="00573116">
            <w:pPr>
              <w:pStyle w:val="1"/>
              <w:spacing w:before="0"/>
              <w:jc w:val="center"/>
              <w:rPr>
                <w:rStyle w:val="af1"/>
                <w:rFonts w:ascii="Times New Roman" w:hAnsi="Times New Roman" w:cs="Times New Roman"/>
                <w:b w:val="0"/>
                <w:color w:val="auto"/>
                <w:sz w:val="22"/>
                <w:szCs w:val="22"/>
              </w:rPr>
            </w:pPr>
            <w:bookmarkStart w:id="51" w:name="_Toc34042382"/>
            <w:bookmarkStart w:id="52" w:name="_Toc34042618"/>
            <w:bookmarkStart w:id="53" w:name="_Toc34140939"/>
            <w:bookmarkStart w:id="54" w:name="_Toc34141508"/>
            <w:bookmarkStart w:id="55" w:name="_Toc34310997"/>
            <w:r w:rsidRPr="002021B8">
              <w:rPr>
                <w:rStyle w:val="af1"/>
                <w:rFonts w:ascii="Times New Roman" w:hAnsi="Times New Roman" w:cs="Times New Roman"/>
                <w:b w:val="0"/>
                <w:color w:val="auto"/>
                <w:sz w:val="22"/>
                <w:szCs w:val="22"/>
              </w:rPr>
              <w:t>60,</w:t>
            </w:r>
            <w:bookmarkEnd w:id="51"/>
            <w:bookmarkEnd w:id="52"/>
            <w:bookmarkEnd w:id="53"/>
            <w:bookmarkEnd w:id="54"/>
            <w:bookmarkEnd w:id="55"/>
            <w:r w:rsidRPr="002021B8">
              <w:rPr>
                <w:rStyle w:val="af1"/>
                <w:rFonts w:ascii="Times New Roman" w:hAnsi="Times New Roman" w:cs="Times New Roman"/>
                <w:b w:val="0"/>
                <w:color w:val="auto"/>
                <w:sz w:val="22"/>
                <w:szCs w:val="22"/>
              </w:rPr>
              <w:t>5</w:t>
            </w:r>
          </w:p>
        </w:tc>
        <w:tc>
          <w:tcPr>
            <w:tcW w:w="2414" w:type="dxa"/>
            <w:vAlign w:val="center"/>
          </w:tcPr>
          <w:p w:rsidR="003D1181" w:rsidRPr="002021B8" w:rsidRDefault="003D1181" w:rsidP="00573116">
            <w:pPr>
              <w:pStyle w:val="1"/>
              <w:spacing w:before="0"/>
              <w:jc w:val="center"/>
              <w:rPr>
                <w:rStyle w:val="af1"/>
                <w:rFonts w:ascii="Times New Roman" w:hAnsi="Times New Roman" w:cs="Times New Roman"/>
                <w:b w:val="0"/>
                <w:color w:val="auto"/>
                <w:sz w:val="22"/>
                <w:szCs w:val="22"/>
              </w:rPr>
            </w:pPr>
            <w:r w:rsidRPr="002021B8">
              <w:rPr>
                <w:rStyle w:val="af1"/>
                <w:rFonts w:ascii="Times New Roman" w:hAnsi="Times New Roman" w:cs="Times New Roman"/>
                <w:b w:val="0"/>
                <w:color w:val="auto"/>
                <w:sz w:val="22"/>
                <w:szCs w:val="22"/>
              </w:rPr>
              <w:t>60,5</w:t>
            </w:r>
          </w:p>
        </w:tc>
      </w:tr>
      <w:tr w:rsidR="003D1181" w:rsidRPr="002021B8" w:rsidTr="003D1181">
        <w:trPr>
          <w:jc w:val="center"/>
        </w:trPr>
        <w:tc>
          <w:tcPr>
            <w:tcW w:w="2601" w:type="dxa"/>
            <w:vAlign w:val="center"/>
          </w:tcPr>
          <w:p w:rsidR="003D1181" w:rsidRPr="002021B8" w:rsidRDefault="003D1181" w:rsidP="003D1181">
            <w:pPr>
              <w:pStyle w:val="110"/>
              <w:rPr>
                <w:rStyle w:val="af1"/>
              </w:rPr>
            </w:pPr>
            <w:r w:rsidRPr="002021B8">
              <w:rPr>
                <w:rStyle w:val="af1"/>
              </w:rPr>
              <w:t>Котельный цех №1 АО «Мурманская ТЭЦ»</w:t>
            </w:r>
          </w:p>
        </w:tc>
        <w:tc>
          <w:tcPr>
            <w:tcW w:w="2413" w:type="dxa"/>
            <w:vAlign w:val="center"/>
          </w:tcPr>
          <w:p w:rsidR="003D1181" w:rsidRPr="002021B8" w:rsidRDefault="003D1181" w:rsidP="00573116">
            <w:pPr>
              <w:pStyle w:val="1"/>
              <w:spacing w:before="0"/>
              <w:jc w:val="center"/>
              <w:rPr>
                <w:rStyle w:val="af1"/>
                <w:rFonts w:ascii="Times New Roman" w:hAnsi="Times New Roman" w:cs="Times New Roman"/>
                <w:b w:val="0"/>
                <w:color w:val="auto"/>
                <w:sz w:val="22"/>
                <w:szCs w:val="22"/>
              </w:rPr>
            </w:pPr>
            <w:bookmarkStart w:id="56" w:name="_Toc34042384"/>
            <w:bookmarkStart w:id="57" w:name="_Toc34042620"/>
            <w:bookmarkStart w:id="58" w:name="_Toc34140941"/>
            <w:bookmarkStart w:id="59" w:name="_Toc34141510"/>
            <w:bookmarkStart w:id="60" w:name="_Toc34310999"/>
            <w:r w:rsidRPr="002021B8">
              <w:rPr>
                <w:rStyle w:val="af1"/>
                <w:rFonts w:ascii="Times New Roman" w:hAnsi="Times New Roman" w:cs="Times New Roman"/>
                <w:b w:val="0"/>
                <w:color w:val="auto"/>
                <w:sz w:val="22"/>
                <w:szCs w:val="22"/>
              </w:rPr>
              <w:t>536,1</w:t>
            </w:r>
            <w:bookmarkEnd w:id="56"/>
            <w:bookmarkEnd w:id="57"/>
            <w:bookmarkEnd w:id="58"/>
            <w:bookmarkEnd w:id="59"/>
            <w:bookmarkEnd w:id="60"/>
          </w:p>
        </w:tc>
        <w:tc>
          <w:tcPr>
            <w:tcW w:w="2414" w:type="dxa"/>
            <w:vAlign w:val="center"/>
          </w:tcPr>
          <w:p w:rsidR="003D1181" w:rsidRPr="002021B8" w:rsidRDefault="003D1181" w:rsidP="00573116">
            <w:pPr>
              <w:pStyle w:val="1"/>
              <w:spacing w:before="0"/>
              <w:jc w:val="center"/>
              <w:rPr>
                <w:rStyle w:val="af1"/>
                <w:rFonts w:ascii="Times New Roman" w:hAnsi="Times New Roman" w:cs="Times New Roman"/>
                <w:b w:val="0"/>
                <w:color w:val="auto"/>
                <w:sz w:val="22"/>
                <w:szCs w:val="22"/>
              </w:rPr>
            </w:pPr>
            <w:bookmarkStart w:id="61" w:name="_Toc34042385"/>
            <w:bookmarkStart w:id="62" w:name="_Toc34042621"/>
            <w:bookmarkStart w:id="63" w:name="_Toc34140942"/>
            <w:bookmarkStart w:id="64" w:name="_Toc34141511"/>
            <w:bookmarkStart w:id="65" w:name="_Toc34311000"/>
            <w:r w:rsidRPr="002021B8">
              <w:rPr>
                <w:rStyle w:val="af1"/>
                <w:rFonts w:ascii="Times New Roman" w:hAnsi="Times New Roman" w:cs="Times New Roman"/>
                <w:b w:val="0"/>
                <w:color w:val="auto"/>
                <w:sz w:val="22"/>
                <w:szCs w:val="22"/>
              </w:rPr>
              <w:t>461</w:t>
            </w:r>
            <w:bookmarkEnd w:id="61"/>
            <w:bookmarkEnd w:id="62"/>
            <w:bookmarkEnd w:id="63"/>
            <w:bookmarkEnd w:id="64"/>
            <w:bookmarkEnd w:id="65"/>
          </w:p>
        </w:tc>
        <w:tc>
          <w:tcPr>
            <w:tcW w:w="2414" w:type="dxa"/>
            <w:vAlign w:val="center"/>
          </w:tcPr>
          <w:p w:rsidR="003D1181" w:rsidRPr="002021B8" w:rsidRDefault="003D1181" w:rsidP="00573116">
            <w:pPr>
              <w:pStyle w:val="1"/>
              <w:spacing w:before="0"/>
              <w:jc w:val="center"/>
              <w:rPr>
                <w:rStyle w:val="af1"/>
                <w:rFonts w:ascii="Times New Roman" w:hAnsi="Times New Roman" w:cs="Times New Roman"/>
                <w:b w:val="0"/>
                <w:color w:val="auto"/>
                <w:sz w:val="22"/>
                <w:szCs w:val="22"/>
              </w:rPr>
            </w:pPr>
            <w:r w:rsidRPr="002021B8">
              <w:rPr>
                <w:rStyle w:val="af1"/>
                <w:rFonts w:ascii="Times New Roman" w:hAnsi="Times New Roman" w:cs="Times New Roman"/>
                <w:b w:val="0"/>
                <w:color w:val="auto"/>
                <w:sz w:val="22"/>
                <w:szCs w:val="22"/>
              </w:rPr>
              <w:t>461</w:t>
            </w:r>
          </w:p>
        </w:tc>
      </w:tr>
      <w:tr w:rsidR="003D1181" w:rsidRPr="002021B8" w:rsidTr="003D1181">
        <w:trPr>
          <w:jc w:val="center"/>
        </w:trPr>
        <w:tc>
          <w:tcPr>
            <w:tcW w:w="2601" w:type="dxa"/>
            <w:vAlign w:val="center"/>
          </w:tcPr>
          <w:p w:rsidR="003D1181" w:rsidRPr="002021B8" w:rsidRDefault="003D1181" w:rsidP="003D1181">
            <w:pPr>
              <w:pStyle w:val="110"/>
              <w:rPr>
                <w:rStyle w:val="af1"/>
              </w:rPr>
            </w:pPr>
            <w:r w:rsidRPr="002021B8">
              <w:rPr>
                <w:rStyle w:val="af1"/>
              </w:rPr>
              <w:t>Электрокотельные</w:t>
            </w:r>
          </w:p>
        </w:tc>
        <w:tc>
          <w:tcPr>
            <w:tcW w:w="2413" w:type="dxa"/>
            <w:vAlign w:val="center"/>
          </w:tcPr>
          <w:p w:rsidR="003D1181" w:rsidRPr="002021B8" w:rsidRDefault="003D1181" w:rsidP="00573116">
            <w:pPr>
              <w:pStyle w:val="1"/>
              <w:spacing w:before="0"/>
              <w:jc w:val="center"/>
              <w:rPr>
                <w:rStyle w:val="af1"/>
                <w:rFonts w:ascii="Times New Roman" w:hAnsi="Times New Roman" w:cs="Times New Roman"/>
                <w:b w:val="0"/>
                <w:color w:val="auto"/>
                <w:sz w:val="22"/>
                <w:szCs w:val="22"/>
              </w:rPr>
            </w:pPr>
            <w:bookmarkStart w:id="66" w:name="_Toc34042387"/>
            <w:bookmarkStart w:id="67" w:name="_Toc34042623"/>
            <w:bookmarkStart w:id="68" w:name="_Toc34140944"/>
            <w:bookmarkStart w:id="69" w:name="_Toc34141513"/>
            <w:bookmarkStart w:id="70" w:name="_Toc34311002"/>
            <w:r w:rsidRPr="002021B8">
              <w:rPr>
                <w:rStyle w:val="af1"/>
                <w:rFonts w:ascii="Times New Roman" w:hAnsi="Times New Roman" w:cs="Times New Roman"/>
                <w:b w:val="0"/>
                <w:color w:val="auto"/>
                <w:sz w:val="22"/>
                <w:szCs w:val="22"/>
              </w:rPr>
              <w:t>1,</w:t>
            </w:r>
            <w:bookmarkEnd w:id="66"/>
            <w:bookmarkEnd w:id="67"/>
            <w:bookmarkEnd w:id="68"/>
            <w:bookmarkEnd w:id="69"/>
            <w:bookmarkEnd w:id="70"/>
            <w:r w:rsidRPr="002021B8">
              <w:rPr>
                <w:rStyle w:val="af1"/>
                <w:rFonts w:ascii="Times New Roman" w:hAnsi="Times New Roman" w:cs="Times New Roman"/>
                <w:b w:val="0"/>
                <w:color w:val="auto"/>
                <w:sz w:val="22"/>
                <w:szCs w:val="22"/>
              </w:rPr>
              <w:t>3</w:t>
            </w:r>
          </w:p>
        </w:tc>
        <w:tc>
          <w:tcPr>
            <w:tcW w:w="2414" w:type="dxa"/>
            <w:vAlign w:val="center"/>
          </w:tcPr>
          <w:p w:rsidR="003D1181" w:rsidRPr="002021B8" w:rsidRDefault="003D1181" w:rsidP="00573116">
            <w:pPr>
              <w:pStyle w:val="1"/>
              <w:spacing w:before="0"/>
              <w:jc w:val="center"/>
              <w:rPr>
                <w:rStyle w:val="af1"/>
                <w:rFonts w:ascii="Times New Roman" w:hAnsi="Times New Roman" w:cs="Times New Roman"/>
                <w:b w:val="0"/>
                <w:color w:val="auto"/>
                <w:sz w:val="22"/>
                <w:szCs w:val="22"/>
              </w:rPr>
            </w:pPr>
            <w:bookmarkStart w:id="71" w:name="_Toc34042388"/>
            <w:bookmarkStart w:id="72" w:name="_Toc34042624"/>
            <w:bookmarkStart w:id="73" w:name="_Toc34140945"/>
            <w:bookmarkStart w:id="74" w:name="_Toc34141514"/>
            <w:bookmarkStart w:id="75" w:name="_Toc34311003"/>
            <w:r w:rsidRPr="002021B8">
              <w:rPr>
                <w:rStyle w:val="af1"/>
                <w:rFonts w:ascii="Times New Roman" w:hAnsi="Times New Roman" w:cs="Times New Roman"/>
                <w:b w:val="0"/>
                <w:color w:val="auto"/>
                <w:sz w:val="22"/>
                <w:szCs w:val="22"/>
              </w:rPr>
              <w:t>0,978</w:t>
            </w:r>
            <w:bookmarkEnd w:id="71"/>
            <w:bookmarkEnd w:id="72"/>
            <w:bookmarkEnd w:id="73"/>
            <w:bookmarkEnd w:id="74"/>
            <w:bookmarkEnd w:id="75"/>
          </w:p>
        </w:tc>
        <w:tc>
          <w:tcPr>
            <w:tcW w:w="2414" w:type="dxa"/>
            <w:vAlign w:val="center"/>
          </w:tcPr>
          <w:p w:rsidR="003D1181" w:rsidRPr="002021B8" w:rsidRDefault="003D1181" w:rsidP="00573116">
            <w:pPr>
              <w:pStyle w:val="1"/>
              <w:spacing w:before="0"/>
              <w:jc w:val="center"/>
              <w:rPr>
                <w:rStyle w:val="af1"/>
                <w:rFonts w:ascii="Times New Roman" w:hAnsi="Times New Roman" w:cs="Times New Roman"/>
                <w:b w:val="0"/>
                <w:color w:val="auto"/>
                <w:sz w:val="22"/>
                <w:szCs w:val="22"/>
              </w:rPr>
            </w:pPr>
            <w:r w:rsidRPr="002021B8">
              <w:rPr>
                <w:rStyle w:val="af1"/>
                <w:rFonts w:ascii="Times New Roman" w:hAnsi="Times New Roman" w:cs="Times New Roman"/>
                <w:b w:val="0"/>
                <w:color w:val="auto"/>
                <w:sz w:val="22"/>
                <w:szCs w:val="22"/>
              </w:rPr>
              <w:t>0,978</w:t>
            </w:r>
          </w:p>
        </w:tc>
      </w:tr>
    </w:tbl>
    <w:p w:rsidR="000143DA" w:rsidRPr="002021B8" w:rsidRDefault="000143DA" w:rsidP="00F66BAF">
      <w:pPr>
        <w:spacing w:line="360" w:lineRule="auto"/>
        <w:ind w:firstLine="851"/>
        <w:jc w:val="center"/>
        <w:rPr>
          <w:b/>
          <w:bCs/>
          <w:color w:val="000000" w:themeColor="text1"/>
          <w:sz w:val="28"/>
          <w:szCs w:val="28"/>
        </w:rPr>
      </w:pPr>
    </w:p>
    <w:p w:rsidR="00E16F97" w:rsidRPr="002021B8" w:rsidRDefault="00E16F97" w:rsidP="00F66BAF">
      <w:pPr>
        <w:spacing w:line="360" w:lineRule="auto"/>
        <w:ind w:firstLine="720"/>
        <w:jc w:val="both"/>
        <w:outlineLvl w:val="0"/>
        <w:rPr>
          <w:b/>
          <w:sz w:val="28"/>
        </w:rPr>
      </w:pPr>
      <w:bookmarkStart w:id="76" w:name="_Toc34309904"/>
      <w:bookmarkStart w:id="77" w:name="_Toc382826435"/>
      <w:bookmarkStart w:id="78" w:name="_Toc383773002"/>
      <w:bookmarkStart w:id="79" w:name="_Toc499203863"/>
      <w:bookmarkStart w:id="80" w:name="_Toc452633019"/>
      <w:r w:rsidRPr="002021B8">
        <w:rPr>
          <w:b/>
          <w:sz w:val="28"/>
        </w:rPr>
        <w:t>2.6.5. Значения существующих и перспективных потерь тепловой энергии при ее передаче по тепловым сетям, включая потери тепловой энергии в тепловых</w:t>
      </w:r>
      <w:bookmarkEnd w:id="76"/>
      <w:r w:rsidRPr="002021B8">
        <w:rPr>
          <w:b/>
          <w:sz w:val="28"/>
        </w:rPr>
        <w:t xml:space="preserve"> </w:t>
      </w:r>
      <w:bookmarkStart w:id="81" w:name="_Toc34309905"/>
      <w:r w:rsidRPr="002021B8">
        <w:rPr>
          <w:b/>
          <w:sz w:val="28"/>
        </w:rPr>
        <w:t>сетях теплопередачей через теплоизоляционные ко</w:t>
      </w:r>
      <w:r w:rsidRPr="002021B8">
        <w:rPr>
          <w:b/>
          <w:sz w:val="28"/>
        </w:rPr>
        <w:t>н</w:t>
      </w:r>
      <w:r w:rsidRPr="002021B8">
        <w:rPr>
          <w:b/>
          <w:sz w:val="28"/>
        </w:rPr>
        <w:t>струкции теплопроводов и потери теплоносителя, с указанием затрат те</w:t>
      </w:r>
      <w:r w:rsidRPr="002021B8">
        <w:rPr>
          <w:b/>
          <w:sz w:val="28"/>
        </w:rPr>
        <w:t>п</w:t>
      </w:r>
      <w:r w:rsidRPr="002021B8">
        <w:rPr>
          <w:b/>
          <w:sz w:val="28"/>
        </w:rPr>
        <w:t>лоносителя на компенсацию</w:t>
      </w:r>
      <w:bookmarkEnd w:id="81"/>
      <w:r w:rsidRPr="002021B8">
        <w:rPr>
          <w:b/>
          <w:sz w:val="28"/>
        </w:rPr>
        <w:t xml:space="preserve"> </w:t>
      </w:r>
      <w:bookmarkStart w:id="82" w:name="_Toc34309906"/>
      <w:r w:rsidRPr="002021B8">
        <w:rPr>
          <w:b/>
          <w:sz w:val="28"/>
        </w:rPr>
        <w:t>этих потерь</w:t>
      </w:r>
      <w:bookmarkEnd w:id="77"/>
      <w:bookmarkEnd w:id="78"/>
      <w:bookmarkEnd w:id="79"/>
      <w:bookmarkEnd w:id="80"/>
      <w:bookmarkEnd w:id="82"/>
    </w:p>
    <w:p w:rsidR="00E16F97" w:rsidRPr="002021B8" w:rsidRDefault="00E16F97" w:rsidP="00F66BAF">
      <w:pPr>
        <w:spacing w:line="360" w:lineRule="auto"/>
        <w:ind w:firstLine="720"/>
        <w:jc w:val="both"/>
        <w:rPr>
          <w:bCs/>
          <w:sz w:val="28"/>
          <w:szCs w:val="28"/>
        </w:rPr>
      </w:pPr>
      <w:r w:rsidRPr="002021B8">
        <w:rPr>
          <w:bCs/>
          <w:sz w:val="28"/>
          <w:szCs w:val="28"/>
        </w:rPr>
        <w:t>Значения существующих и перспективных потерь тепловой энергии при ее передаче по тепловым сетям, включая потери тепловой энергии в тепловых сетях теплопередачей через теплоизоляционные конструкции теплопроводов и потери теплоносителя, с указанием затрат теплоносителя на компенсацию этих потерь представлены в таблице 2.6.5.1.</w:t>
      </w:r>
    </w:p>
    <w:p w:rsidR="00E16F97" w:rsidRPr="002021B8" w:rsidRDefault="00E16F97" w:rsidP="00F66BAF">
      <w:pPr>
        <w:spacing w:line="360" w:lineRule="auto"/>
        <w:rPr>
          <w:bCs/>
          <w:sz w:val="28"/>
          <w:szCs w:val="28"/>
        </w:rPr>
      </w:pPr>
    </w:p>
    <w:p w:rsidR="00E74433" w:rsidRPr="002021B8" w:rsidRDefault="00E16F97" w:rsidP="00F66BAF">
      <w:pPr>
        <w:spacing w:line="360" w:lineRule="auto"/>
        <w:jc w:val="center"/>
        <w:rPr>
          <w:bCs/>
          <w:sz w:val="28"/>
          <w:szCs w:val="28"/>
        </w:rPr>
      </w:pPr>
      <w:r w:rsidRPr="002021B8">
        <w:rPr>
          <w:bCs/>
          <w:i/>
          <w:sz w:val="24"/>
          <w:szCs w:val="24"/>
        </w:rPr>
        <w:t>Таблица 2.6.5.1. Значения существующих и перспективных потерь тепловой энергии</w:t>
      </w:r>
    </w:p>
    <w:tbl>
      <w:tblPr>
        <w:tblStyle w:val="a6"/>
        <w:tblW w:w="0" w:type="auto"/>
        <w:jc w:val="center"/>
        <w:tblLook w:val="04A0" w:firstRow="1" w:lastRow="0" w:firstColumn="1" w:lastColumn="0" w:noHBand="0" w:noVBand="1"/>
      </w:tblPr>
      <w:tblGrid>
        <w:gridCol w:w="2589"/>
        <w:gridCol w:w="987"/>
        <w:gridCol w:w="1178"/>
        <w:gridCol w:w="1272"/>
        <w:gridCol w:w="1272"/>
        <w:gridCol w:w="1272"/>
        <w:gridCol w:w="1272"/>
      </w:tblGrid>
      <w:tr w:rsidR="00A00392" w:rsidRPr="002021B8" w:rsidTr="00756C28">
        <w:trPr>
          <w:jc w:val="center"/>
        </w:trPr>
        <w:tc>
          <w:tcPr>
            <w:tcW w:w="2608" w:type="dxa"/>
            <w:vMerge w:val="restart"/>
            <w:vAlign w:val="center"/>
          </w:tcPr>
          <w:p w:rsidR="00A00392" w:rsidRPr="002021B8" w:rsidRDefault="00A00392" w:rsidP="003D1181">
            <w:pPr>
              <w:jc w:val="center"/>
              <w:rPr>
                <w:b/>
              </w:rPr>
            </w:pPr>
            <w:r w:rsidRPr="002021B8">
              <w:rPr>
                <w:b/>
              </w:rPr>
              <w:t>Источник</w:t>
            </w:r>
          </w:p>
        </w:tc>
        <w:tc>
          <w:tcPr>
            <w:tcW w:w="7388" w:type="dxa"/>
            <w:gridSpan w:val="6"/>
            <w:vAlign w:val="center"/>
          </w:tcPr>
          <w:p w:rsidR="00A00392" w:rsidRPr="002021B8" w:rsidRDefault="00A00392" w:rsidP="003D1181">
            <w:pPr>
              <w:jc w:val="center"/>
              <w:rPr>
                <w:b/>
              </w:rPr>
            </w:pPr>
            <w:r w:rsidRPr="002021B8">
              <w:rPr>
                <w:b/>
                <w:color w:val="000000"/>
              </w:rPr>
              <w:t>Потери тепловой энергии, Гкал</w:t>
            </w:r>
          </w:p>
        </w:tc>
      </w:tr>
      <w:tr w:rsidR="00A00392" w:rsidRPr="002021B8" w:rsidTr="00756C28">
        <w:trPr>
          <w:jc w:val="center"/>
        </w:trPr>
        <w:tc>
          <w:tcPr>
            <w:tcW w:w="2608" w:type="dxa"/>
            <w:vMerge/>
            <w:vAlign w:val="center"/>
          </w:tcPr>
          <w:p w:rsidR="00A00392" w:rsidRPr="002021B8" w:rsidRDefault="00A00392" w:rsidP="003D1181">
            <w:pPr>
              <w:jc w:val="center"/>
              <w:rPr>
                <w:b/>
              </w:rPr>
            </w:pPr>
          </w:p>
        </w:tc>
        <w:tc>
          <w:tcPr>
            <w:tcW w:w="997" w:type="dxa"/>
            <w:vAlign w:val="center"/>
          </w:tcPr>
          <w:p w:rsidR="00A00392" w:rsidRPr="002021B8" w:rsidRDefault="00A00392" w:rsidP="00D601EC">
            <w:pPr>
              <w:jc w:val="center"/>
              <w:rPr>
                <w:b/>
              </w:rPr>
            </w:pPr>
            <w:r w:rsidRPr="002021B8">
              <w:rPr>
                <w:b/>
              </w:rPr>
              <w:t>20</w:t>
            </w:r>
            <w:r w:rsidR="00D601EC" w:rsidRPr="002021B8">
              <w:rPr>
                <w:b/>
              </w:rPr>
              <w:t>21</w:t>
            </w:r>
          </w:p>
        </w:tc>
        <w:tc>
          <w:tcPr>
            <w:tcW w:w="1199" w:type="dxa"/>
            <w:vAlign w:val="center"/>
          </w:tcPr>
          <w:p w:rsidR="00A00392" w:rsidRPr="002021B8" w:rsidRDefault="00A00392" w:rsidP="00D601EC">
            <w:pPr>
              <w:jc w:val="center"/>
              <w:rPr>
                <w:b/>
              </w:rPr>
            </w:pPr>
            <w:r w:rsidRPr="002021B8">
              <w:rPr>
                <w:b/>
              </w:rPr>
              <w:t>202</w:t>
            </w:r>
            <w:r w:rsidR="00D601EC" w:rsidRPr="002021B8">
              <w:rPr>
                <w:b/>
              </w:rPr>
              <w:t>2</w:t>
            </w:r>
          </w:p>
        </w:tc>
        <w:tc>
          <w:tcPr>
            <w:tcW w:w="1298" w:type="dxa"/>
          </w:tcPr>
          <w:p w:rsidR="00A00392" w:rsidRPr="002021B8" w:rsidRDefault="00A00392" w:rsidP="00D601EC">
            <w:pPr>
              <w:jc w:val="center"/>
              <w:rPr>
                <w:b/>
              </w:rPr>
            </w:pPr>
            <w:r w:rsidRPr="002021B8">
              <w:rPr>
                <w:b/>
              </w:rPr>
              <w:t>202</w:t>
            </w:r>
            <w:r w:rsidR="00D601EC" w:rsidRPr="002021B8">
              <w:rPr>
                <w:b/>
              </w:rPr>
              <w:t>3</w:t>
            </w:r>
          </w:p>
        </w:tc>
        <w:tc>
          <w:tcPr>
            <w:tcW w:w="1298" w:type="dxa"/>
          </w:tcPr>
          <w:p w:rsidR="00A00392" w:rsidRPr="002021B8" w:rsidRDefault="00A00392" w:rsidP="00D601EC">
            <w:pPr>
              <w:jc w:val="center"/>
              <w:rPr>
                <w:b/>
              </w:rPr>
            </w:pPr>
            <w:r w:rsidRPr="002021B8">
              <w:rPr>
                <w:b/>
              </w:rPr>
              <w:t>202</w:t>
            </w:r>
            <w:r w:rsidR="00D601EC" w:rsidRPr="002021B8">
              <w:rPr>
                <w:b/>
              </w:rPr>
              <w:t>4</w:t>
            </w:r>
          </w:p>
        </w:tc>
        <w:tc>
          <w:tcPr>
            <w:tcW w:w="1298" w:type="dxa"/>
          </w:tcPr>
          <w:p w:rsidR="00A00392" w:rsidRPr="002021B8" w:rsidRDefault="00A00392" w:rsidP="00D601EC">
            <w:pPr>
              <w:jc w:val="center"/>
              <w:rPr>
                <w:b/>
              </w:rPr>
            </w:pPr>
            <w:r w:rsidRPr="002021B8">
              <w:rPr>
                <w:b/>
              </w:rPr>
              <w:t>202</w:t>
            </w:r>
            <w:r w:rsidR="00D601EC" w:rsidRPr="002021B8">
              <w:rPr>
                <w:b/>
              </w:rPr>
              <w:t>5</w:t>
            </w:r>
          </w:p>
        </w:tc>
        <w:tc>
          <w:tcPr>
            <w:tcW w:w="1298" w:type="dxa"/>
          </w:tcPr>
          <w:p w:rsidR="00A00392" w:rsidRPr="002021B8" w:rsidRDefault="006E2273" w:rsidP="003D1181">
            <w:pPr>
              <w:jc w:val="center"/>
              <w:rPr>
                <w:b/>
              </w:rPr>
            </w:pPr>
            <w:r w:rsidRPr="002021B8">
              <w:rPr>
                <w:b/>
              </w:rPr>
              <w:t xml:space="preserve">2028 </w:t>
            </w:r>
          </w:p>
        </w:tc>
      </w:tr>
      <w:tr w:rsidR="00BE7370" w:rsidRPr="002021B8" w:rsidTr="00BE7370">
        <w:trPr>
          <w:jc w:val="center"/>
        </w:trPr>
        <w:tc>
          <w:tcPr>
            <w:tcW w:w="2608" w:type="dxa"/>
            <w:vAlign w:val="center"/>
          </w:tcPr>
          <w:p w:rsidR="00BE7370" w:rsidRPr="002021B8" w:rsidRDefault="003D1181" w:rsidP="003D1181">
            <w:pPr>
              <w:pStyle w:val="110"/>
              <w:rPr>
                <w:rStyle w:val="af1"/>
              </w:rPr>
            </w:pPr>
            <w:r w:rsidRPr="002021B8">
              <w:rPr>
                <w:rStyle w:val="af1"/>
              </w:rPr>
              <w:t xml:space="preserve">Котельная </w:t>
            </w:r>
            <w:r w:rsidR="00BE7370" w:rsidRPr="002021B8">
              <w:rPr>
                <w:rStyle w:val="af1"/>
              </w:rPr>
              <w:t>АО «</w:t>
            </w:r>
            <w:r w:rsidR="00BE7370" w:rsidRPr="002021B8">
              <w:t>Му</w:t>
            </w:r>
            <w:r w:rsidR="00BE7370" w:rsidRPr="002021B8">
              <w:t>р</w:t>
            </w:r>
            <w:r w:rsidR="00BE7370" w:rsidRPr="002021B8">
              <w:t>манэнергосбыт»</w:t>
            </w:r>
          </w:p>
        </w:tc>
        <w:tc>
          <w:tcPr>
            <w:tcW w:w="997" w:type="dxa"/>
            <w:vAlign w:val="center"/>
          </w:tcPr>
          <w:p w:rsidR="00BE7370" w:rsidRPr="002021B8" w:rsidRDefault="00BE7370" w:rsidP="003D1181">
            <w:pPr>
              <w:jc w:val="center"/>
            </w:pPr>
            <w:r w:rsidRPr="002021B8">
              <w:rPr>
                <w:lang w:val="en-US"/>
              </w:rPr>
              <w:t>7</w:t>
            </w:r>
            <w:r w:rsidRPr="002021B8">
              <w:t>662,8</w:t>
            </w:r>
          </w:p>
        </w:tc>
        <w:tc>
          <w:tcPr>
            <w:tcW w:w="1199" w:type="dxa"/>
            <w:vAlign w:val="center"/>
          </w:tcPr>
          <w:p w:rsidR="00BE7370" w:rsidRPr="002021B8" w:rsidRDefault="00BE7370" w:rsidP="003D1181">
            <w:pPr>
              <w:jc w:val="center"/>
            </w:pPr>
            <w:r w:rsidRPr="002021B8">
              <w:rPr>
                <w:lang w:val="en-US"/>
              </w:rPr>
              <w:t>7</w:t>
            </w:r>
            <w:r w:rsidRPr="002021B8">
              <w:t>662,8</w:t>
            </w:r>
          </w:p>
        </w:tc>
        <w:tc>
          <w:tcPr>
            <w:tcW w:w="1298" w:type="dxa"/>
            <w:vAlign w:val="center"/>
          </w:tcPr>
          <w:p w:rsidR="00BE7370" w:rsidRPr="002021B8" w:rsidRDefault="00BE7370" w:rsidP="003D1181">
            <w:pPr>
              <w:jc w:val="center"/>
            </w:pPr>
            <w:r w:rsidRPr="002021B8">
              <w:rPr>
                <w:lang w:val="en-US"/>
              </w:rPr>
              <w:t>7</w:t>
            </w:r>
            <w:r w:rsidRPr="002021B8">
              <w:t>662,8</w:t>
            </w:r>
          </w:p>
        </w:tc>
        <w:tc>
          <w:tcPr>
            <w:tcW w:w="1298" w:type="dxa"/>
            <w:vAlign w:val="center"/>
          </w:tcPr>
          <w:p w:rsidR="00BE7370" w:rsidRPr="002021B8" w:rsidRDefault="00BE7370" w:rsidP="003D1181">
            <w:pPr>
              <w:jc w:val="center"/>
            </w:pPr>
            <w:r w:rsidRPr="002021B8">
              <w:rPr>
                <w:lang w:val="en-US"/>
              </w:rPr>
              <w:t>7</w:t>
            </w:r>
            <w:r w:rsidRPr="002021B8">
              <w:t>662,8</w:t>
            </w:r>
          </w:p>
        </w:tc>
        <w:tc>
          <w:tcPr>
            <w:tcW w:w="1298" w:type="dxa"/>
            <w:vAlign w:val="center"/>
          </w:tcPr>
          <w:p w:rsidR="00BE7370" w:rsidRPr="002021B8" w:rsidRDefault="00BE7370" w:rsidP="003D1181">
            <w:pPr>
              <w:jc w:val="center"/>
            </w:pPr>
            <w:r w:rsidRPr="002021B8">
              <w:rPr>
                <w:lang w:val="en-US"/>
              </w:rPr>
              <w:t>7</w:t>
            </w:r>
            <w:r w:rsidRPr="002021B8">
              <w:t>662,8</w:t>
            </w:r>
          </w:p>
        </w:tc>
        <w:tc>
          <w:tcPr>
            <w:tcW w:w="1298" w:type="dxa"/>
            <w:vAlign w:val="center"/>
          </w:tcPr>
          <w:p w:rsidR="00BE7370" w:rsidRPr="002021B8" w:rsidRDefault="00BE7370" w:rsidP="003D1181">
            <w:pPr>
              <w:jc w:val="center"/>
            </w:pPr>
            <w:r w:rsidRPr="002021B8">
              <w:rPr>
                <w:lang w:val="en-US"/>
              </w:rPr>
              <w:t>7</w:t>
            </w:r>
            <w:r w:rsidRPr="002021B8">
              <w:t>662,8</w:t>
            </w:r>
          </w:p>
        </w:tc>
      </w:tr>
      <w:tr w:rsidR="001C2D48" w:rsidRPr="002021B8" w:rsidTr="00E21162">
        <w:trPr>
          <w:jc w:val="center"/>
        </w:trPr>
        <w:tc>
          <w:tcPr>
            <w:tcW w:w="2608" w:type="dxa"/>
            <w:vAlign w:val="center"/>
          </w:tcPr>
          <w:p w:rsidR="001C2D48" w:rsidRPr="002021B8" w:rsidRDefault="003D1181" w:rsidP="003D1181">
            <w:pPr>
              <w:pStyle w:val="110"/>
              <w:rPr>
                <w:rStyle w:val="af1"/>
              </w:rPr>
            </w:pPr>
            <w:r w:rsidRPr="002021B8">
              <w:rPr>
                <w:rStyle w:val="af1"/>
              </w:rPr>
              <w:t xml:space="preserve">Котельный цех №1 </w:t>
            </w:r>
            <w:r w:rsidR="001C2D48" w:rsidRPr="002021B8">
              <w:rPr>
                <w:rStyle w:val="af1"/>
              </w:rPr>
              <w:t>АО «Мурманская ТЭЦ»</w:t>
            </w:r>
          </w:p>
        </w:tc>
        <w:tc>
          <w:tcPr>
            <w:tcW w:w="997" w:type="dxa"/>
            <w:vAlign w:val="center"/>
          </w:tcPr>
          <w:p w:rsidR="001C2D48" w:rsidRPr="002021B8" w:rsidRDefault="001C2D48" w:rsidP="003D1181">
            <w:pPr>
              <w:jc w:val="center"/>
            </w:pPr>
            <w:r w:rsidRPr="002021B8">
              <w:t>31488</w:t>
            </w:r>
          </w:p>
        </w:tc>
        <w:tc>
          <w:tcPr>
            <w:tcW w:w="1199" w:type="dxa"/>
            <w:vAlign w:val="center"/>
          </w:tcPr>
          <w:p w:rsidR="001C2D48" w:rsidRPr="002021B8" w:rsidRDefault="001C2D48" w:rsidP="003D1181">
            <w:pPr>
              <w:jc w:val="center"/>
            </w:pPr>
            <w:r w:rsidRPr="002021B8">
              <w:t>31488</w:t>
            </w:r>
          </w:p>
        </w:tc>
        <w:tc>
          <w:tcPr>
            <w:tcW w:w="1298" w:type="dxa"/>
            <w:vAlign w:val="center"/>
          </w:tcPr>
          <w:p w:rsidR="001C2D48" w:rsidRPr="002021B8" w:rsidRDefault="001C2D48" w:rsidP="003D1181">
            <w:pPr>
              <w:jc w:val="center"/>
            </w:pPr>
            <w:r w:rsidRPr="002021B8">
              <w:t>31488</w:t>
            </w:r>
          </w:p>
        </w:tc>
        <w:tc>
          <w:tcPr>
            <w:tcW w:w="1298" w:type="dxa"/>
            <w:vAlign w:val="center"/>
          </w:tcPr>
          <w:p w:rsidR="001C2D48" w:rsidRPr="002021B8" w:rsidRDefault="001C2D48" w:rsidP="003D1181">
            <w:pPr>
              <w:jc w:val="center"/>
            </w:pPr>
            <w:r w:rsidRPr="002021B8">
              <w:t>31488</w:t>
            </w:r>
          </w:p>
        </w:tc>
        <w:tc>
          <w:tcPr>
            <w:tcW w:w="1298" w:type="dxa"/>
            <w:vAlign w:val="center"/>
          </w:tcPr>
          <w:p w:rsidR="001C2D48" w:rsidRPr="002021B8" w:rsidRDefault="001C2D48" w:rsidP="003D1181">
            <w:pPr>
              <w:jc w:val="center"/>
            </w:pPr>
            <w:r w:rsidRPr="002021B8">
              <w:t>31488</w:t>
            </w:r>
          </w:p>
        </w:tc>
        <w:tc>
          <w:tcPr>
            <w:tcW w:w="1298" w:type="dxa"/>
            <w:vAlign w:val="center"/>
          </w:tcPr>
          <w:p w:rsidR="001C2D48" w:rsidRPr="002021B8" w:rsidRDefault="001C2D48" w:rsidP="003D1181">
            <w:pPr>
              <w:jc w:val="center"/>
            </w:pPr>
            <w:r w:rsidRPr="002021B8">
              <w:t>31488</w:t>
            </w:r>
          </w:p>
        </w:tc>
      </w:tr>
      <w:tr w:rsidR="001C2D48" w:rsidRPr="002021B8" w:rsidTr="00756C28">
        <w:trPr>
          <w:jc w:val="center"/>
        </w:trPr>
        <w:tc>
          <w:tcPr>
            <w:tcW w:w="2608" w:type="dxa"/>
            <w:vAlign w:val="center"/>
          </w:tcPr>
          <w:p w:rsidR="001C2D48" w:rsidRPr="002021B8" w:rsidRDefault="001C2D48" w:rsidP="003D1181">
            <w:pPr>
              <w:pStyle w:val="110"/>
              <w:rPr>
                <w:rStyle w:val="af1"/>
              </w:rPr>
            </w:pPr>
            <w:r w:rsidRPr="002021B8">
              <w:rPr>
                <w:rStyle w:val="af1"/>
              </w:rPr>
              <w:t>Электрокотельные</w:t>
            </w:r>
          </w:p>
        </w:tc>
        <w:tc>
          <w:tcPr>
            <w:tcW w:w="997" w:type="dxa"/>
          </w:tcPr>
          <w:p w:rsidR="001C2D48" w:rsidRPr="002021B8" w:rsidRDefault="001C2D48" w:rsidP="003D1181">
            <w:pPr>
              <w:jc w:val="center"/>
            </w:pPr>
            <w:r w:rsidRPr="002021B8">
              <w:t>-</w:t>
            </w:r>
          </w:p>
        </w:tc>
        <w:tc>
          <w:tcPr>
            <w:tcW w:w="1199" w:type="dxa"/>
          </w:tcPr>
          <w:p w:rsidR="001C2D48" w:rsidRPr="002021B8" w:rsidRDefault="001C2D48" w:rsidP="003D1181">
            <w:pPr>
              <w:jc w:val="center"/>
            </w:pPr>
            <w:r w:rsidRPr="002021B8">
              <w:t>-</w:t>
            </w:r>
          </w:p>
        </w:tc>
        <w:tc>
          <w:tcPr>
            <w:tcW w:w="1298" w:type="dxa"/>
          </w:tcPr>
          <w:p w:rsidR="001C2D48" w:rsidRPr="002021B8" w:rsidRDefault="001C2D48" w:rsidP="003D1181">
            <w:pPr>
              <w:jc w:val="center"/>
            </w:pPr>
            <w:r w:rsidRPr="002021B8">
              <w:t>-</w:t>
            </w:r>
          </w:p>
        </w:tc>
        <w:tc>
          <w:tcPr>
            <w:tcW w:w="1298" w:type="dxa"/>
          </w:tcPr>
          <w:p w:rsidR="001C2D48" w:rsidRPr="002021B8" w:rsidRDefault="001C2D48" w:rsidP="003D1181">
            <w:pPr>
              <w:jc w:val="center"/>
            </w:pPr>
            <w:r w:rsidRPr="002021B8">
              <w:t>-</w:t>
            </w:r>
          </w:p>
        </w:tc>
        <w:tc>
          <w:tcPr>
            <w:tcW w:w="1298" w:type="dxa"/>
          </w:tcPr>
          <w:p w:rsidR="001C2D48" w:rsidRPr="002021B8" w:rsidRDefault="001C2D48" w:rsidP="003D1181">
            <w:pPr>
              <w:jc w:val="center"/>
            </w:pPr>
            <w:r w:rsidRPr="002021B8">
              <w:t>-</w:t>
            </w:r>
          </w:p>
        </w:tc>
        <w:tc>
          <w:tcPr>
            <w:tcW w:w="1298" w:type="dxa"/>
          </w:tcPr>
          <w:p w:rsidR="001C2D48" w:rsidRPr="002021B8" w:rsidRDefault="001C2D48" w:rsidP="003D1181">
            <w:pPr>
              <w:jc w:val="center"/>
            </w:pPr>
            <w:r w:rsidRPr="002021B8">
              <w:t>-</w:t>
            </w:r>
          </w:p>
        </w:tc>
      </w:tr>
    </w:tbl>
    <w:p w:rsidR="00A00392" w:rsidRPr="002021B8" w:rsidRDefault="00A00392" w:rsidP="00F66BAF">
      <w:pPr>
        <w:spacing w:line="360" w:lineRule="auto"/>
        <w:rPr>
          <w:bCs/>
          <w:color w:val="000000" w:themeColor="text1"/>
          <w:sz w:val="28"/>
          <w:szCs w:val="28"/>
        </w:rPr>
      </w:pPr>
    </w:p>
    <w:p w:rsidR="00C02B9F" w:rsidRPr="002021B8" w:rsidRDefault="00A411CA" w:rsidP="00F66BAF">
      <w:pPr>
        <w:spacing w:line="360" w:lineRule="auto"/>
        <w:ind w:firstLine="720"/>
        <w:jc w:val="both"/>
        <w:outlineLvl w:val="0"/>
        <w:rPr>
          <w:b/>
          <w:sz w:val="28"/>
        </w:rPr>
      </w:pPr>
      <w:bookmarkStart w:id="83" w:name="_Toc382826436"/>
      <w:bookmarkStart w:id="84" w:name="_Toc383773003"/>
      <w:bookmarkStart w:id="85" w:name="_Toc499203864"/>
      <w:bookmarkStart w:id="86" w:name="_Toc452633020"/>
      <w:bookmarkStart w:id="87" w:name="_Toc34309907"/>
      <w:r w:rsidRPr="002021B8">
        <w:rPr>
          <w:b/>
          <w:sz w:val="28"/>
        </w:rPr>
        <w:lastRenderedPageBreak/>
        <w:t>2.6.6</w:t>
      </w:r>
      <w:r w:rsidR="00C02B9F" w:rsidRPr="002021B8">
        <w:rPr>
          <w:b/>
          <w:sz w:val="28"/>
        </w:rPr>
        <w:t>. Затраты существующей и перспективной тепловой мощности на хозяйственные нужды тепловых сетей</w:t>
      </w:r>
      <w:bookmarkEnd w:id="83"/>
      <w:bookmarkEnd w:id="84"/>
      <w:bookmarkEnd w:id="85"/>
      <w:bookmarkEnd w:id="86"/>
      <w:bookmarkEnd w:id="87"/>
    </w:p>
    <w:p w:rsidR="00C02B9F" w:rsidRPr="002021B8" w:rsidRDefault="00C02B9F" w:rsidP="00F66BAF">
      <w:pPr>
        <w:spacing w:line="360" w:lineRule="auto"/>
        <w:ind w:firstLine="720"/>
        <w:jc w:val="both"/>
        <w:rPr>
          <w:bCs/>
          <w:sz w:val="28"/>
          <w:szCs w:val="28"/>
        </w:rPr>
      </w:pPr>
      <w:r w:rsidRPr="002021B8">
        <w:rPr>
          <w:bCs/>
          <w:sz w:val="28"/>
          <w:szCs w:val="28"/>
        </w:rPr>
        <w:t>Затраты существующей и перспективной тепловой мощности на со</w:t>
      </w:r>
      <w:r w:rsidRPr="002021B8">
        <w:rPr>
          <w:bCs/>
          <w:sz w:val="28"/>
          <w:szCs w:val="28"/>
        </w:rPr>
        <w:t>б</w:t>
      </w:r>
      <w:r w:rsidRPr="002021B8">
        <w:rPr>
          <w:bCs/>
          <w:sz w:val="28"/>
          <w:szCs w:val="28"/>
        </w:rPr>
        <w:t>ственные нужды тепловых сетей отсутствуют.</w:t>
      </w:r>
    </w:p>
    <w:p w:rsidR="00A411CA" w:rsidRPr="002021B8" w:rsidRDefault="00A411CA" w:rsidP="00F66BAF">
      <w:pPr>
        <w:spacing w:line="360" w:lineRule="auto"/>
        <w:ind w:firstLine="851"/>
        <w:jc w:val="both"/>
        <w:rPr>
          <w:bCs/>
          <w:sz w:val="28"/>
          <w:szCs w:val="28"/>
        </w:rPr>
      </w:pPr>
    </w:p>
    <w:p w:rsidR="00A411CA" w:rsidRPr="002021B8" w:rsidRDefault="00A411CA" w:rsidP="00F66BAF">
      <w:pPr>
        <w:spacing w:line="360" w:lineRule="auto"/>
        <w:ind w:firstLine="720"/>
        <w:jc w:val="both"/>
        <w:outlineLvl w:val="0"/>
        <w:rPr>
          <w:b/>
          <w:sz w:val="28"/>
        </w:rPr>
      </w:pPr>
      <w:bookmarkStart w:id="88" w:name="_Toc382826437"/>
      <w:bookmarkStart w:id="89" w:name="_Toc383773004"/>
      <w:bookmarkStart w:id="90" w:name="_Toc499203865"/>
      <w:bookmarkStart w:id="91" w:name="_Toc452633021"/>
      <w:bookmarkStart w:id="92" w:name="_Toc34309908"/>
      <w:r w:rsidRPr="002021B8">
        <w:rPr>
          <w:b/>
          <w:sz w:val="28"/>
        </w:rPr>
        <w:t>2.6.7. Значения существующей и перспективной резервной тепловой мощности источников теплоснабжения, в том числе источников тепловой энергии, принадлежащих потребителям, и источников тепловой энергии теплоснабжающих организаций, с выделением аварийного резерва и р</w:t>
      </w:r>
      <w:r w:rsidRPr="002021B8">
        <w:rPr>
          <w:b/>
          <w:sz w:val="28"/>
        </w:rPr>
        <w:t>е</w:t>
      </w:r>
      <w:r w:rsidRPr="002021B8">
        <w:rPr>
          <w:b/>
          <w:sz w:val="28"/>
        </w:rPr>
        <w:t>зерва по договорам на поддержание резервной тепловой мощности</w:t>
      </w:r>
      <w:bookmarkEnd w:id="88"/>
      <w:bookmarkEnd w:id="89"/>
      <w:bookmarkEnd w:id="90"/>
      <w:bookmarkEnd w:id="91"/>
      <w:bookmarkEnd w:id="92"/>
    </w:p>
    <w:p w:rsidR="00A411CA" w:rsidRPr="002021B8" w:rsidRDefault="00A411CA" w:rsidP="00F66BAF">
      <w:pPr>
        <w:spacing w:line="360" w:lineRule="auto"/>
        <w:ind w:firstLine="720"/>
        <w:jc w:val="both"/>
        <w:rPr>
          <w:bCs/>
          <w:sz w:val="28"/>
          <w:szCs w:val="28"/>
        </w:rPr>
      </w:pPr>
      <w:r w:rsidRPr="002021B8">
        <w:rPr>
          <w:bCs/>
          <w:sz w:val="28"/>
          <w:szCs w:val="28"/>
        </w:rPr>
        <w:t>Значения существующей и перспективной резервной тепловой мощности источников теплоснабжения представлены в прилагаемой таблице 2.3.1.</w:t>
      </w:r>
    </w:p>
    <w:p w:rsidR="009159AB" w:rsidRPr="002021B8" w:rsidRDefault="009159AB" w:rsidP="00F66BAF">
      <w:pPr>
        <w:spacing w:line="360" w:lineRule="auto"/>
        <w:ind w:firstLine="851"/>
        <w:jc w:val="both"/>
        <w:rPr>
          <w:bCs/>
          <w:sz w:val="28"/>
          <w:szCs w:val="28"/>
        </w:rPr>
      </w:pPr>
    </w:p>
    <w:p w:rsidR="009159AB" w:rsidRPr="002021B8" w:rsidRDefault="002D2585" w:rsidP="00F66BAF">
      <w:pPr>
        <w:spacing w:line="360" w:lineRule="auto"/>
        <w:ind w:firstLine="720"/>
        <w:jc w:val="both"/>
        <w:outlineLvl w:val="0"/>
        <w:rPr>
          <w:b/>
          <w:sz w:val="28"/>
        </w:rPr>
      </w:pPr>
      <w:bookmarkStart w:id="93" w:name="_Toc382826438"/>
      <w:bookmarkStart w:id="94" w:name="_Toc383773005"/>
      <w:bookmarkStart w:id="95" w:name="_Toc499203866"/>
      <w:bookmarkStart w:id="96" w:name="_Toc452633022"/>
      <w:bookmarkStart w:id="97" w:name="_Toc34309909"/>
      <w:r w:rsidRPr="002021B8">
        <w:rPr>
          <w:b/>
          <w:sz w:val="28"/>
        </w:rPr>
        <w:t>2.6.8</w:t>
      </w:r>
      <w:r w:rsidR="009159AB" w:rsidRPr="002021B8">
        <w:rPr>
          <w:b/>
          <w:sz w:val="28"/>
        </w:rPr>
        <w:t>. Значения существующей и перспективной тепловой нагрузки потребителей, устанавливаемые по договорам теплоснабжения, договорам на поддержание резервной тепловой мощности, долгосрочным договорам теплоснабжения, в соответствии с которыми цена определяется по согл</w:t>
      </w:r>
      <w:r w:rsidR="009159AB" w:rsidRPr="002021B8">
        <w:rPr>
          <w:b/>
          <w:sz w:val="28"/>
        </w:rPr>
        <w:t>а</w:t>
      </w:r>
      <w:r w:rsidR="009159AB" w:rsidRPr="002021B8">
        <w:rPr>
          <w:b/>
          <w:sz w:val="28"/>
        </w:rPr>
        <w:t>шению сторон, и по долгосрочным договорам, в отношении которых уст</w:t>
      </w:r>
      <w:r w:rsidR="009159AB" w:rsidRPr="002021B8">
        <w:rPr>
          <w:b/>
          <w:sz w:val="28"/>
        </w:rPr>
        <w:t>а</w:t>
      </w:r>
      <w:r w:rsidR="009159AB" w:rsidRPr="002021B8">
        <w:rPr>
          <w:b/>
          <w:sz w:val="28"/>
        </w:rPr>
        <w:t>новлен долгосрочный тариф</w:t>
      </w:r>
      <w:bookmarkEnd w:id="93"/>
      <w:bookmarkEnd w:id="94"/>
      <w:bookmarkEnd w:id="95"/>
      <w:bookmarkEnd w:id="96"/>
      <w:bookmarkEnd w:id="97"/>
    </w:p>
    <w:p w:rsidR="005804A1" w:rsidRPr="002021B8" w:rsidRDefault="005804A1" w:rsidP="00F66BAF">
      <w:pPr>
        <w:spacing w:line="360" w:lineRule="auto"/>
        <w:ind w:firstLine="851"/>
        <w:jc w:val="both"/>
        <w:rPr>
          <w:bCs/>
          <w:sz w:val="28"/>
          <w:szCs w:val="28"/>
        </w:rPr>
      </w:pPr>
      <w:r w:rsidRPr="002021B8">
        <w:rPr>
          <w:bCs/>
          <w:sz w:val="28"/>
          <w:szCs w:val="28"/>
        </w:rPr>
        <w:t>Потребители, для которых устанавливаются льготные тарифы на тепл</w:t>
      </w:r>
      <w:r w:rsidRPr="002021B8">
        <w:rPr>
          <w:bCs/>
          <w:sz w:val="28"/>
          <w:szCs w:val="28"/>
        </w:rPr>
        <w:t>о</w:t>
      </w:r>
      <w:r w:rsidRPr="002021B8">
        <w:rPr>
          <w:bCs/>
          <w:sz w:val="28"/>
          <w:szCs w:val="28"/>
        </w:rPr>
        <w:t>вую энергию и теплоноситель, с которыми заключены или могут быть закл</w:t>
      </w:r>
      <w:r w:rsidRPr="002021B8">
        <w:rPr>
          <w:bCs/>
          <w:sz w:val="28"/>
          <w:szCs w:val="28"/>
        </w:rPr>
        <w:t>ю</w:t>
      </w:r>
      <w:r w:rsidRPr="002021B8">
        <w:rPr>
          <w:bCs/>
          <w:sz w:val="28"/>
          <w:szCs w:val="28"/>
        </w:rPr>
        <w:t>чены в перспективе договоры теплоснабжения по ценам, определенным согл</w:t>
      </w:r>
      <w:r w:rsidRPr="002021B8">
        <w:rPr>
          <w:bCs/>
          <w:sz w:val="28"/>
          <w:szCs w:val="28"/>
        </w:rPr>
        <w:t>а</w:t>
      </w:r>
      <w:r w:rsidRPr="002021B8">
        <w:rPr>
          <w:bCs/>
          <w:sz w:val="28"/>
          <w:szCs w:val="28"/>
        </w:rPr>
        <w:t>шением сторон и с которыми заключены или могут быть заключены долг</w:t>
      </w:r>
      <w:r w:rsidRPr="002021B8">
        <w:rPr>
          <w:bCs/>
          <w:sz w:val="28"/>
          <w:szCs w:val="28"/>
        </w:rPr>
        <w:t>о</w:t>
      </w:r>
      <w:r w:rsidRPr="002021B8">
        <w:rPr>
          <w:bCs/>
          <w:sz w:val="28"/>
          <w:szCs w:val="28"/>
        </w:rPr>
        <w:t>срочные договоры теплоснабжения с применением долгосрочных тарифов, о</w:t>
      </w:r>
      <w:r w:rsidRPr="002021B8">
        <w:rPr>
          <w:bCs/>
          <w:sz w:val="28"/>
          <w:szCs w:val="28"/>
        </w:rPr>
        <w:t>т</w:t>
      </w:r>
      <w:r w:rsidRPr="002021B8">
        <w:rPr>
          <w:bCs/>
          <w:sz w:val="28"/>
          <w:szCs w:val="28"/>
        </w:rPr>
        <w:t>сутствуют.</w:t>
      </w:r>
    </w:p>
    <w:p w:rsidR="005804A1" w:rsidRPr="002021B8" w:rsidRDefault="005804A1" w:rsidP="00F66BAF">
      <w:pPr>
        <w:spacing w:line="360" w:lineRule="auto"/>
        <w:ind w:firstLine="851"/>
        <w:jc w:val="both"/>
        <w:rPr>
          <w:bCs/>
          <w:sz w:val="28"/>
          <w:szCs w:val="28"/>
        </w:rPr>
      </w:pPr>
      <w:r w:rsidRPr="002021B8">
        <w:rPr>
          <w:bCs/>
          <w:sz w:val="28"/>
          <w:szCs w:val="28"/>
        </w:rPr>
        <w:t>Подключение новых объектов производится в соответствии с Правил</w:t>
      </w:r>
      <w:r w:rsidRPr="002021B8">
        <w:rPr>
          <w:bCs/>
          <w:sz w:val="28"/>
          <w:szCs w:val="28"/>
        </w:rPr>
        <w:t>а</w:t>
      </w:r>
      <w:r w:rsidRPr="002021B8">
        <w:rPr>
          <w:bCs/>
          <w:sz w:val="28"/>
          <w:szCs w:val="28"/>
        </w:rPr>
        <w:t>ми подключения к системам теплоснабжения, утвержденными постановлением Правительства Российской Федерации от</w:t>
      </w:r>
      <w:r w:rsidR="00B927C2" w:rsidRPr="002021B8">
        <w:rPr>
          <w:bCs/>
          <w:sz w:val="28"/>
          <w:szCs w:val="28"/>
        </w:rPr>
        <w:t xml:space="preserve"> </w:t>
      </w:r>
      <w:r w:rsidRPr="002021B8">
        <w:rPr>
          <w:bCs/>
          <w:sz w:val="28"/>
          <w:szCs w:val="28"/>
        </w:rPr>
        <w:t>16.04.2012</w:t>
      </w:r>
      <w:r w:rsidR="00B927C2" w:rsidRPr="002021B8">
        <w:rPr>
          <w:bCs/>
          <w:sz w:val="28"/>
          <w:szCs w:val="28"/>
        </w:rPr>
        <w:t xml:space="preserve"> года </w:t>
      </w:r>
      <w:r w:rsidRPr="002021B8">
        <w:rPr>
          <w:bCs/>
          <w:sz w:val="28"/>
          <w:szCs w:val="28"/>
        </w:rPr>
        <w:t>№ 307, на основании договора о подключении.</w:t>
      </w:r>
    </w:p>
    <w:p w:rsidR="005804A1" w:rsidRPr="002021B8" w:rsidRDefault="005804A1" w:rsidP="00F66BAF">
      <w:pPr>
        <w:spacing w:line="360" w:lineRule="auto"/>
        <w:ind w:firstLine="851"/>
        <w:jc w:val="both"/>
        <w:rPr>
          <w:bCs/>
          <w:sz w:val="28"/>
          <w:szCs w:val="28"/>
        </w:rPr>
      </w:pPr>
      <w:r w:rsidRPr="002021B8">
        <w:rPr>
          <w:bCs/>
          <w:sz w:val="28"/>
          <w:szCs w:val="28"/>
        </w:rPr>
        <w:t>Плата за подключение к системе теплоснабжения определяется для ка</w:t>
      </w:r>
      <w:r w:rsidRPr="002021B8">
        <w:rPr>
          <w:bCs/>
          <w:sz w:val="28"/>
          <w:szCs w:val="28"/>
        </w:rPr>
        <w:t>ж</w:t>
      </w:r>
      <w:r w:rsidRPr="002021B8">
        <w:rPr>
          <w:bCs/>
          <w:sz w:val="28"/>
          <w:szCs w:val="28"/>
        </w:rPr>
        <w:t xml:space="preserve">дого потребителя, в отношении которого принято решение о подключении к </w:t>
      </w:r>
      <w:r w:rsidRPr="002021B8">
        <w:rPr>
          <w:bCs/>
          <w:sz w:val="28"/>
          <w:szCs w:val="28"/>
        </w:rPr>
        <w:lastRenderedPageBreak/>
        <w:t xml:space="preserve">системе теплоснабжения в соответствии с Федеральным законом </w:t>
      </w:r>
      <w:r w:rsidRPr="002021B8">
        <w:rPr>
          <w:sz w:val="28"/>
          <w:szCs w:val="28"/>
        </w:rPr>
        <w:t>от 27.07.2010</w:t>
      </w:r>
      <w:r w:rsidR="00B927C2" w:rsidRPr="002021B8">
        <w:rPr>
          <w:sz w:val="28"/>
          <w:szCs w:val="28"/>
        </w:rPr>
        <w:t xml:space="preserve"> года</w:t>
      </w:r>
      <w:r w:rsidRPr="002021B8">
        <w:rPr>
          <w:sz w:val="28"/>
          <w:szCs w:val="28"/>
        </w:rPr>
        <w:t xml:space="preserve"> № 190-ФЗ «О теплоснабжении»</w:t>
      </w:r>
      <w:r w:rsidRPr="002021B8">
        <w:rPr>
          <w:bCs/>
          <w:sz w:val="28"/>
          <w:szCs w:val="28"/>
        </w:rPr>
        <w:t>, действующим законодательством Росси</w:t>
      </w:r>
      <w:r w:rsidRPr="002021B8">
        <w:rPr>
          <w:bCs/>
          <w:sz w:val="28"/>
          <w:szCs w:val="28"/>
        </w:rPr>
        <w:t>й</w:t>
      </w:r>
      <w:r w:rsidRPr="002021B8">
        <w:rPr>
          <w:bCs/>
          <w:sz w:val="28"/>
          <w:szCs w:val="28"/>
        </w:rPr>
        <w:t>ской Федерации в области градостроительства, Постановлением Правительства №1075 от 22.11.2012</w:t>
      </w:r>
      <w:r w:rsidR="00B927C2" w:rsidRPr="002021B8">
        <w:rPr>
          <w:bCs/>
          <w:sz w:val="28"/>
          <w:szCs w:val="28"/>
        </w:rPr>
        <w:t xml:space="preserve"> года</w:t>
      </w:r>
      <w:r w:rsidRPr="002021B8">
        <w:rPr>
          <w:bCs/>
          <w:sz w:val="28"/>
          <w:szCs w:val="28"/>
        </w:rPr>
        <w:t xml:space="preserve"> «О ценообразовании в сфере теплоснабжения», а также Правилами подключения к системам теплоснабжения, утвержденными постановлением Правительства Российской Федерации от 16.04.2012</w:t>
      </w:r>
      <w:r w:rsidR="00B927C2" w:rsidRPr="002021B8">
        <w:rPr>
          <w:bCs/>
          <w:sz w:val="28"/>
          <w:szCs w:val="28"/>
        </w:rPr>
        <w:t xml:space="preserve"> года </w:t>
      </w:r>
      <w:r w:rsidRPr="002021B8">
        <w:rPr>
          <w:bCs/>
          <w:sz w:val="28"/>
          <w:szCs w:val="28"/>
        </w:rPr>
        <w:t>№ 307.</w:t>
      </w:r>
    </w:p>
    <w:p w:rsidR="005804A1" w:rsidRPr="002021B8" w:rsidRDefault="005804A1" w:rsidP="00F66BAF">
      <w:pPr>
        <w:spacing w:line="360" w:lineRule="auto"/>
        <w:ind w:firstLine="851"/>
        <w:jc w:val="both"/>
        <w:rPr>
          <w:bCs/>
          <w:sz w:val="28"/>
          <w:szCs w:val="28"/>
        </w:rPr>
      </w:pPr>
      <w:r w:rsidRPr="002021B8">
        <w:rPr>
          <w:bCs/>
          <w:sz w:val="28"/>
          <w:szCs w:val="28"/>
        </w:rPr>
        <w:t>Плата за подключение разрабатывается и утверждается территориал</w:t>
      </w:r>
      <w:r w:rsidRPr="002021B8">
        <w:rPr>
          <w:bCs/>
          <w:sz w:val="28"/>
          <w:szCs w:val="28"/>
        </w:rPr>
        <w:t>ь</w:t>
      </w:r>
      <w:r w:rsidRPr="002021B8">
        <w:rPr>
          <w:bCs/>
          <w:sz w:val="28"/>
          <w:szCs w:val="28"/>
        </w:rPr>
        <w:t>ным регулирующим органом на основании утвержденной инвестиционной пр</w:t>
      </w:r>
      <w:r w:rsidRPr="002021B8">
        <w:rPr>
          <w:bCs/>
          <w:sz w:val="28"/>
          <w:szCs w:val="28"/>
        </w:rPr>
        <w:t>о</w:t>
      </w:r>
      <w:r w:rsidRPr="002021B8">
        <w:rPr>
          <w:bCs/>
          <w:sz w:val="28"/>
          <w:szCs w:val="28"/>
        </w:rPr>
        <w:t>граммы теплоснабжающей организации. Плата за подключение (технологич</w:t>
      </w:r>
      <w:r w:rsidRPr="002021B8">
        <w:rPr>
          <w:bCs/>
          <w:sz w:val="28"/>
          <w:szCs w:val="28"/>
        </w:rPr>
        <w:t>е</w:t>
      </w:r>
      <w:r w:rsidRPr="002021B8">
        <w:rPr>
          <w:bCs/>
          <w:sz w:val="28"/>
          <w:szCs w:val="28"/>
        </w:rPr>
        <w:t>ское присоединение) к системе теплоснабжения устанавливается в расчете на единицу мощности подключаемой тепловой нагрузки и может быть диффере</w:t>
      </w:r>
      <w:r w:rsidRPr="002021B8">
        <w:rPr>
          <w:bCs/>
          <w:sz w:val="28"/>
          <w:szCs w:val="28"/>
        </w:rPr>
        <w:t>н</w:t>
      </w:r>
      <w:r w:rsidRPr="002021B8">
        <w:rPr>
          <w:bCs/>
          <w:sz w:val="28"/>
          <w:szCs w:val="28"/>
        </w:rPr>
        <w:t>цирована в зависимости от параметров данного подключения (технологическ</w:t>
      </w:r>
      <w:r w:rsidRPr="002021B8">
        <w:rPr>
          <w:bCs/>
          <w:sz w:val="28"/>
          <w:szCs w:val="28"/>
        </w:rPr>
        <w:t>о</w:t>
      </w:r>
      <w:r w:rsidRPr="002021B8">
        <w:rPr>
          <w:bCs/>
          <w:sz w:val="28"/>
          <w:szCs w:val="28"/>
        </w:rPr>
        <w:t>го присоединения), в соответствии с Основами ценообразования в сфере тепл</w:t>
      </w:r>
      <w:r w:rsidRPr="002021B8">
        <w:rPr>
          <w:bCs/>
          <w:sz w:val="28"/>
          <w:szCs w:val="28"/>
        </w:rPr>
        <w:t>о</w:t>
      </w:r>
      <w:r w:rsidRPr="002021B8">
        <w:rPr>
          <w:bCs/>
          <w:sz w:val="28"/>
          <w:szCs w:val="28"/>
        </w:rPr>
        <w:t>снабжения и Правилами регулирования цен (тарифов) в сфере теплоснабжения, утвержденными Правительством Российской Федерации.</w:t>
      </w:r>
    </w:p>
    <w:p w:rsidR="005804A1" w:rsidRPr="002021B8" w:rsidRDefault="005804A1" w:rsidP="00F66BAF">
      <w:pPr>
        <w:spacing w:line="360" w:lineRule="auto"/>
        <w:ind w:firstLine="851"/>
        <w:jc w:val="both"/>
        <w:outlineLvl w:val="0"/>
        <w:rPr>
          <w:bCs/>
          <w:sz w:val="28"/>
          <w:szCs w:val="28"/>
        </w:rPr>
      </w:pPr>
    </w:p>
    <w:p w:rsidR="00C3458F" w:rsidRPr="002021B8" w:rsidRDefault="00C3458F" w:rsidP="00F66BAF">
      <w:pPr>
        <w:spacing w:line="360" w:lineRule="auto"/>
        <w:ind w:firstLine="851"/>
        <w:jc w:val="center"/>
        <w:outlineLvl w:val="0"/>
        <w:rPr>
          <w:b/>
          <w:bCs/>
          <w:sz w:val="28"/>
          <w:szCs w:val="28"/>
        </w:rPr>
      </w:pPr>
    </w:p>
    <w:p w:rsidR="00C3458F" w:rsidRPr="002021B8" w:rsidRDefault="00C3458F" w:rsidP="00F66BAF">
      <w:pPr>
        <w:spacing w:line="360" w:lineRule="auto"/>
        <w:ind w:firstLine="851"/>
        <w:jc w:val="center"/>
        <w:outlineLvl w:val="0"/>
        <w:rPr>
          <w:b/>
          <w:bCs/>
          <w:sz w:val="28"/>
          <w:szCs w:val="28"/>
        </w:rPr>
      </w:pPr>
    </w:p>
    <w:p w:rsidR="00C3458F" w:rsidRPr="002021B8" w:rsidRDefault="00C3458F" w:rsidP="00F66BAF">
      <w:pPr>
        <w:spacing w:line="360" w:lineRule="auto"/>
        <w:ind w:firstLine="851"/>
        <w:jc w:val="center"/>
        <w:outlineLvl w:val="0"/>
        <w:rPr>
          <w:b/>
          <w:bCs/>
          <w:sz w:val="28"/>
          <w:szCs w:val="28"/>
        </w:rPr>
      </w:pPr>
    </w:p>
    <w:p w:rsidR="00C3458F" w:rsidRPr="002021B8" w:rsidRDefault="00C3458F" w:rsidP="00F66BAF">
      <w:pPr>
        <w:spacing w:line="360" w:lineRule="auto"/>
        <w:ind w:firstLine="851"/>
        <w:jc w:val="center"/>
        <w:outlineLvl w:val="0"/>
        <w:rPr>
          <w:b/>
          <w:bCs/>
          <w:sz w:val="28"/>
          <w:szCs w:val="28"/>
        </w:rPr>
      </w:pPr>
    </w:p>
    <w:p w:rsidR="00C3458F" w:rsidRPr="002021B8" w:rsidRDefault="00C3458F" w:rsidP="00F66BAF">
      <w:pPr>
        <w:spacing w:line="360" w:lineRule="auto"/>
        <w:ind w:firstLine="851"/>
        <w:jc w:val="center"/>
        <w:outlineLvl w:val="0"/>
        <w:rPr>
          <w:b/>
          <w:bCs/>
          <w:sz w:val="28"/>
          <w:szCs w:val="28"/>
        </w:rPr>
      </w:pPr>
    </w:p>
    <w:p w:rsidR="00C3458F" w:rsidRPr="002021B8" w:rsidRDefault="00C3458F" w:rsidP="00F66BAF">
      <w:pPr>
        <w:spacing w:line="360" w:lineRule="auto"/>
        <w:ind w:firstLine="851"/>
        <w:jc w:val="center"/>
        <w:outlineLvl w:val="0"/>
        <w:rPr>
          <w:b/>
          <w:bCs/>
          <w:sz w:val="28"/>
          <w:szCs w:val="28"/>
        </w:rPr>
      </w:pPr>
    </w:p>
    <w:p w:rsidR="00C3458F" w:rsidRPr="002021B8" w:rsidRDefault="00C3458F" w:rsidP="00F66BAF">
      <w:pPr>
        <w:spacing w:line="360" w:lineRule="auto"/>
        <w:ind w:firstLine="851"/>
        <w:jc w:val="center"/>
        <w:outlineLvl w:val="0"/>
        <w:rPr>
          <w:b/>
          <w:bCs/>
          <w:sz w:val="28"/>
          <w:szCs w:val="28"/>
        </w:rPr>
      </w:pPr>
    </w:p>
    <w:p w:rsidR="00C3458F" w:rsidRPr="002021B8" w:rsidRDefault="00C3458F" w:rsidP="00F66BAF">
      <w:pPr>
        <w:spacing w:line="360" w:lineRule="auto"/>
        <w:ind w:firstLine="851"/>
        <w:jc w:val="center"/>
        <w:outlineLvl w:val="0"/>
        <w:rPr>
          <w:b/>
          <w:bCs/>
          <w:sz w:val="28"/>
          <w:szCs w:val="28"/>
        </w:rPr>
      </w:pPr>
    </w:p>
    <w:p w:rsidR="009052BA" w:rsidRPr="002021B8" w:rsidRDefault="009052BA" w:rsidP="00F66BAF">
      <w:pPr>
        <w:spacing w:line="360" w:lineRule="auto"/>
        <w:ind w:firstLine="851"/>
        <w:jc w:val="center"/>
        <w:outlineLvl w:val="0"/>
        <w:rPr>
          <w:b/>
          <w:bCs/>
          <w:sz w:val="28"/>
          <w:szCs w:val="28"/>
        </w:rPr>
      </w:pPr>
    </w:p>
    <w:p w:rsidR="009052BA" w:rsidRPr="002021B8" w:rsidRDefault="009052BA" w:rsidP="00F66BAF">
      <w:pPr>
        <w:spacing w:line="360" w:lineRule="auto"/>
        <w:ind w:firstLine="851"/>
        <w:jc w:val="center"/>
        <w:outlineLvl w:val="0"/>
        <w:rPr>
          <w:b/>
          <w:bCs/>
          <w:sz w:val="28"/>
          <w:szCs w:val="28"/>
        </w:rPr>
      </w:pPr>
    </w:p>
    <w:p w:rsidR="009052BA" w:rsidRPr="002021B8" w:rsidRDefault="009052BA" w:rsidP="00F66BAF">
      <w:pPr>
        <w:spacing w:line="360" w:lineRule="auto"/>
        <w:ind w:firstLine="851"/>
        <w:jc w:val="center"/>
        <w:outlineLvl w:val="0"/>
        <w:rPr>
          <w:b/>
          <w:bCs/>
          <w:sz w:val="28"/>
          <w:szCs w:val="28"/>
        </w:rPr>
      </w:pPr>
    </w:p>
    <w:p w:rsidR="005B4E95" w:rsidRPr="002021B8" w:rsidRDefault="005B4E95" w:rsidP="00F66BAF">
      <w:pPr>
        <w:spacing w:line="360" w:lineRule="auto"/>
        <w:ind w:firstLine="851"/>
        <w:jc w:val="center"/>
        <w:outlineLvl w:val="0"/>
        <w:rPr>
          <w:b/>
          <w:bCs/>
          <w:sz w:val="28"/>
          <w:szCs w:val="28"/>
        </w:rPr>
      </w:pPr>
    </w:p>
    <w:p w:rsidR="005B4E95" w:rsidRPr="002021B8" w:rsidRDefault="005B4E95" w:rsidP="00F66BAF">
      <w:pPr>
        <w:spacing w:line="360" w:lineRule="auto"/>
        <w:ind w:firstLine="851"/>
        <w:jc w:val="center"/>
        <w:outlineLvl w:val="0"/>
        <w:rPr>
          <w:b/>
          <w:bCs/>
          <w:sz w:val="28"/>
          <w:szCs w:val="28"/>
        </w:rPr>
      </w:pPr>
    </w:p>
    <w:p w:rsidR="005B4E95" w:rsidRPr="002021B8" w:rsidRDefault="005B4E95" w:rsidP="00F66BAF">
      <w:pPr>
        <w:spacing w:line="360" w:lineRule="auto"/>
        <w:ind w:firstLine="851"/>
        <w:jc w:val="center"/>
        <w:outlineLvl w:val="0"/>
        <w:rPr>
          <w:b/>
          <w:bCs/>
          <w:sz w:val="28"/>
          <w:szCs w:val="28"/>
        </w:rPr>
      </w:pPr>
    </w:p>
    <w:p w:rsidR="00754B39" w:rsidRPr="002021B8" w:rsidRDefault="00754B39" w:rsidP="00F66BAF">
      <w:pPr>
        <w:spacing w:line="360" w:lineRule="auto"/>
        <w:ind w:firstLine="851"/>
        <w:jc w:val="center"/>
        <w:outlineLvl w:val="0"/>
        <w:rPr>
          <w:b/>
          <w:bCs/>
          <w:sz w:val="28"/>
          <w:szCs w:val="28"/>
        </w:rPr>
      </w:pPr>
      <w:bookmarkStart w:id="98" w:name="_Toc34309910"/>
      <w:r w:rsidRPr="002021B8">
        <w:rPr>
          <w:b/>
          <w:bCs/>
          <w:sz w:val="28"/>
          <w:szCs w:val="28"/>
        </w:rPr>
        <w:lastRenderedPageBreak/>
        <w:t>Раздел 3.</w:t>
      </w:r>
      <w:bookmarkStart w:id="99" w:name="_Toc375830300"/>
      <w:r w:rsidRPr="002021B8">
        <w:rPr>
          <w:b/>
          <w:bCs/>
          <w:sz w:val="28"/>
          <w:szCs w:val="28"/>
        </w:rPr>
        <w:t xml:space="preserve"> </w:t>
      </w:r>
      <w:bookmarkEnd w:id="99"/>
      <w:r w:rsidRPr="002021B8">
        <w:rPr>
          <w:b/>
          <w:bCs/>
          <w:sz w:val="28"/>
          <w:szCs w:val="28"/>
        </w:rPr>
        <w:t>Существующие и перспективные балансы теплоносителя</w:t>
      </w:r>
      <w:bookmarkEnd w:id="98"/>
    </w:p>
    <w:p w:rsidR="00754B39" w:rsidRPr="002021B8" w:rsidRDefault="00754B39" w:rsidP="00F66BAF">
      <w:pPr>
        <w:spacing w:line="360" w:lineRule="auto"/>
        <w:ind w:firstLine="851"/>
        <w:jc w:val="both"/>
        <w:outlineLvl w:val="0"/>
        <w:rPr>
          <w:bCs/>
          <w:sz w:val="28"/>
          <w:szCs w:val="28"/>
        </w:rPr>
      </w:pPr>
    </w:p>
    <w:p w:rsidR="00754B39" w:rsidRPr="002021B8" w:rsidRDefault="00754B39" w:rsidP="00F66BAF">
      <w:pPr>
        <w:spacing w:line="360" w:lineRule="auto"/>
        <w:ind w:firstLine="708"/>
        <w:jc w:val="both"/>
        <w:outlineLvl w:val="0"/>
        <w:rPr>
          <w:b/>
          <w:bCs/>
          <w:sz w:val="28"/>
          <w:szCs w:val="28"/>
        </w:rPr>
      </w:pPr>
      <w:bookmarkStart w:id="100" w:name="_Toc34309911"/>
      <w:r w:rsidRPr="002021B8">
        <w:rPr>
          <w:b/>
          <w:bCs/>
          <w:sz w:val="28"/>
          <w:szCs w:val="28"/>
        </w:rPr>
        <w:t>3.1</w:t>
      </w:r>
      <w:r w:rsidR="006B79DC" w:rsidRPr="002021B8">
        <w:rPr>
          <w:b/>
          <w:bCs/>
          <w:sz w:val="28"/>
          <w:szCs w:val="28"/>
        </w:rPr>
        <w:t>.</w:t>
      </w:r>
      <w:r w:rsidRPr="002021B8">
        <w:rPr>
          <w:b/>
          <w:bCs/>
          <w:sz w:val="28"/>
          <w:szCs w:val="28"/>
        </w:rPr>
        <w:t xml:space="preserve"> Существующие и перспективные балансы производительности водоподготовительных установок и максимального потребления теплон</w:t>
      </w:r>
      <w:r w:rsidRPr="002021B8">
        <w:rPr>
          <w:b/>
          <w:bCs/>
          <w:sz w:val="28"/>
          <w:szCs w:val="28"/>
        </w:rPr>
        <w:t>о</w:t>
      </w:r>
      <w:r w:rsidRPr="002021B8">
        <w:rPr>
          <w:b/>
          <w:bCs/>
          <w:sz w:val="28"/>
          <w:szCs w:val="28"/>
        </w:rPr>
        <w:t>сителя теплопотребляющими установками потребителей</w:t>
      </w:r>
      <w:bookmarkEnd w:id="100"/>
    </w:p>
    <w:p w:rsidR="005B4E95" w:rsidRPr="002021B8" w:rsidRDefault="005B4E95" w:rsidP="005B4E95">
      <w:pPr>
        <w:spacing w:line="360" w:lineRule="auto"/>
        <w:ind w:firstLine="851"/>
        <w:jc w:val="both"/>
        <w:rPr>
          <w:sz w:val="28"/>
          <w:szCs w:val="28"/>
        </w:rPr>
      </w:pPr>
      <w:r w:rsidRPr="002021B8">
        <w:rPr>
          <w:sz w:val="28"/>
          <w:szCs w:val="28"/>
        </w:rPr>
        <w:t>Водоподготовка питательной воды на котельной АО «Мурманэнерг</w:t>
      </w:r>
      <w:r w:rsidRPr="002021B8">
        <w:rPr>
          <w:sz w:val="28"/>
          <w:szCs w:val="28"/>
        </w:rPr>
        <w:t>о</w:t>
      </w:r>
      <w:r w:rsidRPr="002021B8">
        <w:rPr>
          <w:sz w:val="28"/>
          <w:szCs w:val="28"/>
        </w:rPr>
        <w:t>сбыт» производится в натрий-катионитных фильтрах в одну ступень и посл</w:t>
      </w:r>
      <w:r w:rsidRPr="002021B8">
        <w:rPr>
          <w:sz w:val="28"/>
          <w:szCs w:val="28"/>
        </w:rPr>
        <w:t>е</w:t>
      </w:r>
      <w:r w:rsidRPr="002021B8">
        <w:rPr>
          <w:sz w:val="28"/>
          <w:szCs w:val="28"/>
        </w:rPr>
        <w:t>дующей деаэрацией в деаэраторах атмосферного типа. Подпиточная сетевая вода подвергается только деаэрации.</w:t>
      </w:r>
    </w:p>
    <w:p w:rsidR="00754B39" w:rsidRPr="002021B8" w:rsidRDefault="005B4E95" w:rsidP="005B4E95">
      <w:pPr>
        <w:spacing w:line="360" w:lineRule="auto"/>
        <w:ind w:firstLine="851"/>
        <w:jc w:val="both"/>
        <w:rPr>
          <w:sz w:val="28"/>
          <w:szCs w:val="28"/>
        </w:rPr>
      </w:pPr>
      <w:r w:rsidRPr="002021B8">
        <w:rPr>
          <w:sz w:val="28"/>
          <w:szCs w:val="28"/>
        </w:rPr>
        <w:t>Изменение баланса производительности водоподготовительных устан</w:t>
      </w:r>
      <w:r w:rsidRPr="002021B8">
        <w:rPr>
          <w:sz w:val="28"/>
          <w:szCs w:val="28"/>
        </w:rPr>
        <w:t>о</w:t>
      </w:r>
      <w:r w:rsidRPr="002021B8">
        <w:rPr>
          <w:sz w:val="28"/>
          <w:szCs w:val="28"/>
        </w:rPr>
        <w:t>вок и потерь теплоносителя с учетом развития систем теплоснабжения не пре</w:t>
      </w:r>
      <w:r w:rsidRPr="002021B8">
        <w:rPr>
          <w:sz w:val="28"/>
          <w:szCs w:val="28"/>
        </w:rPr>
        <w:t>д</w:t>
      </w:r>
      <w:r w:rsidRPr="002021B8">
        <w:rPr>
          <w:sz w:val="28"/>
          <w:szCs w:val="28"/>
        </w:rPr>
        <w:t>полагается.</w:t>
      </w:r>
    </w:p>
    <w:p w:rsidR="005B4E95" w:rsidRPr="002021B8" w:rsidRDefault="005B4E95" w:rsidP="005B4E95">
      <w:pPr>
        <w:spacing w:line="360" w:lineRule="auto"/>
        <w:ind w:firstLine="851"/>
        <w:jc w:val="both"/>
        <w:rPr>
          <w:bCs/>
          <w:sz w:val="28"/>
          <w:szCs w:val="28"/>
        </w:rPr>
      </w:pPr>
    </w:p>
    <w:p w:rsidR="00754B39" w:rsidRPr="002021B8" w:rsidRDefault="00754B39" w:rsidP="00F66BAF">
      <w:pPr>
        <w:spacing w:line="360" w:lineRule="auto"/>
        <w:ind w:firstLine="708"/>
        <w:jc w:val="both"/>
        <w:outlineLvl w:val="0"/>
        <w:rPr>
          <w:b/>
          <w:bCs/>
          <w:sz w:val="28"/>
          <w:szCs w:val="28"/>
        </w:rPr>
      </w:pPr>
      <w:bookmarkStart w:id="101" w:name="_Toc34309912"/>
      <w:r w:rsidRPr="002021B8">
        <w:rPr>
          <w:b/>
          <w:bCs/>
          <w:sz w:val="28"/>
          <w:szCs w:val="28"/>
        </w:rPr>
        <w:t>3.2</w:t>
      </w:r>
      <w:r w:rsidR="006B79DC" w:rsidRPr="002021B8">
        <w:rPr>
          <w:b/>
          <w:bCs/>
          <w:sz w:val="28"/>
          <w:szCs w:val="28"/>
        </w:rPr>
        <w:t>.</w:t>
      </w:r>
      <w:r w:rsidRPr="002021B8">
        <w:rPr>
          <w:b/>
          <w:bCs/>
          <w:sz w:val="28"/>
          <w:szCs w:val="28"/>
        </w:rPr>
        <w:t xml:space="preserve"> Существующие и перспективные балансы производительности водоподготовительных установок источников тепловой энергии для ко</w:t>
      </w:r>
      <w:r w:rsidRPr="002021B8">
        <w:rPr>
          <w:b/>
          <w:bCs/>
          <w:sz w:val="28"/>
          <w:szCs w:val="28"/>
        </w:rPr>
        <w:t>м</w:t>
      </w:r>
      <w:r w:rsidRPr="002021B8">
        <w:rPr>
          <w:b/>
          <w:bCs/>
          <w:sz w:val="28"/>
          <w:szCs w:val="28"/>
        </w:rPr>
        <w:t>пенсации потерь теплоносителя в аварийных режимах работы систем те</w:t>
      </w:r>
      <w:r w:rsidRPr="002021B8">
        <w:rPr>
          <w:b/>
          <w:bCs/>
          <w:sz w:val="28"/>
          <w:szCs w:val="28"/>
        </w:rPr>
        <w:t>п</w:t>
      </w:r>
      <w:r w:rsidRPr="002021B8">
        <w:rPr>
          <w:b/>
          <w:bCs/>
          <w:sz w:val="28"/>
          <w:szCs w:val="28"/>
        </w:rPr>
        <w:t>лоснабжения</w:t>
      </w:r>
      <w:bookmarkEnd w:id="101"/>
    </w:p>
    <w:p w:rsidR="009B2616" w:rsidRPr="002021B8" w:rsidRDefault="009B2616" w:rsidP="009B2616">
      <w:pPr>
        <w:spacing w:line="360" w:lineRule="auto"/>
        <w:ind w:firstLine="851"/>
        <w:jc w:val="both"/>
        <w:rPr>
          <w:sz w:val="28"/>
          <w:szCs w:val="28"/>
        </w:rPr>
      </w:pPr>
      <w:r w:rsidRPr="002021B8">
        <w:rPr>
          <w:sz w:val="28"/>
          <w:szCs w:val="28"/>
        </w:rPr>
        <w:t>Изменение баланса производительности водоподготовительных устан</w:t>
      </w:r>
      <w:r w:rsidRPr="002021B8">
        <w:rPr>
          <w:sz w:val="28"/>
          <w:szCs w:val="28"/>
        </w:rPr>
        <w:t>о</w:t>
      </w:r>
      <w:r w:rsidRPr="002021B8">
        <w:rPr>
          <w:sz w:val="28"/>
          <w:szCs w:val="28"/>
        </w:rPr>
        <w:t>вок и потерь теплоносителя с учетом развития систем теплоснабжения не пре</w:t>
      </w:r>
      <w:r w:rsidRPr="002021B8">
        <w:rPr>
          <w:sz w:val="28"/>
          <w:szCs w:val="28"/>
        </w:rPr>
        <w:t>д</w:t>
      </w:r>
      <w:r w:rsidRPr="002021B8">
        <w:rPr>
          <w:sz w:val="28"/>
          <w:szCs w:val="28"/>
        </w:rPr>
        <w:t>полагается.</w:t>
      </w:r>
    </w:p>
    <w:p w:rsidR="00754B39" w:rsidRPr="002021B8" w:rsidRDefault="00754B39" w:rsidP="00F66BAF">
      <w:pPr>
        <w:spacing w:line="360" w:lineRule="auto"/>
        <w:ind w:firstLine="851"/>
        <w:jc w:val="center"/>
        <w:rPr>
          <w:b/>
          <w:bCs/>
          <w:sz w:val="28"/>
          <w:szCs w:val="28"/>
        </w:rPr>
      </w:pPr>
    </w:p>
    <w:p w:rsidR="00C3458F" w:rsidRPr="002021B8" w:rsidRDefault="00C3458F" w:rsidP="00F66BAF">
      <w:pPr>
        <w:spacing w:line="360" w:lineRule="auto"/>
        <w:jc w:val="center"/>
        <w:outlineLvl w:val="0"/>
        <w:rPr>
          <w:b/>
          <w:sz w:val="28"/>
        </w:rPr>
      </w:pPr>
      <w:bookmarkStart w:id="102" w:name="_Toc499203869"/>
      <w:bookmarkStart w:id="103" w:name="_Toc452633025"/>
    </w:p>
    <w:p w:rsidR="00C3458F" w:rsidRPr="002021B8" w:rsidRDefault="00C3458F" w:rsidP="00F66BAF">
      <w:pPr>
        <w:spacing w:line="360" w:lineRule="auto"/>
        <w:jc w:val="center"/>
        <w:outlineLvl w:val="0"/>
        <w:rPr>
          <w:b/>
          <w:sz w:val="28"/>
        </w:rPr>
      </w:pPr>
    </w:p>
    <w:p w:rsidR="00C3458F" w:rsidRPr="002021B8" w:rsidRDefault="00C3458F" w:rsidP="00F66BAF">
      <w:pPr>
        <w:spacing w:line="360" w:lineRule="auto"/>
        <w:jc w:val="center"/>
        <w:outlineLvl w:val="0"/>
        <w:rPr>
          <w:b/>
          <w:sz w:val="28"/>
        </w:rPr>
      </w:pPr>
    </w:p>
    <w:p w:rsidR="00C3458F" w:rsidRPr="002021B8" w:rsidRDefault="00C3458F" w:rsidP="00F66BAF">
      <w:pPr>
        <w:spacing w:line="360" w:lineRule="auto"/>
        <w:jc w:val="center"/>
        <w:outlineLvl w:val="0"/>
        <w:rPr>
          <w:b/>
          <w:sz w:val="28"/>
        </w:rPr>
      </w:pPr>
    </w:p>
    <w:p w:rsidR="00C3458F" w:rsidRPr="002021B8" w:rsidRDefault="00C3458F" w:rsidP="00F66BAF">
      <w:pPr>
        <w:spacing w:line="360" w:lineRule="auto"/>
        <w:jc w:val="center"/>
        <w:outlineLvl w:val="0"/>
        <w:rPr>
          <w:b/>
          <w:sz w:val="28"/>
        </w:rPr>
      </w:pPr>
    </w:p>
    <w:p w:rsidR="00C3458F" w:rsidRPr="002021B8" w:rsidRDefault="00C3458F" w:rsidP="00F66BAF">
      <w:pPr>
        <w:spacing w:line="360" w:lineRule="auto"/>
        <w:jc w:val="center"/>
        <w:outlineLvl w:val="0"/>
        <w:rPr>
          <w:b/>
          <w:sz w:val="28"/>
        </w:rPr>
      </w:pPr>
    </w:p>
    <w:p w:rsidR="00C3458F" w:rsidRPr="002021B8" w:rsidRDefault="00C3458F" w:rsidP="00F66BAF">
      <w:pPr>
        <w:spacing w:line="360" w:lineRule="auto"/>
        <w:jc w:val="center"/>
        <w:outlineLvl w:val="0"/>
        <w:rPr>
          <w:b/>
          <w:sz w:val="28"/>
        </w:rPr>
      </w:pPr>
    </w:p>
    <w:p w:rsidR="00C3458F" w:rsidRPr="002021B8" w:rsidRDefault="00C3458F" w:rsidP="00F66BAF">
      <w:pPr>
        <w:spacing w:line="360" w:lineRule="auto"/>
        <w:jc w:val="center"/>
        <w:outlineLvl w:val="0"/>
        <w:rPr>
          <w:b/>
          <w:sz w:val="28"/>
        </w:rPr>
      </w:pPr>
    </w:p>
    <w:p w:rsidR="00C3458F" w:rsidRPr="002021B8" w:rsidRDefault="00C3458F" w:rsidP="00F66BAF">
      <w:pPr>
        <w:spacing w:line="360" w:lineRule="auto"/>
        <w:jc w:val="center"/>
        <w:outlineLvl w:val="0"/>
        <w:rPr>
          <w:b/>
          <w:sz w:val="28"/>
        </w:rPr>
      </w:pPr>
    </w:p>
    <w:p w:rsidR="00C3458F" w:rsidRPr="002021B8" w:rsidRDefault="00C3458F" w:rsidP="00F66BAF">
      <w:pPr>
        <w:spacing w:line="360" w:lineRule="auto"/>
        <w:jc w:val="center"/>
        <w:outlineLvl w:val="0"/>
        <w:rPr>
          <w:b/>
          <w:sz w:val="28"/>
        </w:rPr>
      </w:pPr>
    </w:p>
    <w:p w:rsidR="006B79DC" w:rsidRPr="002021B8" w:rsidRDefault="005D5202" w:rsidP="00F66BAF">
      <w:pPr>
        <w:spacing w:line="360" w:lineRule="auto"/>
        <w:ind w:firstLine="720"/>
        <w:jc w:val="both"/>
        <w:outlineLvl w:val="0"/>
        <w:rPr>
          <w:b/>
          <w:sz w:val="28"/>
          <w:szCs w:val="28"/>
        </w:rPr>
      </w:pPr>
      <w:bookmarkStart w:id="104" w:name="_Toc34309913"/>
      <w:r w:rsidRPr="002021B8">
        <w:rPr>
          <w:b/>
          <w:sz w:val="28"/>
          <w:szCs w:val="28"/>
        </w:rPr>
        <w:lastRenderedPageBreak/>
        <w:t>Раздел 4.</w:t>
      </w:r>
      <w:r w:rsidR="006B79DC" w:rsidRPr="002021B8">
        <w:rPr>
          <w:b/>
          <w:sz w:val="28"/>
          <w:szCs w:val="28"/>
        </w:rPr>
        <w:t xml:space="preserve"> Основные положения мастер-плана развития систем</w:t>
      </w:r>
      <w:bookmarkStart w:id="105" w:name="_Toc34309914"/>
      <w:bookmarkEnd w:id="104"/>
      <w:r w:rsidR="006B128D" w:rsidRPr="002021B8">
        <w:rPr>
          <w:b/>
          <w:sz w:val="28"/>
          <w:szCs w:val="28"/>
        </w:rPr>
        <w:t xml:space="preserve"> </w:t>
      </w:r>
      <w:r w:rsidR="006B79DC" w:rsidRPr="002021B8">
        <w:rPr>
          <w:b/>
          <w:sz w:val="28"/>
          <w:szCs w:val="28"/>
        </w:rPr>
        <w:t>тепл</w:t>
      </w:r>
      <w:r w:rsidR="006B79DC" w:rsidRPr="002021B8">
        <w:rPr>
          <w:b/>
          <w:sz w:val="28"/>
          <w:szCs w:val="28"/>
        </w:rPr>
        <w:t>о</w:t>
      </w:r>
      <w:r w:rsidR="006B79DC" w:rsidRPr="002021B8">
        <w:rPr>
          <w:b/>
          <w:sz w:val="28"/>
          <w:szCs w:val="28"/>
        </w:rPr>
        <w:t>снабжения поселения</w:t>
      </w:r>
      <w:bookmarkEnd w:id="105"/>
    </w:p>
    <w:p w:rsidR="009E5F7E" w:rsidRPr="002021B8" w:rsidRDefault="009E5F7E" w:rsidP="00F66BAF">
      <w:pPr>
        <w:spacing w:line="360" w:lineRule="auto"/>
        <w:jc w:val="center"/>
        <w:outlineLvl w:val="0"/>
        <w:rPr>
          <w:b/>
          <w:sz w:val="28"/>
          <w:szCs w:val="28"/>
        </w:rPr>
      </w:pPr>
      <w:bookmarkStart w:id="106" w:name="_Toc14536265"/>
      <w:bookmarkStart w:id="107" w:name="_Toc34309915"/>
    </w:p>
    <w:p w:rsidR="000E631E" w:rsidRPr="002021B8" w:rsidRDefault="000E631E" w:rsidP="00F66BAF">
      <w:pPr>
        <w:spacing w:line="360" w:lineRule="auto"/>
        <w:ind w:firstLine="709"/>
        <w:outlineLvl w:val="0"/>
        <w:rPr>
          <w:b/>
          <w:sz w:val="28"/>
          <w:szCs w:val="28"/>
        </w:rPr>
      </w:pPr>
      <w:r w:rsidRPr="002021B8">
        <w:rPr>
          <w:b/>
          <w:sz w:val="28"/>
          <w:szCs w:val="28"/>
        </w:rPr>
        <w:t>4.1. Описание сценариев развития теплоснабжения поселения</w:t>
      </w:r>
      <w:bookmarkEnd w:id="106"/>
      <w:bookmarkEnd w:id="107"/>
    </w:p>
    <w:p w:rsidR="004227CA" w:rsidRPr="002021B8" w:rsidRDefault="004227CA" w:rsidP="00F66BAF">
      <w:pPr>
        <w:spacing w:line="360" w:lineRule="auto"/>
        <w:ind w:firstLine="709"/>
        <w:jc w:val="both"/>
        <w:rPr>
          <w:rFonts w:eastAsia="Calibri"/>
          <w:iCs/>
          <w:sz w:val="28"/>
          <w:szCs w:val="28"/>
          <w:lang w:eastAsia="en-US"/>
        </w:rPr>
      </w:pPr>
      <w:r w:rsidRPr="002021B8">
        <w:rPr>
          <w:rFonts w:eastAsia="Calibri"/>
          <w:iCs/>
          <w:sz w:val="28"/>
          <w:szCs w:val="28"/>
          <w:lang w:eastAsia="en-US"/>
        </w:rPr>
        <w:t>Принятый ранее, в качестве базового, вариант перспективного развития города Кола</w:t>
      </w:r>
      <w:r w:rsidR="009B47B6" w:rsidRPr="002021B8">
        <w:rPr>
          <w:rFonts w:eastAsia="Calibri"/>
          <w:iCs/>
          <w:sz w:val="28"/>
          <w:szCs w:val="28"/>
          <w:lang w:eastAsia="en-US"/>
        </w:rPr>
        <w:t>,</w:t>
      </w:r>
      <w:r w:rsidRPr="002021B8">
        <w:rPr>
          <w:rFonts w:eastAsia="Calibri"/>
          <w:iCs/>
          <w:sz w:val="28"/>
          <w:szCs w:val="28"/>
          <w:lang w:eastAsia="en-US"/>
        </w:rPr>
        <w:t xml:space="preserve"> остается неизменным.</w:t>
      </w:r>
    </w:p>
    <w:p w:rsidR="00C5484B" w:rsidRPr="002021B8" w:rsidRDefault="000E631E" w:rsidP="00F66BAF">
      <w:pPr>
        <w:spacing w:line="360" w:lineRule="auto"/>
        <w:ind w:firstLine="709"/>
        <w:jc w:val="both"/>
        <w:rPr>
          <w:rFonts w:eastAsia="Calibri"/>
          <w:iCs/>
          <w:sz w:val="28"/>
          <w:szCs w:val="28"/>
          <w:lang w:eastAsia="en-US"/>
        </w:rPr>
      </w:pPr>
      <w:r w:rsidRPr="002021B8">
        <w:rPr>
          <w:rFonts w:eastAsia="Calibri"/>
          <w:iCs/>
          <w:sz w:val="28"/>
          <w:szCs w:val="28"/>
          <w:lang w:eastAsia="en-US"/>
        </w:rPr>
        <w:t>Согласно Генеральн</w:t>
      </w:r>
      <w:r w:rsidR="00A45E60" w:rsidRPr="002021B8">
        <w:rPr>
          <w:rFonts w:eastAsia="Calibri"/>
          <w:iCs/>
          <w:sz w:val="28"/>
          <w:szCs w:val="28"/>
          <w:lang w:eastAsia="en-US"/>
        </w:rPr>
        <w:t>ому</w:t>
      </w:r>
      <w:r w:rsidRPr="002021B8">
        <w:rPr>
          <w:rFonts w:eastAsia="Calibri"/>
          <w:iCs/>
          <w:sz w:val="28"/>
          <w:szCs w:val="28"/>
          <w:lang w:eastAsia="en-US"/>
        </w:rPr>
        <w:t xml:space="preserve"> план</w:t>
      </w:r>
      <w:r w:rsidR="00A45E60" w:rsidRPr="002021B8">
        <w:rPr>
          <w:rFonts w:eastAsia="Calibri"/>
          <w:iCs/>
          <w:sz w:val="28"/>
          <w:szCs w:val="28"/>
          <w:lang w:eastAsia="en-US"/>
        </w:rPr>
        <w:t>у</w:t>
      </w:r>
      <w:r w:rsidRPr="002021B8">
        <w:rPr>
          <w:rFonts w:eastAsia="Calibri"/>
          <w:iCs/>
          <w:sz w:val="28"/>
          <w:szCs w:val="28"/>
          <w:lang w:eastAsia="en-US"/>
        </w:rPr>
        <w:t xml:space="preserve"> </w:t>
      </w:r>
      <w:r w:rsidR="00A45E60" w:rsidRPr="002021B8">
        <w:rPr>
          <w:rFonts w:eastAsia="Calibri"/>
          <w:iCs/>
          <w:sz w:val="28"/>
          <w:szCs w:val="28"/>
          <w:lang w:eastAsia="en-US"/>
        </w:rPr>
        <w:t>города Кола в перспективе планируется</w:t>
      </w:r>
      <w:r w:rsidR="00C5484B" w:rsidRPr="002021B8">
        <w:rPr>
          <w:rFonts w:eastAsia="Calibri"/>
          <w:iCs/>
          <w:sz w:val="28"/>
          <w:szCs w:val="28"/>
          <w:lang w:eastAsia="en-US"/>
        </w:rPr>
        <w:t>:</w:t>
      </w:r>
    </w:p>
    <w:p w:rsidR="00A45E60" w:rsidRPr="002021B8" w:rsidRDefault="00C5484B" w:rsidP="00F66BAF">
      <w:pPr>
        <w:spacing w:line="360" w:lineRule="auto"/>
        <w:ind w:firstLine="709"/>
        <w:jc w:val="both"/>
        <w:rPr>
          <w:rFonts w:eastAsia="Calibri"/>
          <w:iCs/>
          <w:sz w:val="28"/>
          <w:szCs w:val="28"/>
          <w:lang w:eastAsia="en-US"/>
        </w:rPr>
      </w:pPr>
      <w:r w:rsidRPr="002021B8">
        <w:rPr>
          <w:rFonts w:eastAsia="Calibri"/>
          <w:iCs/>
          <w:sz w:val="28"/>
          <w:szCs w:val="28"/>
          <w:lang w:eastAsia="en-US"/>
        </w:rPr>
        <w:t>1.С</w:t>
      </w:r>
      <w:r w:rsidR="00A45E60" w:rsidRPr="002021B8">
        <w:rPr>
          <w:rFonts w:eastAsia="Calibri"/>
          <w:iCs/>
          <w:sz w:val="28"/>
          <w:szCs w:val="28"/>
          <w:lang w:eastAsia="en-US"/>
        </w:rPr>
        <w:t>троительство нового жилого квартала города, преимущественно в форме индивидуальной коттеджной застройки (в связи с функциями Колы как города-спутника Мурманска, проектом предполагается активный спрос насел</w:t>
      </w:r>
      <w:r w:rsidR="00A45E60" w:rsidRPr="002021B8">
        <w:rPr>
          <w:rFonts w:eastAsia="Calibri"/>
          <w:iCs/>
          <w:sz w:val="28"/>
          <w:szCs w:val="28"/>
          <w:lang w:eastAsia="en-US"/>
        </w:rPr>
        <w:t>е</w:t>
      </w:r>
      <w:r w:rsidR="00A45E60" w:rsidRPr="002021B8">
        <w:rPr>
          <w:rFonts w:eastAsia="Calibri"/>
          <w:iCs/>
          <w:sz w:val="28"/>
          <w:szCs w:val="28"/>
          <w:lang w:eastAsia="en-US"/>
        </w:rPr>
        <w:t>ния г. Мурманска на индивидуальную коттеджную застройку г. Кола в качестве второго жилья, дачных участков и т.п.).</w:t>
      </w:r>
    </w:p>
    <w:p w:rsidR="00A45E60" w:rsidRPr="002021B8" w:rsidRDefault="00A45E60" w:rsidP="00F66BAF">
      <w:pPr>
        <w:spacing w:line="360" w:lineRule="auto"/>
        <w:ind w:firstLine="709"/>
        <w:jc w:val="both"/>
        <w:rPr>
          <w:rFonts w:eastAsia="Calibri"/>
          <w:iCs/>
          <w:sz w:val="28"/>
          <w:szCs w:val="28"/>
          <w:lang w:eastAsia="en-US"/>
        </w:rPr>
      </w:pPr>
      <w:r w:rsidRPr="002021B8">
        <w:rPr>
          <w:rFonts w:eastAsia="Calibri"/>
          <w:iCs/>
          <w:sz w:val="28"/>
          <w:szCs w:val="28"/>
          <w:lang w:eastAsia="en-US"/>
        </w:rPr>
        <w:t>Новое строительство в городе будет вестись на свободных территориях 34,0 га.</w:t>
      </w:r>
    </w:p>
    <w:p w:rsidR="00A45E60" w:rsidRPr="002021B8" w:rsidRDefault="00A45E60" w:rsidP="00F66BAF">
      <w:pPr>
        <w:spacing w:line="360" w:lineRule="auto"/>
        <w:ind w:firstLine="709"/>
        <w:jc w:val="both"/>
        <w:rPr>
          <w:rFonts w:eastAsia="Calibri"/>
          <w:iCs/>
          <w:sz w:val="28"/>
          <w:szCs w:val="28"/>
          <w:lang w:eastAsia="en-US"/>
        </w:rPr>
      </w:pPr>
      <w:r w:rsidRPr="002021B8">
        <w:rPr>
          <w:rFonts w:eastAsia="Calibri"/>
          <w:iCs/>
          <w:sz w:val="28"/>
          <w:szCs w:val="28"/>
          <w:lang w:eastAsia="en-US"/>
        </w:rPr>
        <w:t>В структуре общей площади нового строительства будет преобладать з</w:t>
      </w:r>
      <w:r w:rsidRPr="002021B8">
        <w:rPr>
          <w:rFonts w:eastAsia="Calibri"/>
          <w:iCs/>
          <w:sz w:val="28"/>
          <w:szCs w:val="28"/>
          <w:lang w:eastAsia="en-US"/>
        </w:rPr>
        <w:t>а</w:t>
      </w:r>
      <w:r w:rsidRPr="002021B8">
        <w:rPr>
          <w:rFonts w:eastAsia="Calibri"/>
          <w:iCs/>
          <w:sz w:val="28"/>
          <w:szCs w:val="28"/>
          <w:lang w:eastAsia="en-US"/>
        </w:rPr>
        <w:t>стройка индивидуальными домами коттеджного и блокированного типа. Структура общей площади нового жилищного строительства приведена в та</w:t>
      </w:r>
      <w:r w:rsidRPr="002021B8">
        <w:rPr>
          <w:rFonts w:eastAsia="Calibri"/>
          <w:iCs/>
          <w:sz w:val="28"/>
          <w:szCs w:val="28"/>
          <w:lang w:eastAsia="en-US"/>
        </w:rPr>
        <w:t>б</w:t>
      </w:r>
      <w:r w:rsidRPr="002021B8">
        <w:rPr>
          <w:rFonts w:eastAsia="Calibri"/>
          <w:iCs/>
          <w:sz w:val="28"/>
          <w:szCs w:val="28"/>
          <w:lang w:eastAsia="en-US"/>
        </w:rPr>
        <w:t xml:space="preserve">лице 4.1.1. </w:t>
      </w:r>
    </w:p>
    <w:p w:rsidR="00A45E60" w:rsidRPr="002021B8" w:rsidRDefault="00A45E60" w:rsidP="00F66BAF">
      <w:pPr>
        <w:tabs>
          <w:tab w:val="left" w:pos="4904"/>
        </w:tabs>
        <w:spacing w:line="360" w:lineRule="auto"/>
        <w:ind w:firstLine="709"/>
        <w:jc w:val="both"/>
        <w:rPr>
          <w:rFonts w:eastAsia="Calibri"/>
          <w:iCs/>
          <w:sz w:val="26"/>
          <w:szCs w:val="26"/>
          <w:lang w:eastAsia="en-US"/>
        </w:rPr>
      </w:pPr>
      <w:r w:rsidRPr="002021B8">
        <w:rPr>
          <w:rFonts w:eastAsia="Calibri"/>
          <w:iCs/>
          <w:sz w:val="26"/>
          <w:szCs w:val="26"/>
          <w:lang w:eastAsia="en-US"/>
        </w:rPr>
        <w:t xml:space="preserve"> </w:t>
      </w:r>
      <w:r w:rsidRPr="002021B8">
        <w:rPr>
          <w:rFonts w:eastAsia="Calibri"/>
          <w:iCs/>
          <w:sz w:val="26"/>
          <w:szCs w:val="26"/>
          <w:lang w:eastAsia="en-US"/>
        </w:rPr>
        <w:tab/>
      </w:r>
    </w:p>
    <w:p w:rsidR="00A45E60" w:rsidRPr="002021B8" w:rsidRDefault="00A45E60" w:rsidP="00F66BAF">
      <w:pPr>
        <w:widowControl w:val="0"/>
        <w:autoSpaceDE w:val="0"/>
        <w:autoSpaceDN w:val="0"/>
        <w:adjustRightInd w:val="0"/>
        <w:spacing w:line="360" w:lineRule="auto"/>
        <w:ind w:left="1080" w:hanging="1080"/>
        <w:jc w:val="center"/>
        <w:rPr>
          <w:rFonts w:eastAsia="Times New Roman"/>
          <w:sz w:val="24"/>
          <w:szCs w:val="24"/>
        </w:rPr>
      </w:pPr>
      <w:r w:rsidRPr="002021B8">
        <w:rPr>
          <w:rFonts w:eastAsia="Times New Roman"/>
          <w:i/>
          <w:sz w:val="24"/>
          <w:szCs w:val="24"/>
        </w:rPr>
        <w:t>Таблица 4.1.1.Структура общей площади нового жилищного строительства</w:t>
      </w:r>
    </w:p>
    <w:tbl>
      <w:tblPr>
        <w:tblW w:w="7010" w:type="dxa"/>
        <w:jc w:val="center"/>
        <w:tblLook w:val="0000" w:firstRow="0" w:lastRow="0" w:firstColumn="0" w:lastColumn="0" w:noHBand="0" w:noVBand="0"/>
      </w:tblPr>
      <w:tblGrid>
        <w:gridCol w:w="5389"/>
        <w:gridCol w:w="1621"/>
      </w:tblGrid>
      <w:tr w:rsidR="00A45E60" w:rsidRPr="002021B8" w:rsidTr="0023513E">
        <w:trPr>
          <w:cantSplit/>
          <w:trHeight w:val="253"/>
          <w:jc w:val="center"/>
        </w:trPr>
        <w:tc>
          <w:tcPr>
            <w:tcW w:w="5389" w:type="dxa"/>
            <w:tcBorders>
              <w:top w:val="single" w:sz="8" w:space="0" w:color="auto"/>
              <w:left w:val="single" w:sz="8" w:space="0" w:color="auto"/>
              <w:bottom w:val="single" w:sz="4" w:space="0" w:color="auto"/>
              <w:right w:val="single" w:sz="4" w:space="0" w:color="auto"/>
            </w:tcBorders>
            <w:shd w:val="clear" w:color="auto" w:fill="auto"/>
            <w:vAlign w:val="center"/>
          </w:tcPr>
          <w:p w:rsidR="00A45E60" w:rsidRPr="002021B8" w:rsidRDefault="00A45E60" w:rsidP="0023513E">
            <w:pPr>
              <w:jc w:val="center"/>
              <w:rPr>
                <w:b/>
              </w:rPr>
            </w:pPr>
            <w:r w:rsidRPr="002021B8">
              <w:rPr>
                <w:b/>
              </w:rPr>
              <w:t>Характеристика жилищного строительства</w:t>
            </w:r>
          </w:p>
        </w:tc>
        <w:tc>
          <w:tcPr>
            <w:tcW w:w="1621" w:type="dxa"/>
            <w:tcBorders>
              <w:top w:val="single" w:sz="8" w:space="0" w:color="auto"/>
              <w:left w:val="single" w:sz="4" w:space="0" w:color="auto"/>
              <w:bottom w:val="single" w:sz="4" w:space="0" w:color="auto"/>
              <w:right w:val="single" w:sz="8" w:space="0" w:color="auto"/>
            </w:tcBorders>
            <w:shd w:val="clear" w:color="auto" w:fill="auto"/>
            <w:noWrap/>
            <w:vAlign w:val="center"/>
          </w:tcPr>
          <w:p w:rsidR="00A45E60" w:rsidRPr="002021B8" w:rsidRDefault="00A45E60" w:rsidP="0023513E">
            <w:pPr>
              <w:jc w:val="center"/>
              <w:rPr>
                <w:b/>
              </w:rPr>
            </w:pPr>
            <w:r w:rsidRPr="002021B8">
              <w:rPr>
                <w:b/>
              </w:rPr>
              <w:t>Доля в общем объеме</w:t>
            </w:r>
          </w:p>
        </w:tc>
      </w:tr>
      <w:tr w:rsidR="00A45E60" w:rsidRPr="002021B8" w:rsidTr="0023513E">
        <w:trPr>
          <w:cantSplit/>
          <w:trHeight w:val="379"/>
          <w:jc w:val="center"/>
        </w:trPr>
        <w:tc>
          <w:tcPr>
            <w:tcW w:w="5389" w:type="dxa"/>
            <w:vMerge w:val="restart"/>
            <w:tcBorders>
              <w:top w:val="single" w:sz="8" w:space="0" w:color="auto"/>
              <w:left w:val="single" w:sz="8" w:space="0" w:color="auto"/>
              <w:bottom w:val="single" w:sz="4" w:space="0" w:color="auto"/>
              <w:right w:val="single" w:sz="4" w:space="0" w:color="auto"/>
            </w:tcBorders>
            <w:shd w:val="clear" w:color="auto" w:fill="auto"/>
            <w:vAlign w:val="center"/>
          </w:tcPr>
          <w:p w:rsidR="00A45E60" w:rsidRPr="002021B8" w:rsidRDefault="00A45E60" w:rsidP="0023513E">
            <w:pPr>
              <w:jc w:val="center"/>
            </w:pPr>
            <w:r w:rsidRPr="002021B8">
              <w:t>индивидуальные жилые дома усадебного и коттед</w:t>
            </w:r>
            <w:r w:rsidRPr="002021B8">
              <w:t>ж</w:t>
            </w:r>
            <w:r w:rsidRPr="002021B8">
              <w:t>ного типа</w:t>
            </w:r>
          </w:p>
        </w:tc>
        <w:tc>
          <w:tcPr>
            <w:tcW w:w="1621" w:type="dxa"/>
            <w:vMerge w:val="restart"/>
            <w:tcBorders>
              <w:top w:val="single" w:sz="8" w:space="0" w:color="auto"/>
              <w:left w:val="single" w:sz="4" w:space="0" w:color="auto"/>
              <w:bottom w:val="single" w:sz="4" w:space="0" w:color="auto"/>
              <w:right w:val="single" w:sz="8" w:space="0" w:color="auto"/>
            </w:tcBorders>
            <w:shd w:val="clear" w:color="auto" w:fill="auto"/>
            <w:noWrap/>
            <w:vAlign w:val="center"/>
          </w:tcPr>
          <w:p w:rsidR="00A45E60" w:rsidRPr="002021B8" w:rsidRDefault="00A45E60" w:rsidP="0023513E">
            <w:pPr>
              <w:jc w:val="center"/>
            </w:pPr>
            <w:r w:rsidRPr="002021B8">
              <w:t>80%</w:t>
            </w:r>
          </w:p>
        </w:tc>
      </w:tr>
      <w:tr w:rsidR="00A45E60" w:rsidRPr="002021B8" w:rsidTr="0023513E">
        <w:trPr>
          <w:cantSplit/>
          <w:trHeight w:val="379"/>
          <w:jc w:val="center"/>
        </w:trPr>
        <w:tc>
          <w:tcPr>
            <w:tcW w:w="5389" w:type="dxa"/>
            <w:vMerge/>
            <w:tcBorders>
              <w:top w:val="single" w:sz="8" w:space="0" w:color="auto"/>
              <w:left w:val="single" w:sz="8" w:space="0" w:color="auto"/>
              <w:bottom w:val="single" w:sz="4" w:space="0" w:color="auto"/>
              <w:right w:val="single" w:sz="4" w:space="0" w:color="auto"/>
            </w:tcBorders>
            <w:vAlign w:val="center"/>
          </w:tcPr>
          <w:p w:rsidR="00A45E60" w:rsidRPr="002021B8" w:rsidRDefault="00A45E60" w:rsidP="0023513E">
            <w:pPr>
              <w:jc w:val="center"/>
            </w:pPr>
          </w:p>
        </w:tc>
        <w:tc>
          <w:tcPr>
            <w:tcW w:w="1621" w:type="dxa"/>
            <w:vMerge/>
            <w:tcBorders>
              <w:top w:val="single" w:sz="8" w:space="0" w:color="auto"/>
              <w:left w:val="single" w:sz="4" w:space="0" w:color="auto"/>
              <w:bottom w:val="single" w:sz="4" w:space="0" w:color="auto"/>
              <w:right w:val="single" w:sz="8" w:space="0" w:color="auto"/>
            </w:tcBorders>
            <w:vAlign w:val="center"/>
          </w:tcPr>
          <w:p w:rsidR="00A45E60" w:rsidRPr="002021B8" w:rsidRDefault="00A45E60" w:rsidP="0023513E">
            <w:pPr>
              <w:jc w:val="center"/>
            </w:pPr>
          </w:p>
        </w:tc>
      </w:tr>
      <w:tr w:rsidR="00A45E60" w:rsidRPr="002021B8" w:rsidTr="0023513E">
        <w:trPr>
          <w:cantSplit/>
          <w:trHeight w:val="379"/>
          <w:jc w:val="center"/>
        </w:trPr>
        <w:tc>
          <w:tcPr>
            <w:tcW w:w="5389" w:type="dxa"/>
            <w:vMerge w:val="restart"/>
            <w:tcBorders>
              <w:top w:val="nil"/>
              <w:left w:val="single" w:sz="8" w:space="0" w:color="auto"/>
              <w:bottom w:val="single" w:sz="4" w:space="0" w:color="auto"/>
              <w:right w:val="single" w:sz="4" w:space="0" w:color="auto"/>
            </w:tcBorders>
            <w:shd w:val="clear" w:color="auto" w:fill="auto"/>
            <w:vAlign w:val="center"/>
          </w:tcPr>
          <w:p w:rsidR="00A45E60" w:rsidRPr="002021B8" w:rsidRDefault="00A45E60" w:rsidP="0023513E">
            <w:pPr>
              <w:jc w:val="center"/>
            </w:pPr>
            <w:r w:rsidRPr="002021B8">
              <w:t>блокированная застройка</w:t>
            </w:r>
          </w:p>
        </w:tc>
        <w:tc>
          <w:tcPr>
            <w:tcW w:w="1621" w:type="dxa"/>
            <w:vMerge w:val="restart"/>
            <w:tcBorders>
              <w:top w:val="nil"/>
              <w:left w:val="single" w:sz="4" w:space="0" w:color="auto"/>
              <w:bottom w:val="single" w:sz="4" w:space="0" w:color="auto"/>
              <w:right w:val="single" w:sz="8" w:space="0" w:color="auto"/>
            </w:tcBorders>
            <w:shd w:val="clear" w:color="auto" w:fill="auto"/>
            <w:noWrap/>
            <w:vAlign w:val="center"/>
          </w:tcPr>
          <w:p w:rsidR="00A45E60" w:rsidRPr="002021B8" w:rsidRDefault="00A45E60" w:rsidP="0023513E">
            <w:pPr>
              <w:jc w:val="center"/>
            </w:pPr>
            <w:r w:rsidRPr="002021B8">
              <w:t>9%</w:t>
            </w:r>
          </w:p>
        </w:tc>
      </w:tr>
      <w:tr w:rsidR="00A45E60" w:rsidRPr="002021B8" w:rsidTr="0023513E">
        <w:trPr>
          <w:cantSplit/>
          <w:trHeight w:val="253"/>
          <w:jc w:val="center"/>
        </w:trPr>
        <w:tc>
          <w:tcPr>
            <w:tcW w:w="5389" w:type="dxa"/>
            <w:vMerge/>
            <w:tcBorders>
              <w:top w:val="nil"/>
              <w:left w:val="single" w:sz="8" w:space="0" w:color="auto"/>
              <w:bottom w:val="single" w:sz="4" w:space="0" w:color="auto"/>
              <w:right w:val="single" w:sz="4" w:space="0" w:color="auto"/>
            </w:tcBorders>
            <w:vAlign w:val="center"/>
          </w:tcPr>
          <w:p w:rsidR="00A45E60" w:rsidRPr="002021B8" w:rsidRDefault="00A45E60" w:rsidP="0023513E">
            <w:pPr>
              <w:jc w:val="center"/>
            </w:pPr>
          </w:p>
        </w:tc>
        <w:tc>
          <w:tcPr>
            <w:tcW w:w="1621" w:type="dxa"/>
            <w:vMerge/>
            <w:tcBorders>
              <w:top w:val="nil"/>
              <w:left w:val="single" w:sz="4" w:space="0" w:color="auto"/>
              <w:bottom w:val="single" w:sz="4" w:space="0" w:color="auto"/>
              <w:right w:val="single" w:sz="8" w:space="0" w:color="auto"/>
            </w:tcBorders>
            <w:vAlign w:val="center"/>
          </w:tcPr>
          <w:p w:rsidR="00A45E60" w:rsidRPr="002021B8" w:rsidRDefault="00A45E60" w:rsidP="0023513E">
            <w:pPr>
              <w:jc w:val="center"/>
            </w:pPr>
          </w:p>
        </w:tc>
      </w:tr>
      <w:tr w:rsidR="00A45E60" w:rsidRPr="002021B8" w:rsidTr="0023513E">
        <w:trPr>
          <w:cantSplit/>
          <w:trHeight w:val="379"/>
          <w:jc w:val="center"/>
        </w:trPr>
        <w:tc>
          <w:tcPr>
            <w:tcW w:w="5389" w:type="dxa"/>
            <w:vMerge w:val="restart"/>
            <w:tcBorders>
              <w:top w:val="nil"/>
              <w:left w:val="single" w:sz="8" w:space="0" w:color="auto"/>
              <w:bottom w:val="single" w:sz="4" w:space="0" w:color="auto"/>
              <w:right w:val="single" w:sz="4" w:space="0" w:color="auto"/>
            </w:tcBorders>
            <w:shd w:val="clear" w:color="auto" w:fill="auto"/>
            <w:vAlign w:val="center"/>
          </w:tcPr>
          <w:p w:rsidR="00A45E60" w:rsidRPr="002021B8" w:rsidRDefault="00A45E60" w:rsidP="0023513E">
            <w:pPr>
              <w:jc w:val="center"/>
            </w:pPr>
            <w:r w:rsidRPr="002021B8">
              <w:t>среднеэтажная многоквартирная (5-6 эт.)</w:t>
            </w:r>
          </w:p>
        </w:tc>
        <w:tc>
          <w:tcPr>
            <w:tcW w:w="1621" w:type="dxa"/>
            <w:vMerge w:val="restart"/>
            <w:tcBorders>
              <w:top w:val="nil"/>
              <w:left w:val="single" w:sz="4" w:space="0" w:color="auto"/>
              <w:bottom w:val="single" w:sz="4" w:space="0" w:color="auto"/>
              <w:right w:val="single" w:sz="8" w:space="0" w:color="auto"/>
            </w:tcBorders>
            <w:shd w:val="clear" w:color="auto" w:fill="auto"/>
            <w:noWrap/>
            <w:vAlign w:val="center"/>
          </w:tcPr>
          <w:p w:rsidR="00A45E60" w:rsidRPr="002021B8" w:rsidRDefault="00A45E60" w:rsidP="0023513E">
            <w:pPr>
              <w:jc w:val="center"/>
            </w:pPr>
            <w:r w:rsidRPr="002021B8">
              <w:t>5%</w:t>
            </w:r>
          </w:p>
        </w:tc>
      </w:tr>
      <w:tr w:rsidR="00A45E60" w:rsidRPr="002021B8" w:rsidTr="0023513E">
        <w:trPr>
          <w:cantSplit/>
          <w:trHeight w:val="253"/>
          <w:jc w:val="center"/>
        </w:trPr>
        <w:tc>
          <w:tcPr>
            <w:tcW w:w="5389" w:type="dxa"/>
            <w:vMerge/>
            <w:tcBorders>
              <w:top w:val="nil"/>
              <w:left w:val="single" w:sz="8" w:space="0" w:color="auto"/>
              <w:bottom w:val="single" w:sz="4" w:space="0" w:color="auto"/>
              <w:right w:val="single" w:sz="4" w:space="0" w:color="auto"/>
            </w:tcBorders>
            <w:vAlign w:val="center"/>
          </w:tcPr>
          <w:p w:rsidR="00A45E60" w:rsidRPr="002021B8" w:rsidRDefault="00A45E60" w:rsidP="0023513E">
            <w:pPr>
              <w:jc w:val="center"/>
            </w:pPr>
          </w:p>
        </w:tc>
        <w:tc>
          <w:tcPr>
            <w:tcW w:w="1621" w:type="dxa"/>
            <w:vMerge/>
            <w:tcBorders>
              <w:top w:val="nil"/>
              <w:left w:val="single" w:sz="4" w:space="0" w:color="auto"/>
              <w:bottom w:val="single" w:sz="4" w:space="0" w:color="auto"/>
              <w:right w:val="single" w:sz="8" w:space="0" w:color="auto"/>
            </w:tcBorders>
            <w:vAlign w:val="center"/>
          </w:tcPr>
          <w:p w:rsidR="00A45E60" w:rsidRPr="002021B8" w:rsidRDefault="00A45E60" w:rsidP="0023513E">
            <w:pPr>
              <w:jc w:val="center"/>
            </w:pPr>
          </w:p>
        </w:tc>
      </w:tr>
      <w:tr w:rsidR="00A45E60" w:rsidRPr="002021B8" w:rsidTr="0023513E">
        <w:trPr>
          <w:cantSplit/>
          <w:trHeight w:val="379"/>
          <w:jc w:val="center"/>
        </w:trPr>
        <w:tc>
          <w:tcPr>
            <w:tcW w:w="5389" w:type="dxa"/>
            <w:vMerge w:val="restart"/>
            <w:tcBorders>
              <w:top w:val="nil"/>
              <w:left w:val="single" w:sz="8" w:space="0" w:color="auto"/>
              <w:bottom w:val="single" w:sz="8" w:space="0" w:color="000000"/>
              <w:right w:val="single" w:sz="4" w:space="0" w:color="auto"/>
            </w:tcBorders>
            <w:shd w:val="clear" w:color="auto" w:fill="auto"/>
            <w:vAlign w:val="center"/>
          </w:tcPr>
          <w:p w:rsidR="00A45E60" w:rsidRPr="002021B8" w:rsidRDefault="00A45E60" w:rsidP="0023513E">
            <w:pPr>
              <w:jc w:val="center"/>
            </w:pPr>
            <w:r w:rsidRPr="002021B8">
              <w:t>многоэтажная многоквартирная (9-10эт.)</w:t>
            </w:r>
          </w:p>
        </w:tc>
        <w:tc>
          <w:tcPr>
            <w:tcW w:w="1621" w:type="dxa"/>
            <w:vMerge w:val="restart"/>
            <w:tcBorders>
              <w:top w:val="nil"/>
              <w:left w:val="single" w:sz="4" w:space="0" w:color="auto"/>
              <w:bottom w:val="single" w:sz="8" w:space="0" w:color="000000"/>
              <w:right w:val="single" w:sz="8" w:space="0" w:color="auto"/>
            </w:tcBorders>
            <w:shd w:val="clear" w:color="auto" w:fill="auto"/>
            <w:noWrap/>
            <w:vAlign w:val="center"/>
          </w:tcPr>
          <w:p w:rsidR="00A45E60" w:rsidRPr="002021B8" w:rsidRDefault="00A45E60" w:rsidP="0023513E">
            <w:pPr>
              <w:jc w:val="center"/>
            </w:pPr>
            <w:r w:rsidRPr="002021B8">
              <w:t>6%</w:t>
            </w:r>
          </w:p>
        </w:tc>
      </w:tr>
      <w:tr w:rsidR="00A45E60" w:rsidRPr="002021B8" w:rsidTr="0023513E">
        <w:trPr>
          <w:cantSplit/>
          <w:trHeight w:val="253"/>
          <w:jc w:val="center"/>
        </w:trPr>
        <w:tc>
          <w:tcPr>
            <w:tcW w:w="5389" w:type="dxa"/>
            <w:vMerge/>
            <w:tcBorders>
              <w:top w:val="nil"/>
              <w:left w:val="single" w:sz="8" w:space="0" w:color="auto"/>
              <w:bottom w:val="single" w:sz="8" w:space="0" w:color="000000"/>
              <w:right w:val="single" w:sz="4" w:space="0" w:color="auto"/>
            </w:tcBorders>
            <w:vAlign w:val="center"/>
          </w:tcPr>
          <w:p w:rsidR="00A45E60" w:rsidRPr="002021B8" w:rsidRDefault="00A45E60" w:rsidP="0023513E">
            <w:pPr>
              <w:rPr>
                <w:rFonts w:eastAsia="Times New Roman"/>
              </w:rPr>
            </w:pPr>
          </w:p>
        </w:tc>
        <w:tc>
          <w:tcPr>
            <w:tcW w:w="1621" w:type="dxa"/>
            <w:vMerge/>
            <w:tcBorders>
              <w:top w:val="nil"/>
              <w:left w:val="single" w:sz="4" w:space="0" w:color="auto"/>
              <w:bottom w:val="single" w:sz="8" w:space="0" w:color="000000"/>
              <w:right w:val="single" w:sz="8" w:space="0" w:color="auto"/>
            </w:tcBorders>
            <w:vAlign w:val="center"/>
          </w:tcPr>
          <w:p w:rsidR="00A45E60" w:rsidRPr="002021B8" w:rsidRDefault="00A45E60" w:rsidP="0023513E">
            <w:pPr>
              <w:rPr>
                <w:rFonts w:eastAsia="Times New Roman"/>
              </w:rPr>
            </w:pPr>
          </w:p>
        </w:tc>
      </w:tr>
    </w:tbl>
    <w:p w:rsidR="00A45E60" w:rsidRPr="002021B8" w:rsidRDefault="00A45E60" w:rsidP="00F66BAF">
      <w:pPr>
        <w:tabs>
          <w:tab w:val="left" w:pos="4904"/>
        </w:tabs>
        <w:spacing w:line="360" w:lineRule="auto"/>
        <w:ind w:firstLine="709"/>
        <w:jc w:val="both"/>
        <w:rPr>
          <w:rFonts w:eastAsia="Calibri"/>
          <w:iCs/>
          <w:color w:val="E36C0A"/>
          <w:sz w:val="26"/>
          <w:szCs w:val="26"/>
          <w:lang w:eastAsia="en-US"/>
        </w:rPr>
      </w:pPr>
    </w:p>
    <w:p w:rsidR="00C5484B" w:rsidRPr="002021B8" w:rsidRDefault="00C5484B" w:rsidP="00F66BAF">
      <w:pPr>
        <w:spacing w:line="360" w:lineRule="auto"/>
        <w:ind w:firstLine="720"/>
        <w:jc w:val="both"/>
        <w:rPr>
          <w:rFonts w:eastAsia="Times New Roman"/>
          <w:sz w:val="28"/>
          <w:szCs w:val="28"/>
        </w:rPr>
      </w:pPr>
      <w:r w:rsidRPr="002021B8">
        <w:rPr>
          <w:rFonts w:eastAsia="Times New Roman"/>
          <w:sz w:val="28"/>
          <w:szCs w:val="28"/>
        </w:rPr>
        <w:t>2. Строительство нового учреждения дошкольного образования (на 95 мест) в новом строящемся районе г. Кола для обеспечения доступностью к де</w:t>
      </w:r>
      <w:r w:rsidRPr="002021B8">
        <w:rPr>
          <w:rFonts w:eastAsia="Times New Roman"/>
          <w:sz w:val="28"/>
          <w:szCs w:val="28"/>
        </w:rPr>
        <w:t>т</w:t>
      </w:r>
      <w:r w:rsidRPr="002021B8">
        <w:rPr>
          <w:rFonts w:eastAsia="Times New Roman"/>
          <w:sz w:val="28"/>
          <w:szCs w:val="28"/>
        </w:rPr>
        <w:lastRenderedPageBreak/>
        <w:t>скому саду населения  нового строящегося района, с закрытием  МДОУ детск</w:t>
      </w:r>
      <w:r w:rsidRPr="002021B8">
        <w:rPr>
          <w:rFonts w:eastAsia="Times New Roman"/>
          <w:sz w:val="28"/>
          <w:szCs w:val="28"/>
        </w:rPr>
        <w:t>о</w:t>
      </w:r>
      <w:r w:rsidRPr="002021B8">
        <w:rPr>
          <w:rFonts w:eastAsia="Times New Roman"/>
          <w:sz w:val="28"/>
          <w:szCs w:val="28"/>
        </w:rPr>
        <w:t xml:space="preserve">го сада </w:t>
      </w:r>
      <w:r w:rsidRPr="002021B8">
        <w:rPr>
          <w:rFonts w:eastAsia="Times New Roman"/>
          <w:sz w:val="28"/>
          <w:szCs w:val="28"/>
          <w:lang w:val="en-US"/>
        </w:rPr>
        <w:t>N</w:t>
      </w:r>
      <w:r w:rsidRPr="002021B8">
        <w:rPr>
          <w:rFonts w:eastAsia="Times New Roman"/>
          <w:sz w:val="28"/>
          <w:szCs w:val="28"/>
        </w:rPr>
        <w:t xml:space="preserve"> 100 (ул. Кривошеева, д.7), в связи высокой степенью износа. </w:t>
      </w:r>
    </w:p>
    <w:p w:rsidR="00C5484B" w:rsidRPr="002021B8" w:rsidRDefault="00C5484B" w:rsidP="00F66BAF">
      <w:pPr>
        <w:spacing w:line="360" w:lineRule="auto"/>
        <w:ind w:firstLine="720"/>
        <w:jc w:val="both"/>
        <w:rPr>
          <w:rFonts w:eastAsia="Times New Roman"/>
          <w:sz w:val="28"/>
          <w:szCs w:val="28"/>
        </w:rPr>
      </w:pPr>
      <w:r w:rsidRPr="002021B8">
        <w:rPr>
          <w:rFonts w:eastAsia="Times New Roman"/>
          <w:sz w:val="28"/>
          <w:szCs w:val="28"/>
        </w:rPr>
        <w:t>3. Строительство нового общеобразовательного учреждения в новом строящемся районе г. Кола (на 500 мест) для обеспечения доступностью к шк</w:t>
      </w:r>
      <w:r w:rsidRPr="002021B8">
        <w:rPr>
          <w:rFonts w:eastAsia="Times New Roman"/>
          <w:sz w:val="28"/>
          <w:szCs w:val="28"/>
        </w:rPr>
        <w:t>о</w:t>
      </w:r>
      <w:r w:rsidRPr="002021B8">
        <w:rPr>
          <w:rFonts w:eastAsia="Times New Roman"/>
          <w:sz w:val="28"/>
          <w:szCs w:val="28"/>
        </w:rPr>
        <w:t>ле населения  нового строящегося района, с закрытием МОУ Кольской осно</w:t>
      </w:r>
      <w:r w:rsidRPr="002021B8">
        <w:rPr>
          <w:rFonts w:eastAsia="Times New Roman"/>
          <w:sz w:val="28"/>
          <w:szCs w:val="28"/>
        </w:rPr>
        <w:t>в</w:t>
      </w:r>
      <w:r w:rsidRPr="002021B8">
        <w:rPr>
          <w:rFonts w:eastAsia="Times New Roman"/>
          <w:sz w:val="28"/>
          <w:szCs w:val="28"/>
        </w:rPr>
        <w:t>ной общеобразовательной школы №3, в связи с высокой степенью износа и м</w:t>
      </w:r>
      <w:r w:rsidRPr="002021B8">
        <w:rPr>
          <w:rFonts w:eastAsia="Times New Roman"/>
          <w:sz w:val="28"/>
          <w:szCs w:val="28"/>
        </w:rPr>
        <w:t>а</w:t>
      </w:r>
      <w:r w:rsidRPr="002021B8">
        <w:rPr>
          <w:rFonts w:eastAsia="Times New Roman"/>
          <w:sz w:val="28"/>
          <w:szCs w:val="28"/>
        </w:rPr>
        <w:t xml:space="preserve">лой загруженностью (95 человек на 500 мест). </w:t>
      </w:r>
    </w:p>
    <w:p w:rsidR="00DE46F2" w:rsidRPr="002021B8" w:rsidRDefault="00DE46F2" w:rsidP="00F66BAF">
      <w:pPr>
        <w:spacing w:line="360" w:lineRule="auto"/>
        <w:ind w:firstLine="720"/>
        <w:jc w:val="both"/>
        <w:rPr>
          <w:rFonts w:eastAsia="Times New Roman"/>
          <w:sz w:val="28"/>
          <w:szCs w:val="28"/>
        </w:rPr>
      </w:pPr>
      <w:r w:rsidRPr="002021B8">
        <w:rPr>
          <w:rFonts w:eastAsia="Times New Roman"/>
          <w:sz w:val="28"/>
          <w:szCs w:val="28"/>
        </w:rPr>
        <w:t xml:space="preserve"> </w:t>
      </w:r>
      <w:r w:rsidR="00C73062" w:rsidRPr="002021B8">
        <w:rPr>
          <w:rFonts w:eastAsia="Times New Roman"/>
          <w:sz w:val="28"/>
          <w:szCs w:val="28"/>
        </w:rPr>
        <w:t>4</w:t>
      </w:r>
      <w:r w:rsidRPr="002021B8">
        <w:rPr>
          <w:rFonts w:eastAsia="Times New Roman"/>
          <w:sz w:val="28"/>
          <w:szCs w:val="28"/>
        </w:rPr>
        <w:t xml:space="preserve">. Строительство гостиницы и музея. </w:t>
      </w:r>
    </w:p>
    <w:p w:rsidR="00184239" w:rsidRPr="002021B8" w:rsidRDefault="00184239" w:rsidP="00F66BAF">
      <w:pPr>
        <w:spacing w:line="360" w:lineRule="auto"/>
        <w:ind w:firstLine="720"/>
        <w:jc w:val="both"/>
        <w:rPr>
          <w:rFonts w:eastAsia="Times New Roman"/>
          <w:sz w:val="28"/>
          <w:szCs w:val="28"/>
        </w:rPr>
      </w:pPr>
      <w:r w:rsidRPr="002021B8">
        <w:rPr>
          <w:rFonts w:eastAsia="Times New Roman"/>
          <w:sz w:val="28"/>
          <w:szCs w:val="28"/>
        </w:rPr>
        <w:t>Планируемые нагрузки перспективной застройки города Кола предста</w:t>
      </w:r>
      <w:r w:rsidRPr="002021B8">
        <w:rPr>
          <w:rFonts w:eastAsia="Times New Roman"/>
          <w:sz w:val="28"/>
          <w:szCs w:val="28"/>
        </w:rPr>
        <w:t>в</w:t>
      </w:r>
      <w:r w:rsidRPr="002021B8">
        <w:rPr>
          <w:rFonts w:eastAsia="Times New Roman"/>
          <w:sz w:val="28"/>
          <w:szCs w:val="28"/>
        </w:rPr>
        <w:t>лены в таблице 4.1.2.</w:t>
      </w:r>
    </w:p>
    <w:p w:rsidR="00C5484B" w:rsidRPr="002021B8" w:rsidRDefault="00C5484B" w:rsidP="00F66BAF">
      <w:pPr>
        <w:spacing w:line="360" w:lineRule="auto"/>
        <w:ind w:firstLine="540"/>
        <w:jc w:val="both"/>
        <w:rPr>
          <w:rFonts w:eastAsia="Times New Roman"/>
          <w:sz w:val="28"/>
          <w:szCs w:val="28"/>
        </w:rPr>
      </w:pPr>
    </w:p>
    <w:p w:rsidR="002171C0" w:rsidRPr="002021B8" w:rsidRDefault="002171C0" w:rsidP="00F66BAF">
      <w:pPr>
        <w:spacing w:line="360" w:lineRule="auto"/>
        <w:ind w:firstLine="709"/>
        <w:jc w:val="center"/>
        <w:rPr>
          <w:rFonts w:eastAsia="Times New Roman"/>
          <w:sz w:val="26"/>
        </w:rPr>
      </w:pPr>
      <w:r w:rsidRPr="002021B8">
        <w:rPr>
          <w:rFonts w:eastAsia="Times New Roman"/>
          <w:i/>
          <w:sz w:val="24"/>
          <w:szCs w:val="24"/>
        </w:rPr>
        <w:t xml:space="preserve">Таблица </w:t>
      </w:r>
      <w:r w:rsidR="00184239" w:rsidRPr="002021B8">
        <w:rPr>
          <w:rFonts w:eastAsia="Times New Roman"/>
          <w:i/>
          <w:sz w:val="24"/>
          <w:szCs w:val="24"/>
        </w:rPr>
        <w:t>4</w:t>
      </w:r>
      <w:r w:rsidRPr="002021B8">
        <w:rPr>
          <w:rFonts w:eastAsia="Times New Roman"/>
          <w:i/>
          <w:sz w:val="24"/>
          <w:szCs w:val="24"/>
        </w:rPr>
        <w:t>.</w:t>
      </w:r>
      <w:r w:rsidR="00184239" w:rsidRPr="002021B8">
        <w:rPr>
          <w:rFonts w:eastAsia="Times New Roman"/>
          <w:i/>
          <w:sz w:val="24"/>
          <w:szCs w:val="24"/>
        </w:rPr>
        <w:t>1</w:t>
      </w:r>
      <w:r w:rsidRPr="002021B8">
        <w:rPr>
          <w:rFonts w:eastAsia="Times New Roman"/>
          <w:i/>
          <w:sz w:val="24"/>
          <w:szCs w:val="24"/>
        </w:rPr>
        <w:t>.</w:t>
      </w:r>
      <w:r w:rsidR="00184239" w:rsidRPr="002021B8">
        <w:rPr>
          <w:rFonts w:eastAsia="Times New Roman"/>
          <w:i/>
          <w:sz w:val="24"/>
          <w:szCs w:val="24"/>
        </w:rPr>
        <w:t>2</w:t>
      </w:r>
      <w:r w:rsidRPr="002021B8">
        <w:rPr>
          <w:rFonts w:eastAsia="Times New Roman"/>
          <w:i/>
          <w:sz w:val="24"/>
          <w:szCs w:val="24"/>
        </w:rPr>
        <w:t xml:space="preserve">. Планируемые нагрузки </w:t>
      </w:r>
      <w:r w:rsidR="00DE46F2" w:rsidRPr="002021B8">
        <w:rPr>
          <w:rFonts w:eastAsia="Times New Roman"/>
          <w:i/>
          <w:sz w:val="24"/>
          <w:szCs w:val="24"/>
        </w:rPr>
        <w:t>перспективной</w:t>
      </w:r>
      <w:r w:rsidRPr="002021B8">
        <w:rPr>
          <w:rFonts w:eastAsia="Times New Roman"/>
          <w:i/>
          <w:sz w:val="24"/>
          <w:szCs w:val="24"/>
        </w:rPr>
        <w:t xml:space="preserve"> застройки города Кола</w:t>
      </w:r>
    </w:p>
    <w:tbl>
      <w:tblPr>
        <w:tblStyle w:val="TableGridReport2"/>
        <w:tblW w:w="0" w:type="auto"/>
        <w:jc w:val="center"/>
        <w:tblLook w:val="04A0" w:firstRow="1" w:lastRow="0" w:firstColumn="1" w:lastColumn="0" w:noHBand="0" w:noVBand="1"/>
      </w:tblPr>
      <w:tblGrid>
        <w:gridCol w:w="3190"/>
        <w:gridCol w:w="3190"/>
        <w:gridCol w:w="3191"/>
      </w:tblGrid>
      <w:tr w:rsidR="002171C0" w:rsidRPr="002021B8" w:rsidTr="0080637A">
        <w:trPr>
          <w:tblHeader/>
          <w:jc w:val="center"/>
        </w:trPr>
        <w:tc>
          <w:tcPr>
            <w:tcW w:w="3190" w:type="dxa"/>
            <w:shd w:val="clear" w:color="auto" w:fill="auto"/>
          </w:tcPr>
          <w:p w:rsidR="002171C0" w:rsidRPr="002021B8" w:rsidRDefault="002171C0" w:rsidP="00AA3563">
            <w:pPr>
              <w:rPr>
                <w:rFonts w:ascii="Times New Roman" w:hAnsi="Times New Roman"/>
                <w:b/>
              </w:rPr>
            </w:pPr>
            <w:r w:rsidRPr="002021B8">
              <w:rPr>
                <w:rFonts w:ascii="Times New Roman" w:hAnsi="Times New Roman"/>
                <w:b/>
              </w:rPr>
              <w:t>Наименование объекта</w:t>
            </w:r>
          </w:p>
        </w:tc>
        <w:tc>
          <w:tcPr>
            <w:tcW w:w="3190" w:type="dxa"/>
            <w:shd w:val="clear" w:color="auto" w:fill="auto"/>
          </w:tcPr>
          <w:p w:rsidR="002171C0" w:rsidRPr="002021B8" w:rsidRDefault="002171C0" w:rsidP="00AA3563">
            <w:pPr>
              <w:rPr>
                <w:rFonts w:ascii="Times New Roman" w:hAnsi="Times New Roman"/>
                <w:b/>
              </w:rPr>
            </w:pPr>
            <w:r w:rsidRPr="002021B8">
              <w:rPr>
                <w:rFonts w:ascii="Times New Roman" w:hAnsi="Times New Roman"/>
                <w:b/>
              </w:rPr>
              <w:t>Источник теплоснабжения</w:t>
            </w:r>
          </w:p>
        </w:tc>
        <w:tc>
          <w:tcPr>
            <w:tcW w:w="3191" w:type="dxa"/>
            <w:shd w:val="clear" w:color="auto" w:fill="auto"/>
          </w:tcPr>
          <w:p w:rsidR="002171C0" w:rsidRPr="002021B8" w:rsidRDefault="00DE46F2" w:rsidP="00AA3563">
            <w:pPr>
              <w:rPr>
                <w:rFonts w:ascii="Times New Roman" w:hAnsi="Times New Roman"/>
                <w:b/>
              </w:rPr>
            </w:pPr>
            <w:r w:rsidRPr="002021B8">
              <w:rPr>
                <w:rFonts w:ascii="Times New Roman" w:hAnsi="Times New Roman"/>
                <w:b/>
              </w:rPr>
              <w:t>Тепловая нагрузка, Гка</w:t>
            </w:r>
            <w:r w:rsidR="002171C0" w:rsidRPr="002021B8">
              <w:rPr>
                <w:rFonts w:ascii="Times New Roman" w:hAnsi="Times New Roman"/>
                <w:b/>
              </w:rPr>
              <w:t>л/час</w:t>
            </w:r>
          </w:p>
        </w:tc>
      </w:tr>
      <w:tr w:rsidR="002171C0" w:rsidRPr="002021B8" w:rsidTr="0080637A">
        <w:trPr>
          <w:jc w:val="center"/>
        </w:trPr>
        <w:tc>
          <w:tcPr>
            <w:tcW w:w="3190" w:type="dxa"/>
            <w:vAlign w:val="center"/>
          </w:tcPr>
          <w:p w:rsidR="002171C0" w:rsidRPr="002021B8" w:rsidRDefault="002171C0" w:rsidP="00AA3563">
            <w:pPr>
              <w:jc w:val="center"/>
              <w:rPr>
                <w:rFonts w:ascii="Times New Roman" w:hAnsi="Times New Roman"/>
              </w:rPr>
            </w:pPr>
            <w:r w:rsidRPr="002021B8">
              <w:rPr>
                <w:rFonts w:ascii="Times New Roman" w:hAnsi="Times New Roman"/>
              </w:rPr>
              <w:t>Детский сад</w:t>
            </w:r>
          </w:p>
        </w:tc>
        <w:tc>
          <w:tcPr>
            <w:tcW w:w="3190" w:type="dxa"/>
          </w:tcPr>
          <w:p w:rsidR="002171C0" w:rsidRPr="002021B8" w:rsidRDefault="002171C0" w:rsidP="00AA3563">
            <w:pPr>
              <w:jc w:val="center"/>
              <w:rPr>
                <w:rFonts w:ascii="Times New Roman" w:hAnsi="Times New Roman"/>
                <w:b/>
              </w:rPr>
            </w:pPr>
            <w:r w:rsidRPr="002021B8">
              <w:rPr>
                <w:rFonts w:ascii="Times New Roman" w:hAnsi="Times New Roman"/>
              </w:rPr>
              <w:t>Городская котельная«МЭС»</w:t>
            </w:r>
          </w:p>
        </w:tc>
        <w:tc>
          <w:tcPr>
            <w:tcW w:w="3191" w:type="dxa"/>
            <w:vAlign w:val="center"/>
          </w:tcPr>
          <w:p w:rsidR="002171C0" w:rsidRPr="002021B8" w:rsidRDefault="002171C0" w:rsidP="00AA3563">
            <w:pPr>
              <w:jc w:val="center"/>
              <w:rPr>
                <w:rFonts w:ascii="Times New Roman" w:hAnsi="Times New Roman"/>
              </w:rPr>
            </w:pPr>
            <w:r w:rsidRPr="002021B8">
              <w:rPr>
                <w:rFonts w:ascii="Times New Roman" w:hAnsi="Times New Roman"/>
              </w:rPr>
              <w:t>0,2</w:t>
            </w:r>
          </w:p>
        </w:tc>
      </w:tr>
      <w:tr w:rsidR="002171C0" w:rsidRPr="002021B8" w:rsidTr="0080637A">
        <w:trPr>
          <w:jc w:val="center"/>
        </w:trPr>
        <w:tc>
          <w:tcPr>
            <w:tcW w:w="3190" w:type="dxa"/>
            <w:vAlign w:val="center"/>
          </w:tcPr>
          <w:p w:rsidR="002171C0" w:rsidRPr="002021B8" w:rsidRDefault="002171C0" w:rsidP="00AA3563">
            <w:pPr>
              <w:jc w:val="center"/>
              <w:rPr>
                <w:rFonts w:ascii="Times New Roman" w:hAnsi="Times New Roman"/>
              </w:rPr>
            </w:pPr>
            <w:r w:rsidRPr="002021B8">
              <w:rPr>
                <w:rFonts w:ascii="Times New Roman" w:hAnsi="Times New Roman"/>
              </w:rPr>
              <w:t>Школа</w:t>
            </w:r>
          </w:p>
        </w:tc>
        <w:tc>
          <w:tcPr>
            <w:tcW w:w="3190" w:type="dxa"/>
          </w:tcPr>
          <w:p w:rsidR="002171C0" w:rsidRPr="002021B8" w:rsidRDefault="002171C0" w:rsidP="00AA3563">
            <w:pPr>
              <w:jc w:val="center"/>
              <w:rPr>
                <w:rFonts w:ascii="Times New Roman" w:hAnsi="Times New Roman"/>
                <w:b/>
              </w:rPr>
            </w:pPr>
            <w:r w:rsidRPr="002021B8">
              <w:rPr>
                <w:rFonts w:ascii="Times New Roman" w:hAnsi="Times New Roman"/>
              </w:rPr>
              <w:t>Городская котельная«МЭС»</w:t>
            </w:r>
          </w:p>
        </w:tc>
        <w:tc>
          <w:tcPr>
            <w:tcW w:w="3191" w:type="dxa"/>
            <w:vAlign w:val="center"/>
          </w:tcPr>
          <w:p w:rsidR="002171C0" w:rsidRPr="002021B8" w:rsidRDefault="002171C0" w:rsidP="00AA3563">
            <w:pPr>
              <w:jc w:val="center"/>
              <w:rPr>
                <w:rFonts w:ascii="Times New Roman" w:hAnsi="Times New Roman"/>
              </w:rPr>
            </w:pPr>
            <w:r w:rsidRPr="002021B8">
              <w:rPr>
                <w:rFonts w:ascii="Times New Roman" w:hAnsi="Times New Roman"/>
              </w:rPr>
              <w:t>0,41</w:t>
            </w:r>
          </w:p>
        </w:tc>
      </w:tr>
      <w:tr w:rsidR="002171C0" w:rsidRPr="002021B8" w:rsidTr="0080637A">
        <w:trPr>
          <w:jc w:val="center"/>
        </w:trPr>
        <w:tc>
          <w:tcPr>
            <w:tcW w:w="3190" w:type="dxa"/>
            <w:vAlign w:val="center"/>
          </w:tcPr>
          <w:p w:rsidR="002171C0" w:rsidRPr="002021B8" w:rsidRDefault="002171C0" w:rsidP="00AA3563">
            <w:pPr>
              <w:jc w:val="center"/>
              <w:rPr>
                <w:rFonts w:ascii="Times New Roman" w:hAnsi="Times New Roman"/>
              </w:rPr>
            </w:pPr>
            <w:r w:rsidRPr="002021B8">
              <w:rPr>
                <w:rFonts w:ascii="Times New Roman" w:hAnsi="Times New Roman"/>
              </w:rPr>
              <w:t>Гостиница</w:t>
            </w:r>
          </w:p>
        </w:tc>
        <w:tc>
          <w:tcPr>
            <w:tcW w:w="3190" w:type="dxa"/>
          </w:tcPr>
          <w:p w:rsidR="002171C0" w:rsidRPr="002021B8" w:rsidRDefault="002171C0" w:rsidP="00AA3563">
            <w:pPr>
              <w:jc w:val="center"/>
              <w:rPr>
                <w:rFonts w:ascii="Times New Roman" w:hAnsi="Times New Roman"/>
                <w:b/>
              </w:rPr>
            </w:pPr>
            <w:r w:rsidRPr="002021B8">
              <w:rPr>
                <w:rFonts w:ascii="Times New Roman" w:hAnsi="Times New Roman"/>
              </w:rPr>
              <w:t>Городская котельная«МЭС»</w:t>
            </w:r>
          </w:p>
        </w:tc>
        <w:tc>
          <w:tcPr>
            <w:tcW w:w="3191" w:type="dxa"/>
            <w:vAlign w:val="center"/>
          </w:tcPr>
          <w:p w:rsidR="002171C0" w:rsidRPr="002021B8" w:rsidRDefault="002171C0" w:rsidP="00AA3563">
            <w:pPr>
              <w:jc w:val="center"/>
              <w:rPr>
                <w:rFonts w:ascii="Times New Roman" w:hAnsi="Times New Roman"/>
              </w:rPr>
            </w:pPr>
            <w:r w:rsidRPr="002021B8">
              <w:rPr>
                <w:rFonts w:ascii="Times New Roman" w:hAnsi="Times New Roman"/>
              </w:rPr>
              <w:t>0,14</w:t>
            </w:r>
          </w:p>
        </w:tc>
      </w:tr>
      <w:tr w:rsidR="002171C0" w:rsidRPr="002021B8" w:rsidTr="0080637A">
        <w:trPr>
          <w:jc w:val="center"/>
        </w:trPr>
        <w:tc>
          <w:tcPr>
            <w:tcW w:w="3190" w:type="dxa"/>
            <w:vAlign w:val="center"/>
          </w:tcPr>
          <w:p w:rsidR="002171C0" w:rsidRPr="002021B8" w:rsidRDefault="002171C0" w:rsidP="00AA3563">
            <w:pPr>
              <w:jc w:val="center"/>
              <w:rPr>
                <w:rFonts w:ascii="Times New Roman" w:hAnsi="Times New Roman"/>
              </w:rPr>
            </w:pPr>
            <w:r w:rsidRPr="002021B8">
              <w:rPr>
                <w:rFonts w:ascii="Times New Roman" w:hAnsi="Times New Roman"/>
              </w:rPr>
              <w:t>Музей</w:t>
            </w:r>
          </w:p>
        </w:tc>
        <w:tc>
          <w:tcPr>
            <w:tcW w:w="3190" w:type="dxa"/>
          </w:tcPr>
          <w:p w:rsidR="002171C0" w:rsidRPr="002021B8" w:rsidRDefault="002171C0" w:rsidP="00AA3563">
            <w:pPr>
              <w:jc w:val="center"/>
              <w:rPr>
                <w:rFonts w:ascii="Times New Roman" w:hAnsi="Times New Roman"/>
                <w:b/>
              </w:rPr>
            </w:pPr>
            <w:r w:rsidRPr="002021B8">
              <w:rPr>
                <w:rFonts w:ascii="Times New Roman" w:hAnsi="Times New Roman"/>
              </w:rPr>
              <w:t>Городская котельная«МЭС»</w:t>
            </w:r>
          </w:p>
        </w:tc>
        <w:tc>
          <w:tcPr>
            <w:tcW w:w="3191" w:type="dxa"/>
            <w:vAlign w:val="center"/>
          </w:tcPr>
          <w:p w:rsidR="002171C0" w:rsidRPr="002021B8" w:rsidRDefault="002171C0" w:rsidP="00AA3563">
            <w:pPr>
              <w:jc w:val="center"/>
              <w:rPr>
                <w:rFonts w:ascii="Times New Roman" w:hAnsi="Times New Roman"/>
              </w:rPr>
            </w:pPr>
            <w:r w:rsidRPr="002021B8">
              <w:rPr>
                <w:rFonts w:ascii="Times New Roman" w:hAnsi="Times New Roman"/>
              </w:rPr>
              <w:t>0,08</w:t>
            </w:r>
          </w:p>
        </w:tc>
      </w:tr>
      <w:tr w:rsidR="002171C0" w:rsidRPr="002021B8" w:rsidTr="0080637A">
        <w:trPr>
          <w:jc w:val="center"/>
        </w:trPr>
        <w:tc>
          <w:tcPr>
            <w:tcW w:w="3190" w:type="dxa"/>
            <w:vAlign w:val="center"/>
          </w:tcPr>
          <w:p w:rsidR="002171C0" w:rsidRPr="002021B8" w:rsidRDefault="002171C0" w:rsidP="00AA3563">
            <w:pPr>
              <w:jc w:val="center"/>
              <w:rPr>
                <w:rFonts w:ascii="Times New Roman" w:hAnsi="Times New Roman"/>
              </w:rPr>
            </w:pPr>
            <w:r w:rsidRPr="002021B8">
              <w:rPr>
                <w:rFonts w:ascii="Times New Roman" w:hAnsi="Times New Roman"/>
              </w:rPr>
              <w:t>Коттеджный поселок</w:t>
            </w:r>
          </w:p>
        </w:tc>
        <w:tc>
          <w:tcPr>
            <w:tcW w:w="3190" w:type="dxa"/>
          </w:tcPr>
          <w:p w:rsidR="002171C0" w:rsidRPr="002021B8" w:rsidRDefault="002171C0" w:rsidP="00AA3563">
            <w:pPr>
              <w:jc w:val="center"/>
              <w:rPr>
                <w:rFonts w:ascii="Times New Roman" w:hAnsi="Times New Roman"/>
              </w:rPr>
            </w:pPr>
            <w:r w:rsidRPr="002021B8">
              <w:rPr>
                <w:rFonts w:ascii="Times New Roman" w:hAnsi="Times New Roman"/>
              </w:rPr>
              <w:t>Котельный цех №1 ПАО «Мурманская ТЭЦ»/</w:t>
            </w:r>
          </w:p>
          <w:p w:rsidR="002171C0" w:rsidRPr="002021B8" w:rsidRDefault="002171C0" w:rsidP="00AA3563">
            <w:pPr>
              <w:jc w:val="center"/>
              <w:rPr>
                <w:rFonts w:ascii="Times New Roman" w:hAnsi="Times New Roman"/>
                <w:b/>
              </w:rPr>
            </w:pPr>
            <w:r w:rsidRPr="002021B8">
              <w:rPr>
                <w:rFonts w:ascii="Times New Roman" w:hAnsi="Times New Roman"/>
              </w:rPr>
              <w:t>Газовая БМК</w:t>
            </w:r>
          </w:p>
        </w:tc>
        <w:tc>
          <w:tcPr>
            <w:tcW w:w="3191" w:type="dxa"/>
            <w:vAlign w:val="center"/>
          </w:tcPr>
          <w:p w:rsidR="002171C0" w:rsidRPr="002021B8" w:rsidRDefault="002171C0" w:rsidP="00AA3563">
            <w:pPr>
              <w:jc w:val="center"/>
              <w:rPr>
                <w:rFonts w:ascii="Times New Roman" w:hAnsi="Times New Roman"/>
              </w:rPr>
            </w:pPr>
            <w:r w:rsidRPr="002021B8">
              <w:rPr>
                <w:rFonts w:ascii="Times New Roman" w:hAnsi="Times New Roman"/>
              </w:rPr>
              <w:t>0,11</w:t>
            </w:r>
          </w:p>
        </w:tc>
      </w:tr>
    </w:tbl>
    <w:p w:rsidR="00A45E60" w:rsidRPr="002021B8" w:rsidRDefault="00A45E60" w:rsidP="00F66BAF">
      <w:pPr>
        <w:spacing w:line="360" w:lineRule="auto"/>
        <w:ind w:firstLine="709"/>
        <w:jc w:val="both"/>
        <w:rPr>
          <w:rFonts w:eastAsia="Calibri"/>
          <w:iCs/>
          <w:color w:val="E36C0A"/>
          <w:sz w:val="26"/>
          <w:szCs w:val="26"/>
          <w:lang w:eastAsia="en-US"/>
        </w:rPr>
      </w:pPr>
    </w:p>
    <w:p w:rsidR="0080637A" w:rsidRPr="002021B8" w:rsidRDefault="0080637A" w:rsidP="00F66BAF">
      <w:pPr>
        <w:spacing w:line="360" w:lineRule="auto"/>
        <w:ind w:firstLine="709"/>
        <w:jc w:val="both"/>
        <w:rPr>
          <w:rFonts w:eastAsia="Times New Roman"/>
          <w:sz w:val="28"/>
          <w:szCs w:val="28"/>
        </w:rPr>
      </w:pPr>
      <w:r w:rsidRPr="002021B8">
        <w:rPr>
          <w:rFonts w:eastAsia="Times New Roman"/>
          <w:sz w:val="28"/>
          <w:szCs w:val="28"/>
        </w:rPr>
        <w:t xml:space="preserve">Ожидаемые перспективное потребление тепловой энергии составляет </w:t>
      </w:r>
      <w:r w:rsidR="00AA3563" w:rsidRPr="002021B8">
        <w:rPr>
          <w:rFonts w:eastAsia="Times New Roman"/>
          <w:sz w:val="28"/>
          <w:szCs w:val="28"/>
        </w:rPr>
        <w:t>0,94</w:t>
      </w:r>
      <w:r w:rsidRPr="002021B8">
        <w:rPr>
          <w:rFonts w:eastAsia="Times New Roman"/>
          <w:sz w:val="28"/>
          <w:szCs w:val="28"/>
        </w:rPr>
        <w:t xml:space="preserve"> Гкал/час, из них:</w:t>
      </w:r>
    </w:p>
    <w:p w:rsidR="0080637A" w:rsidRPr="002021B8" w:rsidRDefault="0080637A" w:rsidP="00F66BAF">
      <w:pPr>
        <w:spacing w:line="360" w:lineRule="auto"/>
        <w:ind w:firstLine="709"/>
        <w:jc w:val="both"/>
        <w:rPr>
          <w:rFonts w:eastAsia="Times New Roman"/>
          <w:sz w:val="28"/>
          <w:szCs w:val="28"/>
        </w:rPr>
      </w:pPr>
      <w:r w:rsidRPr="002021B8">
        <w:rPr>
          <w:rFonts w:eastAsia="Times New Roman"/>
          <w:sz w:val="28"/>
          <w:szCs w:val="28"/>
        </w:rPr>
        <w:t>- бюджетные учреждения составляет 0,</w:t>
      </w:r>
      <w:r w:rsidR="00AA3563" w:rsidRPr="002021B8">
        <w:rPr>
          <w:rFonts w:eastAsia="Times New Roman"/>
          <w:sz w:val="28"/>
          <w:szCs w:val="28"/>
        </w:rPr>
        <w:t>83</w:t>
      </w:r>
      <w:r w:rsidRPr="002021B8">
        <w:rPr>
          <w:rFonts w:eastAsia="Times New Roman"/>
          <w:sz w:val="28"/>
          <w:szCs w:val="28"/>
        </w:rPr>
        <w:t xml:space="preserve"> Гкал/час</w:t>
      </w:r>
    </w:p>
    <w:p w:rsidR="0080637A" w:rsidRPr="002021B8" w:rsidRDefault="0080637A" w:rsidP="00F66BAF">
      <w:pPr>
        <w:spacing w:line="360" w:lineRule="auto"/>
        <w:ind w:firstLine="709"/>
        <w:jc w:val="both"/>
        <w:rPr>
          <w:rFonts w:eastAsia="Times New Roman"/>
          <w:sz w:val="28"/>
          <w:szCs w:val="28"/>
        </w:rPr>
      </w:pPr>
      <w:r w:rsidRPr="002021B8">
        <w:rPr>
          <w:rFonts w:eastAsia="Times New Roman"/>
          <w:sz w:val="28"/>
          <w:szCs w:val="28"/>
        </w:rPr>
        <w:t>- жилищное строительство составляет 0,11 Гкал/час</w:t>
      </w:r>
    </w:p>
    <w:p w:rsidR="0080637A" w:rsidRPr="002021B8" w:rsidRDefault="0080637A" w:rsidP="00F66BAF">
      <w:pPr>
        <w:spacing w:line="360" w:lineRule="auto"/>
        <w:ind w:firstLine="709"/>
        <w:jc w:val="both"/>
        <w:rPr>
          <w:rFonts w:eastAsia="Times New Roman"/>
          <w:sz w:val="28"/>
          <w:szCs w:val="28"/>
        </w:rPr>
      </w:pPr>
      <w:r w:rsidRPr="002021B8">
        <w:rPr>
          <w:rFonts w:eastAsia="Times New Roman"/>
          <w:sz w:val="28"/>
          <w:szCs w:val="28"/>
        </w:rPr>
        <w:t>Основной теплоноситель для перспективных потребителей - вода.</w:t>
      </w:r>
    </w:p>
    <w:p w:rsidR="000E631E" w:rsidRPr="002021B8" w:rsidRDefault="000E631E" w:rsidP="00F66BAF">
      <w:pPr>
        <w:spacing w:line="360" w:lineRule="auto"/>
        <w:ind w:firstLine="709"/>
        <w:jc w:val="both"/>
        <w:rPr>
          <w:rFonts w:eastAsia="Calibri"/>
          <w:iCs/>
          <w:color w:val="E36C0A"/>
          <w:sz w:val="26"/>
          <w:szCs w:val="26"/>
          <w:lang w:eastAsia="en-US"/>
        </w:rPr>
      </w:pPr>
    </w:p>
    <w:p w:rsidR="000E631E" w:rsidRPr="002021B8" w:rsidRDefault="00AE63F7" w:rsidP="00F66BAF">
      <w:pPr>
        <w:widowControl w:val="0"/>
        <w:autoSpaceDE w:val="0"/>
        <w:autoSpaceDN w:val="0"/>
        <w:spacing w:line="360" w:lineRule="auto"/>
        <w:ind w:firstLine="709"/>
        <w:jc w:val="both"/>
        <w:outlineLvl w:val="0"/>
        <w:rPr>
          <w:rFonts w:eastAsia="Times New Roman"/>
          <w:b/>
          <w:bCs/>
          <w:sz w:val="28"/>
          <w:szCs w:val="28"/>
          <w:lang w:bidi="ru-RU"/>
        </w:rPr>
      </w:pPr>
      <w:bookmarkStart w:id="108" w:name="_Toc34309916"/>
      <w:bookmarkStart w:id="109" w:name="_Toc14536266"/>
      <w:r w:rsidRPr="002021B8">
        <w:rPr>
          <w:rFonts w:eastAsia="Times New Roman"/>
          <w:b/>
          <w:bCs/>
          <w:sz w:val="28"/>
          <w:szCs w:val="28"/>
          <w:lang w:bidi="ru-RU"/>
        </w:rPr>
        <w:t xml:space="preserve">4.2. </w:t>
      </w:r>
      <w:r w:rsidR="000E631E" w:rsidRPr="002021B8">
        <w:rPr>
          <w:rFonts w:eastAsia="Times New Roman"/>
          <w:b/>
          <w:bCs/>
          <w:sz w:val="28"/>
          <w:szCs w:val="28"/>
          <w:lang w:bidi="ru-RU"/>
        </w:rPr>
        <w:t>Обоснование выбора приоритетного сценария развития</w:t>
      </w:r>
      <w:bookmarkEnd w:id="108"/>
      <w:r w:rsidR="000E631E" w:rsidRPr="002021B8">
        <w:rPr>
          <w:rFonts w:eastAsia="Times New Roman"/>
          <w:b/>
          <w:bCs/>
          <w:sz w:val="28"/>
          <w:szCs w:val="28"/>
          <w:lang w:bidi="ru-RU"/>
        </w:rPr>
        <w:t xml:space="preserve"> </w:t>
      </w:r>
      <w:bookmarkStart w:id="110" w:name="_Toc34309917"/>
      <w:r w:rsidR="000E631E" w:rsidRPr="002021B8">
        <w:rPr>
          <w:rFonts w:eastAsia="Times New Roman"/>
          <w:b/>
          <w:bCs/>
          <w:sz w:val="28"/>
          <w:szCs w:val="28"/>
          <w:lang w:bidi="ru-RU"/>
        </w:rPr>
        <w:t>тепл</w:t>
      </w:r>
      <w:r w:rsidR="000E631E" w:rsidRPr="002021B8">
        <w:rPr>
          <w:rFonts w:eastAsia="Times New Roman"/>
          <w:b/>
          <w:bCs/>
          <w:sz w:val="28"/>
          <w:szCs w:val="28"/>
          <w:lang w:bidi="ru-RU"/>
        </w:rPr>
        <w:t>о</w:t>
      </w:r>
      <w:r w:rsidR="000E631E" w:rsidRPr="002021B8">
        <w:rPr>
          <w:rFonts w:eastAsia="Times New Roman"/>
          <w:b/>
          <w:bCs/>
          <w:sz w:val="28"/>
          <w:szCs w:val="28"/>
          <w:lang w:bidi="ru-RU"/>
        </w:rPr>
        <w:t>снабж</w:t>
      </w:r>
      <w:r w:rsidR="001E4A2F" w:rsidRPr="002021B8">
        <w:rPr>
          <w:rFonts w:eastAsia="Times New Roman"/>
          <w:b/>
          <w:bCs/>
          <w:sz w:val="28"/>
          <w:szCs w:val="28"/>
          <w:lang w:bidi="ru-RU"/>
        </w:rPr>
        <w:t>е</w:t>
      </w:r>
      <w:r w:rsidR="000E631E" w:rsidRPr="002021B8">
        <w:rPr>
          <w:rFonts w:eastAsia="Times New Roman"/>
          <w:b/>
          <w:bCs/>
          <w:sz w:val="28"/>
          <w:szCs w:val="28"/>
          <w:lang w:bidi="ru-RU"/>
        </w:rPr>
        <w:t>ния поселения</w:t>
      </w:r>
      <w:bookmarkEnd w:id="109"/>
      <w:bookmarkEnd w:id="110"/>
      <w:r w:rsidRPr="002021B8">
        <w:rPr>
          <w:rFonts w:eastAsia="Times New Roman"/>
          <w:b/>
          <w:bCs/>
          <w:sz w:val="28"/>
          <w:szCs w:val="28"/>
          <w:lang w:bidi="ru-RU"/>
        </w:rPr>
        <w:t xml:space="preserve"> </w:t>
      </w:r>
    </w:p>
    <w:p w:rsidR="00E27BC7" w:rsidRPr="002021B8" w:rsidRDefault="00E27BC7" w:rsidP="00F66BAF">
      <w:pPr>
        <w:spacing w:line="360" w:lineRule="auto"/>
        <w:ind w:firstLine="709"/>
        <w:jc w:val="both"/>
        <w:rPr>
          <w:rFonts w:eastAsia="Calibri"/>
          <w:iCs/>
          <w:sz w:val="28"/>
          <w:szCs w:val="28"/>
          <w:lang w:eastAsia="en-US"/>
        </w:rPr>
      </w:pPr>
      <w:r w:rsidRPr="002021B8">
        <w:rPr>
          <w:rFonts w:eastAsia="Calibri"/>
          <w:iCs/>
          <w:sz w:val="28"/>
          <w:szCs w:val="28"/>
          <w:lang w:eastAsia="en-US"/>
        </w:rPr>
        <w:t>Из проведенного анализа развития города Кола на перспективу, можно сделать вывод, что на период до 2028 года не планируются крупные приросты жилищных и промышленных фондов, относящихся к уже существующим де</w:t>
      </w:r>
      <w:r w:rsidRPr="002021B8">
        <w:rPr>
          <w:rFonts w:eastAsia="Calibri"/>
          <w:iCs/>
          <w:sz w:val="28"/>
          <w:szCs w:val="28"/>
          <w:lang w:eastAsia="en-US"/>
        </w:rPr>
        <w:t>й</w:t>
      </w:r>
      <w:r w:rsidRPr="002021B8">
        <w:rPr>
          <w:rFonts w:eastAsia="Calibri"/>
          <w:iCs/>
          <w:sz w:val="28"/>
          <w:szCs w:val="28"/>
          <w:lang w:eastAsia="en-US"/>
        </w:rPr>
        <w:t xml:space="preserve">ствующим источникам тепловой энергии. </w:t>
      </w:r>
    </w:p>
    <w:p w:rsidR="00E27BC7" w:rsidRPr="002021B8" w:rsidRDefault="00E27BC7" w:rsidP="00F66BAF">
      <w:pPr>
        <w:spacing w:line="360" w:lineRule="auto"/>
        <w:ind w:firstLine="709"/>
        <w:jc w:val="both"/>
        <w:rPr>
          <w:rFonts w:eastAsia="Calibri"/>
          <w:iCs/>
          <w:sz w:val="28"/>
          <w:szCs w:val="28"/>
        </w:rPr>
      </w:pPr>
      <w:r w:rsidRPr="002021B8">
        <w:rPr>
          <w:rFonts w:eastAsia="Calibri"/>
          <w:iCs/>
          <w:sz w:val="28"/>
          <w:szCs w:val="28"/>
          <w:lang w:eastAsia="en-US"/>
        </w:rPr>
        <w:t>Выбран базовый путь развития системы теплоснабжения, закрепленный ранее в стратегическом документе развития города – генеральном плане разв</w:t>
      </w:r>
      <w:r w:rsidRPr="002021B8">
        <w:rPr>
          <w:rFonts w:eastAsia="Calibri"/>
          <w:iCs/>
          <w:sz w:val="28"/>
          <w:szCs w:val="28"/>
          <w:lang w:eastAsia="en-US"/>
        </w:rPr>
        <w:t>и</w:t>
      </w:r>
      <w:r w:rsidRPr="002021B8">
        <w:rPr>
          <w:rFonts w:eastAsia="Calibri"/>
          <w:iCs/>
          <w:sz w:val="28"/>
          <w:szCs w:val="28"/>
          <w:lang w:eastAsia="en-US"/>
        </w:rPr>
        <w:lastRenderedPageBreak/>
        <w:t>тия города Кола, обеспечивающий бесперебойное теплоснабжение существ</w:t>
      </w:r>
      <w:r w:rsidRPr="002021B8">
        <w:rPr>
          <w:rFonts w:eastAsia="Calibri"/>
          <w:iCs/>
          <w:sz w:val="28"/>
          <w:szCs w:val="28"/>
          <w:lang w:eastAsia="en-US"/>
        </w:rPr>
        <w:t>у</w:t>
      </w:r>
      <w:r w:rsidRPr="002021B8">
        <w:rPr>
          <w:rFonts w:eastAsia="Calibri"/>
          <w:iCs/>
          <w:sz w:val="28"/>
          <w:szCs w:val="28"/>
          <w:lang w:eastAsia="en-US"/>
        </w:rPr>
        <w:t>ющих и перспективных потребителей тепловой энергии.</w:t>
      </w:r>
    </w:p>
    <w:p w:rsidR="00E27BC7" w:rsidRPr="002021B8" w:rsidRDefault="00E27BC7" w:rsidP="00F66BAF">
      <w:pPr>
        <w:spacing w:after="200" w:line="360" w:lineRule="auto"/>
        <w:ind w:firstLine="709"/>
        <w:jc w:val="both"/>
        <w:rPr>
          <w:rFonts w:eastAsia="Calibri"/>
          <w:sz w:val="26"/>
        </w:rPr>
      </w:pPr>
    </w:p>
    <w:p w:rsidR="006B79DC" w:rsidRPr="002021B8" w:rsidRDefault="006B79DC" w:rsidP="00F66BAF">
      <w:pPr>
        <w:spacing w:line="360" w:lineRule="auto"/>
        <w:jc w:val="center"/>
        <w:outlineLvl w:val="0"/>
        <w:rPr>
          <w:b/>
          <w:sz w:val="28"/>
        </w:rPr>
      </w:pPr>
    </w:p>
    <w:p w:rsidR="006B79DC" w:rsidRPr="002021B8" w:rsidRDefault="006B79DC" w:rsidP="00F66BAF">
      <w:pPr>
        <w:spacing w:line="360" w:lineRule="auto"/>
        <w:jc w:val="center"/>
        <w:outlineLvl w:val="0"/>
        <w:rPr>
          <w:b/>
          <w:sz w:val="28"/>
        </w:rPr>
      </w:pPr>
    </w:p>
    <w:p w:rsidR="006B79DC" w:rsidRPr="002021B8" w:rsidRDefault="006B79DC" w:rsidP="00F66BAF">
      <w:pPr>
        <w:spacing w:line="360" w:lineRule="auto"/>
        <w:jc w:val="center"/>
        <w:outlineLvl w:val="0"/>
        <w:rPr>
          <w:b/>
          <w:sz w:val="28"/>
        </w:rPr>
      </w:pPr>
    </w:p>
    <w:p w:rsidR="006B79DC" w:rsidRPr="002021B8" w:rsidRDefault="006B79DC" w:rsidP="00F66BAF">
      <w:pPr>
        <w:spacing w:line="360" w:lineRule="auto"/>
        <w:jc w:val="center"/>
        <w:outlineLvl w:val="0"/>
        <w:rPr>
          <w:b/>
          <w:sz w:val="28"/>
        </w:rPr>
      </w:pPr>
    </w:p>
    <w:p w:rsidR="006B79DC" w:rsidRPr="002021B8" w:rsidRDefault="006B79DC" w:rsidP="00F66BAF">
      <w:pPr>
        <w:spacing w:line="360" w:lineRule="auto"/>
        <w:jc w:val="center"/>
        <w:outlineLvl w:val="0"/>
        <w:rPr>
          <w:b/>
          <w:sz w:val="28"/>
        </w:rPr>
      </w:pPr>
    </w:p>
    <w:p w:rsidR="006B79DC" w:rsidRPr="002021B8" w:rsidRDefault="006B79DC" w:rsidP="00F66BAF">
      <w:pPr>
        <w:spacing w:line="360" w:lineRule="auto"/>
        <w:jc w:val="center"/>
        <w:outlineLvl w:val="0"/>
        <w:rPr>
          <w:b/>
          <w:sz w:val="28"/>
        </w:rPr>
      </w:pPr>
    </w:p>
    <w:p w:rsidR="006B79DC" w:rsidRPr="002021B8" w:rsidRDefault="006B79DC" w:rsidP="00F66BAF">
      <w:pPr>
        <w:spacing w:line="360" w:lineRule="auto"/>
        <w:jc w:val="center"/>
        <w:outlineLvl w:val="0"/>
        <w:rPr>
          <w:b/>
          <w:sz w:val="28"/>
        </w:rPr>
      </w:pPr>
    </w:p>
    <w:p w:rsidR="0082779D" w:rsidRPr="002021B8" w:rsidRDefault="0082779D" w:rsidP="00F66BAF">
      <w:pPr>
        <w:spacing w:line="360" w:lineRule="auto"/>
        <w:jc w:val="center"/>
        <w:outlineLvl w:val="0"/>
        <w:rPr>
          <w:b/>
          <w:sz w:val="28"/>
        </w:rPr>
      </w:pPr>
    </w:p>
    <w:p w:rsidR="006B79DC" w:rsidRPr="002021B8" w:rsidRDefault="006B79DC" w:rsidP="00F66BAF">
      <w:pPr>
        <w:spacing w:line="360" w:lineRule="auto"/>
        <w:jc w:val="center"/>
        <w:outlineLvl w:val="0"/>
        <w:rPr>
          <w:b/>
          <w:sz w:val="28"/>
        </w:rPr>
      </w:pPr>
    </w:p>
    <w:p w:rsidR="006B79DC" w:rsidRPr="002021B8" w:rsidRDefault="006B79DC" w:rsidP="00F66BAF">
      <w:pPr>
        <w:spacing w:line="360" w:lineRule="auto"/>
        <w:jc w:val="center"/>
        <w:outlineLvl w:val="0"/>
        <w:rPr>
          <w:b/>
          <w:sz w:val="28"/>
        </w:rPr>
      </w:pPr>
    </w:p>
    <w:p w:rsidR="009E5F7E" w:rsidRPr="002021B8" w:rsidRDefault="009E5F7E" w:rsidP="00F66BAF">
      <w:pPr>
        <w:spacing w:line="360" w:lineRule="auto"/>
        <w:jc w:val="center"/>
        <w:outlineLvl w:val="0"/>
        <w:rPr>
          <w:b/>
          <w:sz w:val="28"/>
        </w:rPr>
      </w:pPr>
    </w:p>
    <w:p w:rsidR="009E5F7E" w:rsidRPr="002021B8" w:rsidRDefault="009E5F7E" w:rsidP="00F66BAF">
      <w:pPr>
        <w:spacing w:line="360" w:lineRule="auto"/>
        <w:jc w:val="center"/>
        <w:outlineLvl w:val="0"/>
        <w:rPr>
          <w:b/>
          <w:sz w:val="28"/>
        </w:rPr>
      </w:pPr>
    </w:p>
    <w:p w:rsidR="006B79DC" w:rsidRPr="002021B8" w:rsidRDefault="006B79DC" w:rsidP="00F66BAF">
      <w:pPr>
        <w:spacing w:line="360" w:lineRule="auto"/>
        <w:jc w:val="center"/>
        <w:outlineLvl w:val="0"/>
        <w:rPr>
          <w:b/>
          <w:sz w:val="28"/>
        </w:rPr>
      </w:pPr>
    </w:p>
    <w:p w:rsidR="006B79DC" w:rsidRPr="002021B8" w:rsidRDefault="006B79DC" w:rsidP="00F66BAF">
      <w:pPr>
        <w:spacing w:line="360" w:lineRule="auto"/>
        <w:jc w:val="center"/>
        <w:outlineLvl w:val="0"/>
        <w:rPr>
          <w:b/>
          <w:sz w:val="28"/>
        </w:rPr>
      </w:pPr>
    </w:p>
    <w:p w:rsidR="00677E38" w:rsidRPr="002021B8" w:rsidRDefault="00677E38" w:rsidP="00F66BAF">
      <w:pPr>
        <w:spacing w:line="360" w:lineRule="auto"/>
        <w:jc w:val="center"/>
        <w:outlineLvl w:val="0"/>
        <w:rPr>
          <w:b/>
          <w:sz w:val="28"/>
        </w:rPr>
      </w:pPr>
    </w:p>
    <w:p w:rsidR="00677E38" w:rsidRPr="002021B8" w:rsidRDefault="00677E38" w:rsidP="00F66BAF">
      <w:pPr>
        <w:spacing w:line="360" w:lineRule="auto"/>
        <w:jc w:val="center"/>
        <w:outlineLvl w:val="0"/>
        <w:rPr>
          <w:b/>
          <w:sz w:val="28"/>
        </w:rPr>
      </w:pPr>
    </w:p>
    <w:p w:rsidR="00677E38" w:rsidRPr="002021B8" w:rsidRDefault="00677E38" w:rsidP="00F66BAF">
      <w:pPr>
        <w:spacing w:line="360" w:lineRule="auto"/>
        <w:jc w:val="center"/>
        <w:outlineLvl w:val="0"/>
        <w:rPr>
          <w:b/>
          <w:sz w:val="28"/>
        </w:rPr>
      </w:pPr>
    </w:p>
    <w:p w:rsidR="00677E38" w:rsidRPr="002021B8" w:rsidRDefault="00677E38" w:rsidP="00F66BAF">
      <w:pPr>
        <w:spacing w:line="360" w:lineRule="auto"/>
        <w:jc w:val="center"/>
        <w:outlineLvl w:val="0"/>
        <w:rPr>
          <w:b/>
          <w:sz w:val="28"/>
        </w:rPr>
      </w:pPr>
    </w:p>
    <w:p w:rsidR="00677E38" w:rsidRPr="002021B8" w:rsidRDefault="00677E38" w:rsidP="00F66BAF">
      <w:pPr>
        <w:spacing w:line="360" w:lineRule="auto"/>
        <w:jc w:val="center"/>
        <w:outlineLvl w:val="0"/>
        <w:rPr>
          <w:b/>
          <w:sz w:val="28"/>
        </w:rPr>
      </w:pPr>
    </w:p>
    <w:p w:rsidR="00677E38" w:rsidRPr="002021B8" w:rsidRDefault="00677E38" w:rsidP="00F66BAF">
      <w:pPr>
        <w:spacing w:line="360" w:lineRule="auto"/>
        <w:jc w:val="center"/>
        <w:outlineLvl w:val="0"/>
        <w:rPr>
          <w:b/>
          <w:sz w:val="28"/>
        </w:rPr>
      </w:pPr>
    </w:p>
    <w:p w:rsidR="00677E38" w:rsidRPr="002021B8" w:rsidRDefault="00677E38" w:rsidP="00F66BAF">
      <w:pPr>
        <w:spacing w:line="360" w:lineRule="auto"/>
        <w:jc w:val="center"/>
        <w:outlineLvl w:val="0"/>
        <w:rPr>
          <w:b/>
          <w:sz w:val="28"/>
        </w:rPr>
      </w:pPr>
    </w:p>
    <w:p w:rsidR="00677E38" w:rsidRPr="002021B8" w:rsidRDefault="00677E38" w:rsidP="00F66BAF">
      <w:pPr>
        <w:spacing w:line="360" w:lineRule="auto"/>
        <w:jc w:val="center"/>
        <w:outlineLvl w:val="0"/>
        <w:rPr>
          <w:b/>
          <w:sz w:val="28"/>
        </w:rPr>
      </w:pPr>
    </w:p>
    <w:p w:rsidR="001E4A2F" w:rsidRPr="002021B8" w:rsidRDefault="001E4A2F" w:rsidP="00F66BAF">
      <w:pPr>
        <w:spacing w:line="360" w:lineRule="auto"/>
        <w:jc w:val="center"/>
        <w:outlineLvl w:val="0"/>
        <w:rPr>
          <w:b/>
          <w:sz w:val="28"/>
        </w:rPr>
      </w:pPr>
    </w:p>
    <w:p w:rsidR="006B79DC" w:rsidRPr="002021B8" w:rsidRDefault="006B79DC" w:rsidP="00F66BAF">
      <w:pPr>
        <w:spacing w:line="360" w:lineRule="auto"/>
        <w:jc w:val="center"/>
        <w:outlineLvl w:val="0"/>
        <w:rPr>
          <w:b/>
          <w:sz w:val="28"/>
        </w:rPr>
      </w:pPr>
    </w:p>
    <w:p w:rsidR="006B79DC" w:rsidRPr="002021B8" w:rsidRDefault="006B79DC" w:rsidP="00F66BAF">
      <w:pPr>
        <w:spacing w:line="360" w:lineRule="auto"/>
        <w:jc w:val="center"/>
        <w:outlineLvl w:val="0"/>
        <w:rPr>
          <w:b/>
          <w:sz w:val="28"/>
        </w:rPr>
      </w:pPr>
    </w:p>
    <w:p w:rsidR="006B79DC" w:rsidRPr="002021B8" w:rsidRDefault="006B79DC" w:rsidP="00F66BAF">
      <w:pPr>
        <w:spacing w:line="360" w:lineRule="auto"/>
        <w:jc w:val="center"/>
        <w:outlineLvl w:val="0"/>
        <w:rPr>
          <w:b/>
          <w:sz w:val="28"/>
        </w:rPr>
      </w:pPr>
    </w:p>
    <w:p w:rsidR="005D5202" w:rsidRPr="002021B8" w:rsidRDefault="003C4442" w:rsidP="00F66BAF">
      <w:pPr>
        <w:spacing w:line="360" w:lineRule="auto"/>
        <w:ind w:firstLine="708"/>
        <w:jc w:val="both"/>
        <w:outlineLvl w:val="0"/>
        <w:rPr>
          <w:b/>
          <w:sz w:val="28"/>
        </w:rPr>
      </w:pPr>
      <w:bookmarkStart w:id="111" w:name="_Toc34309918"/>
      <w:r w:rsidRPr="002021B8">
        <w:rPr>
          <w:b/>
          <w:sz w:val="28"/>
        </w:rPr>
        <w:lastRenderedPageBreak/>
        <w:t xml:space="preserve">Раздел </w:t>
      </w:r>
      <w:r w:rsidR="00737088" w:rsidRPr="002021B8">
        <w:rPr>
          <w:b/>
          <w:sz w:val="28"/>
        </w:rPr>
        <w:t xml:space="preserve">5. </w:t>
      </w:r>
      <w:r w:rsidR="005D5202" w:rsidRPr="002021B8">
        <w:rPr>
          <w:b/>
          <w:sz w:val="28"/>
        </w:rPr>
        <w:t>Предложения по строительству, реконструкции и технич</w:t>
      </w:r>
      <w:r w:rsidR="005D5202" w:rsidRPr="002021B8">
        <w:rPr>
          <w:b/>
          <w:sz w:val="28"/>
        </w:rPr>
        <w:t>е</w:t>
      </w:r>
      <w:r w:rsidR="005D5202" w:rsidRPr="002021B8">
        <w:rPr>
          <w:b/>
          <w:sz w:val="28"/>
        </w:rPr>
        <w:t>скому перевооружению источников тепловой энергии</w:t>
      </w:r>
      <w:bookmarkEnd w:id="102"/>
      <w:bookmarkEnd w:id="103"/>
      <w:bookmarkEnd w:id="111"/>
    </w:p>
    <w:p w:rsidR="00F50CD4" w:rsidRPr="002021B8" w:rsidRDefault="00F50CD4" w:rsidP="00F66BAF">
      <w:pPr>
        <w:spacing w:line="360" w:lineRule="auto"/>
        <w:jc w:val="both"/>
        <w:rPr>
          <w:b/>
          <w:sz w:val="28"/>
        </w:rPr>
      </w:pPr>
    </w:p>
    <w:p w:rsidR="005D5202" w:rsidRPr="002021B8" w:rsidRDefault="00737088" w:rsidP="00F66BAF">
      <w:pPr>
        <w:spacing w:line="360" w:lineRule="auto"/>
        <w:ind w:firstLine="708"/>
        <w:jc w:val="both"/>
        <w:outlineLvl w:val="0"/>
        <w:rPr>
          <w:b/>
          <w:sz w:val="28"/>
        </w:rPr>
      </w:pPr>
      <w:bookmarkStart w:id="112" w:name="_Toc382826443"/>
      <w:bookmarkStart w:id="113" w:name="_Toc383773009"/>
      <w:bookmarkStart w:id="114" w:name="_Toc499203870"/>
      <w:bookmarkStart w:id="115" w:name="_Toc452633026"/>
      <w:bookmarkStart w:id="116" w:name="_Toc34309919"/>
      <w:r w:rsidRPr="002021B8">
        <w:rPr>
          <w:b/>
          <w:sz w:val="28"/>
        </w:rPr>
        <w:t>5</w:t>
      </w:r>
      <w:r w:rsidR="005D5202" w:rsidRPr="002021B8">
        <w:rPr>
          <w:b/>
          <w:sz w:val="28"/>
        </w:rPr>
        <w:t>.1. Предложения по строительству источников тепловой энергии, обеспечивающих перспективную тепловую нагрузку на осваиваемых те</w:t>
      </w:r>
      <w:r w:rsidR="005D5202" w:rsidRPr="002021B8">
        <w:rPr>
          <w:b/>
          <w:sz w:val="28"/>
        </w:rPr>
        <w:t>р</w:t>
      </w:r>
      <w:r w:rsidR="005D5202" w:rsidRPr="002021B8">
        <w:rPr>
          <w:b/>
          <w:sz w:val="28"/>
        </w:rPr>
        <w:t>риториях поселения, городского округа, для которых отсутствует возмо</w:t>
      </w:r>
      <w:r w:rsidR="005D5202" w:rsidRPr="002021B8">
        <w:rPr>
          <w:b/>
          <w:sz w:val="28"/>
        </w:rPr>
        <w:t>ж</w:t>
      </w:r>
      <w:r w:rsidR="005D5202" w:rsidRPr="002021B8">
        <w:rPr>
          <w:b/>
          <w:sz w:val="28"/>
        </w:rPr>
        <w:t>ность или целесообразность передачи тепловой энергии от существующих или реконструируемых источников тепловой энергии. Обоснование отсу</w:t>
      </w:r>
      <w:r w:rsidR="005D5202" w:rsidRPr="002021B8">
        <w:rPr>
          <w:b/>
          <w:sz w:val="28"/>
        </w:rPr>
        <w:t>т</w:t>
      </w:r>
      <w:r w:rsidR="005D5202" w:rsidRPr="002021B8">
        <w:rPr>
          <w:b/>
          <w:sz w:val="28"/>
        </w:rPr>
        <w:t>ствия возможности передачи тепловой энергии от существующих или р</w:t>
      </w:r>
      <w:r w:rsidR="005D5202" w:rsidRPr="002021B8">
        <w:rPr>
          <w:b/>
          <w:sz w:val="28"/>
        </w:rPr>
        <w:t>е</w:t>
      </w:r>
      <w:r w:rsidR="005D5202" w:rsidRPr="002021B8">
        <w:rPr>
          <w:b/>
          <w:sz w:val="28"/>
        </w:rPr>
        <w:t>конструируемых источников тепловой энергии, основанное на расчетах радиуса эффективного теплоснабжения</w:t>
      </w:r>
      <w:bookmarkEnd w:id="112"/>
      <w:bookmarkEnd w:id="113"/>
      <w:bookmarkEnd w:id="114"/>
      <w:bookmarkEnd w:id="115"/>
      <w:bookmarkEnd w:id="116"/>
    </w:p>
    <w:p w:rsidR="005D5202" w:rsidRPr="002021B8" w:rsidRDefault="005D5202" w:rsidP="00F66BAF">
      <w:pPr>
        <w:spacing w:line="360" w:lineRule="auto"/>
        <w:ind w:firstLine="708"/>
        <w:jc w:val="both"/>
        <w:rPr>
          <w:sz w:val="28"/>
          <w:szCs w:val="28"/>
        </w:rPr>
      </w:pPr>
      <w:r w:rsidRPr="002021B8">
        <w:rPr>
          <w:sz w:val="28"/>
          <w:szCs w:val="28"/>
        </w:rPr>
        <w:t>Строительства источников тепловой энергии, обеспечивающих перспе</w:t>
      </w:r>
      <w:r w:rsidRPr="002021B8">
        <w:rPr>
          <w:sz w:val="28"/>
          <w:szCs w:val="28"/>
        </w:rPr>
        <w:t>к</w:t>
      </w:r>
      <w:r w:rsidRPr="002021B8">
        <w:rPr>
          <w:sz w:val="28"/>
          <w:szCs w:val="28"/>
        </w:rPr>
        <w:t>тивную тепловую нагрузку на осваиваемых территориях городского округа, для которых отсутствует возможность или целесообразность передачи тепловой энергии от существующих или реконструируемых источников тепловой эне</w:t>
      </w:r>
      <w:r w:rsidRPr="002021B8">
        <w:rPr>
          <w:sz w:val="28"/>
          <w:szCs w:val="28"/>
        </w:rPr>
        <w:t>р</w:t>
      </w:r>
      <w:r w:rsidRPr="002021B8">
        <w:rPr>
          <w:sz w:val="28"/>
          <w:szCs w:val="28"/>
        </w:rPr>
        <w:t>гии не требуется.</w:t>
      </w:r>
    </w:p>
    <w:p w:rsidR="00016BA2" w:rsidRPr="002021B8" w:rsidRDefault="00016BA2" w:rsidP="00F66BAF">
      <w:pPr>
        <w:spacing w:line="360" w:lineRule="auto"/>
        <w:ind w:firstLine="851"/>
        <w:jc w:val="center"/>
        <w:rPr>
          <w:b/>
          <w:bCs/>
          <w:sz w:val="28"/>
          <w:szCs w:val="28"/>
        </w:rPr>
      </w:pPr>
    </w:p>
    <w:p w:rsidR="00016BA2" w:rsidRPr="002021B8" w:rsidRDefault="00737088" w:rsidP="00F66BAF">
      <w:pPr>
        <w:spacing w:line="360" w:lineRule="auto"/>
        <w:ind w:firstLine="708"/>
        <w:jc w:val="both"/>
        <w:outlineLvl w:val="0"/>
        <w:rPr>
          <w:b/>
          <w:sz w:val="28"/>
        </w:rPr>
      </w:pPr>
      <w:bookmarkStart w:id="117" w:name="_Toc382826444"/>
      <w:bookmarkStart w:id="118" w:name="_Toc383773010"/>
      <w:bookmarkStart w:id="119" w:name="_Toc499203871"/>
      <w:bookmarkStart w:id="120" w:name="_Toc452633027"/>
      <w:bookmarkStart w:id="121" w:name="_Toc34309920"/>
      <w:r w:rsidRPr="002021B8">
        <w:rPr>
          <w:b/>
          <w:sz w:val="28"/>
        </w:rPr>
        <w:t>5</w:t>
      </w:r>
      <w:r w:rsidR="00016BA2" w:rsidRPr="002021B8">
        <w:rPr>
          <w:b/>
          <w:sz w:val="28"/>
        </w:rPr>
        <w:t>.2. 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bookmarkEnd w:id="117"/>
      <w:bookmarkEnd w:id="118"/>
      <w:bookmarkEnd w:id="119"/>
      <w:bookmarkEnd w:id="120"/>
      <w:bookmarkEnd w:id="121"/>
    </w:p>
    <w:p w:rsidR="00016BA2" w:rsidRPr="002021B8" w:rsidRDefault="00016BA2" w:rsidP="00F66BAF">
      <w:pPr>
        <w:spacing w:line="360" w:lineRule="auto"/>
        <w:ind w:firstLine="708"/>
        <w:jc w:val="both"/>
        <w:rPr>
          <w:bCs/>
          <w:sz w:val="28"/>
          <w:szCs w:val="28"/>
        </w:rPr>
      </w:pPr>
      <w:r w:rsidRPr="002021B8">
        <w:rPr>
          <w:bCs/>
          <w:sz w:val="28"/>
          <w:szCs w:val="28"/>
        </w:rPr>
        <w:t>Реконструкции котельных с увеличением зоны их действия путем вкл</w:t>
      </w:r>
      <w:r w:rsidRPr="002021B8">
        <w:rPr>
          <w:bCs/>
          <w:sz w:val="28"/>
          <w:szCs w:val="28"/>
        </w:rPr>
        <w:t>ю</w:t>
      </w:r>
      <w:r w:rsidRPr="002021B8">
        <w:rPr>
          <w:bCs/>
          <w:sz w:val="28"/>
          <w:szCs w:val="28"/>
        </w:rPr>
        <w:t>чения в нее зон действия, существующих источников тепловой энергии не тр</w:t>
      </w:r>
      <w:r w:rsidRPr="002021B8">
        <w:rPr>
          <w:bCs/>
          <w:sz w:val="28"/>
          <w:szCs w:val="28"/>
        </w:rPr>
        <w:t>е</w:t>
      </w:r>
      <w:r w:rsidRPr="002021B8">
        <w:rPr>
          <w:bCs/>
          <w:sz w:val="28"/>
          <w:szCs w:val="28"/>
        </w:rPr>
        <w:t>буется.</w:t>
      </w:r>
    </w:p>
    <w:p w:rsidR="00016BA2" w:rsidRPr="002021B8" w:rsidRDefault="00016BA2" w:rsidP="00F66BAF">
      <w:pPr>
        <w:spacing w:line="360" w:lineRule="auto"/>
        <w:ind w:firstLine="851"/>
        <w:jc w:val="center"/>
        <w:rPr>
          <w:b/>
          <w:bCs/>
          <w:sz w:val="28"/>
          <w:szCs w:val="28"/>
        </w:rPr>
      </w:pPr>
    </w:p>
    <w:p w:rsidR="00AC7704" w:rsidRPr="002021B8" w:rsidRDefault="00737088" w:rsidP="00F66BAF">
      <w:pPr>
        <w:spacing w:line="360" w:lineRule="auto"/>
        <w:ind w:firstLine="720"/>
        <w:jc w:val="both"/>
        <w:outlineLvl w:val="0"/>
        <w:rPr>
          <w:b/>
          <w:sz w:val="28"/>
        </w:rPr>
      </w:pPr>
      <w:bookmarkStart w:id="122" w:name="_Toc34309921"/>
      <w:bookmarkStart w:id="123" w:name="_Toc382826445"/>
      <w:bookmarkStart w:id="124" w:name="_Toc383773011"/>
      <w:bookmarkStart w:id="125" w:name="_Toc499203872"/>
      <w:bookmarkStart w:id="126" w:name="_Toc452633028"/>
      <w:r w:rsidRPr="002021B8">
        <w:rPr>
          <w:b/>
          <w:sz w:val="28"/>
        </w:rPr>
        <w:t>5</w:t>
      </w:r>
      <w:r w:rsidR="00AC7704" w:rsidRPr="002021B8">
        <w:rPr>
          <w:b/>
          <w:sz w:val="28"/>
        </w:rPr>
        <w:t>.3. Предложения по техническому перевооружению источников те</w:t>
      </w:r>
      <w:r w:rsidR="00AC7704" w:rsidRPr="002021B8">
        <w:rPr>
          <w:b/>
          <w:sz w:val="28"/>
        </w:rPr>
        <w:t>п</w:t>
      </w:r>
      <w:r w:rsidR="00AC7704" w:rsidRPr="002021B8">
        <w:rPr>
          <w:b/>
          <w:sz w:val="28"/>
        </w:rPr>
        <w:t>ловой</w:t>
      </w:r>
      <w:bookmarkEnd w:id="122"/>
      <w:r w:rsidR="00AC7704" w:rsidRPr="002021B8">
        <w:rPr>
          <w:b/>
          <w:sz w:val="28"/>
        </w:rPr>
        <w:t xml:space="preserve"> </w:t>
      </w:r>
      <w:bookmarkStart w:id="127" w:name="_Toc34309922"/>
      <w:r w:rsidR="00AC7704" w:rsidRPr="002021B8">
        <w:rPr>
          <w:b/>
          <w:sz w:val="28"/>
        </w:rPr>
        <w:t>энергии с целью повышения эффективности работы систем</w:t>
      </w:r>
      <w:bookmarkEnd w:id="127"/>
      <w:r w:rsidR="00AC7704" w:rsidRPr="002021B8">
        <w:rPr>
          <w:b/>
          <w:sz w:val="28"/>
        </w:rPr>
        <w:t xml:space="preserve"> </w:t>
      </w:r>
      <w:bookmarkStart w:id="128" w:name="_Toc34309923"/>
      <w:r w:rsidR="00AC7704" w:rsidRPr="002021B8">
        <w:rPr>
          <w:b/>
          <w:sz w:val="28"/>
        </w:rPr>
        <w:t>тепл</w:t>
      </w:r>
      <w:r w:rsidR="00AC7704" w:rsidRPr="002021B8">
        <w:rPr>
          <w:b/>
          <w:sz w:val="28"/>
        </w:rPr>
        <w:t>о</w:t>
      </w:r>
      <w:r w:rsidR="00AC7704" w:rsidRPr="002021B8">
        <w:rPr>
          <w:b/>
          <w:sz w:val="28"/>
        </w:rPr>
        <w:t>снабжения</w:t>
      </w:r>
      <w:bookmarkEnd w:id="123"/>
      <w:bookmarkEnd w:id="124"/>
      <w:bookmarkEnd w:id="125"/>
      <w:bookmarkEnd w:id="126"/>
      <w:bookmarkEnd w:id="128"/>
    </w:p>
    <w:p w:rsidR="008310B2" w:rsidRPr="002021B8" w:rsidRDefault="008310B2" w:rsidP="00F66BAF">
      <w:pPr>
        <w:spacing w:line="360" w:lineRule="auto"/>
        <w:ind w:firstLine="720"/>
        <w:jc w:val="both"/>
        <w:rPr>
          <w:bCs/>
          <w:sz w:val="28"/>
          <w:szCs w:val="28"/>
        </w:rPr>
      </w:pPr>
      <w:r w:rsidRPr="002021B8">
        <w:rPr>
          <w:bCs/>
          <w:sz w:val="28"/>
          <w:szCs w:val="28"/>
        </w:rPr>
        <w:t>Для повышения эффективности работы котельной АО «Мурманэнерг</w:t>
      </w:r>
      <w:r w:rsidRPr="002021B8">
        <w:rPr>
          <w:bCs/>
          <w:sz w:val="28"/>
          <w:szCs w:val="28"/>
        </w:rPr>
        <w:t>о</w:t>
      </w:r>
      <w:r w:rsidRPr="002021B8">
        <w:rPr>
          <w:bCs/>
          <w:sz w:val="28"/>
          <w:szCs w:val="28"/>
        </w:rPr>
        <w:t>сбыт», снижения удельного расхода топлива на отпуск тепловой энергии и з</w:t>
      </w:r>
      <w:r w:rsidRPr="002021B8">
        <w:rPr>
          <w:bCs/>
          <w:sz w:val="28"/>
          <w:szCs w:val="28"/>
        </w:rPr>
        <w:t>а</w:t>
      </w:r>
      <w:r w:rsidRPr="002021B8">
        <w:rPr>
          <w:bCs/>
          <w:sz w:val="28"/>
          <w:szCs w:val="28"/>
        </w:rPr>
        <w:t>трат на ремонт и техническое обслуживание оборудования, повышения наде</w:t>
      </w:r>
      <w:r w:rsidRPr="002021B8">
        <w:rPr>
          <w:bCs/>
          <w:sz w:val="28"/>
          <w:szCs w:val="28"/>
        </w:rPr>
        <w:t>ж</w:t>
      </w:r>
      <w:r w:rsidRPr="002021B8">
        <w:rPr>
          <w:bCs/>
          <w:sz w:val="28"/>
          <w:szCs w:val="28"/>
        </w:rPr>
        <w:t>ности его работы, постоянного контроля за рабочими параметрами теплоэне</w:t>
      </w:r>
      <w:r w:rsidRPr="002021B8">
        <w:rPr>
          <w:bCs/>
          <w:sz w:val="28"/>
          <w:szCs w:val="28"/>
        </w:rPr>
        <w:t>р</w:t>
      </w:r>
      <w:r w:rsidRPr="002021B8">
        <w:rPr>
          <w:bCs/>
          <w:sz w:val="28"/>
          <w:szCs w:val="28"/>
        </w:rPr>
        <w:lastRenderedPageBreak/>
        <w:t>гетического оборудования, выработкой и отпуском тепловой энергии потреб</w:t>
      </w:r>
      <w:r w:rsidRPr="002021B8">
        <w:rPr>
          <w:bCs/>
          <w:sz w:val="28"/>
          <w:szCs w:val="28"/>
        </w:rPr>
        <w:t>и</w:t>
      </w:r>
      <w:r w:rsidRPr="002021B8">
        <w:rPr>
          <w:bCs/>
          <w:sz w:val="28"/>
          <w:szCs w:val="28"/>
        </w:rPr>
        <w:t>телям, предлагается произвести модернизацию систем дистанционного упра</w:t>
      </w:r>
      <w:r w:rsidRPr="002021B8">
        <w:rPr>
          <w:bCs/>
          <w:sz w:val="28"/>
          <w:szCs w:val="28"/>
        </w:rPr>
        <w:t>в</w:t>
      </w:r>
      <w:r w:rsidRPr="002021B8">
        <w:rPr>
          <w:bCs/>
          <w:sz w:val="28"/>
          <w:szCs w:val="28"/>
        </w:rPr>
        <w:t>ления, автоматического регулирования и контроля за параметрами работы об</w:t>
      </w:r>
      <w:r w:rsidRPr="002021B8">
        <w:rPr>
          <w:bCs/>
          <w:sz w:val="28"/>
          <w:szCs w:val="28"/>
        </w:rPr>
        <w:t>о</w:t>
      </w:r>
      <w:r w:rsidRPr="002021B8">
        <w:rPr>
          <w:bCs/>
          <w:sz w:val="28"/>
          <w:szCs w:val="28"/>
        </w:rPr>
        <w:t>рудования с установкой системы диспетчерского управления и замену котлов с оптимизацией технологического процесса, включающие:</w:t>
      </w:r>
    </w:p>
    <w:p w:rsidR="007B102C" w:rsidRPr="002021B8" w:rsidRDefault="007B102C" w:rsidP="007B102C">
      <w:pPr>
        <w:pStyle w:val="a5"/>
        <w:numPr>
          <w:ilvl w:val="0"/>
          <w:numId w:val="28"/>
        </w:numPr>
        <w:tabs>
          <w:tab w:val="left" w:pos="1134"/>
        </w:tabs>
        <w:spacing w:line="360" w:lineRule="auto"/>
        <w:ind w:left="0" w:firstLine="720"/>
        <w:jc w:val="both"/>
        <w:rPr>
          <w:bCs/>
          <w:sz w:val="28"/>
          <w:szCs w:val="28"/>
        </w:rPr>
      </w:pPr>
      <w:r w:rsidRPr="002021B8">
        <w:rPr>
          <w:bCs/>
          <w:sz w:val="28"/>
          <w:szCs w:val="28"/>
        </w:rPr>
        <w:t>Замена питательного насоса ЦНСГ – 38-198 на насос меньшей мо</w:t>
      </w:r>
      <w:r w:rsidRPr="002021B8">
        <w:rPr>
          <w:bCs/>
          <w:sz w:val="28"/>
          <w:szCs w:val="28"/>
        </w:rPr>
        <w:t>щ</w:t>
      </w:r>
      <w:r w:rsidRPr="002021B8">
        <w:rPr>
          <w:bCs/>
          <w:sz w:val="28"/>
          <w:szCs w:val="28"/>
        </w:rPr>
        <w:t>ности ЦНСГ-13-175 для летнего режима работы;</w:t>
      </w:r>
    </w:p>
    <w:p w:rsidR="007B102C" w:rsidRPr="002021B8" w:rsidRDefault="007B102C" w:rsidP="007B102C">
      <w:pPr>
        <w:pStyle w:val="a5"/>
        <w:numPr>
          <w:ilvl w:val="0"/>
          <w:numId w:val="28"/>
        </w:numPr>
        <w:tabs>
          <w:tab w:val="left" w:pos="1134"/>
        </w:tabs>
        <w:spacing w:line="360" w:lineRule="auto"/>
        <w:ind w:left="0" w:firstLine="720"/>
        <w:jc w:val="both"/>
        <w:rPr>
          <w:bCs/>
          <w:sz w:val="28"/>
          <w:szCs w:val="28"/>
        </w:rPr>
      </w:pPr>
      <w:r w:rsidRPr="002021B8">
        <w:rPr>
          <w:bCs/>
          <w:sz w:val="28"/>
          <w:szCs w:val="28"/>
        </w:rPr>
        <w:t>Приобретение и монтаж устройств плавного пуска на электроприв</w:t>
      </w:r>
      <w:r w:rsidRPr="002021B8">
        <w:rPr>
          <w:bCs/>
          <w:sz w:val="28"/>
          <w:szCs w:val="28"/>
        </w:rPr>
        <w:t>о</w:t>
      </w:r>
      <w:r w:rsidRPr="002021B8">
        <w:rPr>
          <w:bCs/>
          <w:sz w:val="28"/>
          <w:szCs w:val="28"/>
        </w:rPr>
        <w:t xml:space="preserve">дах питательных насосов; </w:t>
      </w:r>
    </w:p>
    <w:p w:rsidR="007B102C" w:rsidRPr="002021B8" w:rsidRDefault="007B102C" w:rsidP="007B102C">
      <w:pPr>
        <w:pStyle w:val="a5"/>
        <w:numPr>
          <w:ilvl w:val="0"/>
          <w:numId w:val="28"/>
        </w:numPr>
        <w:tabs>
          <w:tab w:val="left" w:pos="1134"/>
        </w:tabs>
        <w:spacing w:line="360" w:lineRule="auto"/>
        <w:ind w:left="0" w:firstLine="720"/>
        <w:jc w:val="both"/>
        <w:rPr>
          <w:bCs/>
          <w:sz w:val="28"/>
          <w:szCs w:val="28"/>
        </w:rPr>
      </w:pPr>
      <w:r w:rsidRPr="002021B8">
        <w:rPr>
          <w:bCs/>
          <w:sz w:val="28"/>
          <w:szCs w:val="28"/>
        </w:rPr>
        <w:t>Приобретение и монтаж частотных станций управления электропр</w:t>
      </w:r>
      <w:r w:rsidRPr="002021B8">
        <w:rPr>
          <w:bCs/>
          <w:sz w:val="28"/>
          <w:szCs w:val="28"/>
        </w:rPr>
        <w:t>и</w:t>
      </w:r>
      <w:r w:rsidRPr="002021B8">
        <w:rPr>
          <w:bCs/>
          <w:sz w:val="28"/>
          <w:szCs w:val="28"/>
        </w:rPr>
        <w:t>водом подпиточных насосов;</w:t>
      </w:r>
    </w:p>
    <w:p w:rsidR="007B102C" w:rsidRPr="002021B8" w:rsidRDefault="007B102C" w:rsidP="007B102C">
      <w:pPr>
        <w:pStyle w:val="a5"/>
        <w:numPr>
          <w:ilvl w:val="0"/>
          <w:numId w:val="28"/>
        </w:numPr>
        <w:tabs>
          <w:tab w:val="left" w:pos="1134"/>
        </w:tabs>
        <w:spacing w:line="360" w:lineRule="auto"/>
        <w:ind w:left="0" w:firstLine="720"/>
        <w:jc w:val="both"/>
        <w:rPr>
          <w:bCs/>
          <w:sz w:val="28"/>
          <w:szCs w:val="28"/>
        </w:rPr>
      </w:pPr>
      <w:r w:rsidRPr="002021B8">
        <w:rPr>
          <w:bCs/>
          <w:sz w:val="28"/>
          <w:szCs w:val="28"/>
        </w:rPr>
        <w:t xml:space="preserve">Разработка ПСД и замена водогрейных котлов КВГМ-10 ст. №№ 5,6,7 на жаротрубные водогрейные котлы «ТЕРМОТЕХНИК» ТТ100-01, мощностью по 10,3 Гкал/час;  </w:t>
      </w:r>
    </w:p>
    <w:p w:rsidR="007B102C" w:rsidRPr="002021B8" w:rsidRDefault="007B102C" w:rsidP="007B102C">
      <w:pPr>
        <w:pStyle w:val="a5"/>
        <w:numPr>
          <w:ilvl w:val="0"/>
          <w:numId w:val="28"/>
        </w:numPr>
        <w:tabs>
          <w:tab w:val="left" w:pos="1134"/>
        </w:tabs>
        <w:spacing w:line="360" w:lineRule="auto"/>
        <w:ind w:left="0" w:firstLine="720"/>
        <w:jc w:val="both"/>
        <w:rPr>
          <w:bCs/>
          <w:sz w:val="28"/>
          <w:szCs w:val="28"/>
        </w:rPr>
      </w:pPr>
      <w:r w:rsidRPr="002021B8">
        <w:rPr>
          <w:bCs/>
          <w:sz w:val="28"/>
          <w:szCs w:val="28"/>
        </w:rPr>
        <w:t xml:space="preserve">Приобретение и монтаж системы дозирования в подпиточную воду противокоррозионных комплексонов; </w:t>
      </w:r>
    </w:p>
    <w:p w:rsidR="007B102C" w:rsidRPr="002021B8" w:rsidRDefault="007B102C" w:rsidP="007B102C">
      <w:pPr>
        <w:pStyle w:val="a5"/>
        <w:numPr>
          <w:ilvl w:val="0"/>
          <w:numId w:val="28"/>
        </w:numPr>
        <w:tabs>
          <w:tab w:val="left" w:pos="1134"/>
        </w:tabs>
        <w:spacing w:line="360" w:lineRule="auto"/>
        <w:ind w:left="0" w:firstLine="720"/>
        <w:jc w:val="both"/>
        <w:rPr>
          <w:bCs/>
          <w:sz w:val="28"/>
          <w:szCs w:val="28"/>
        </w:rPr>
      </w:pPr>
      <w:r w:rsidRPr="002021B8">
        <w:rPr>
          <w:bCs/>
          <w:sz w:val="28"/>
          <w:szCs w:val="28"/>
        </w:rPr>
        <w:t>Замена деаэраторов ДСА-15/10 и ДСА-75/25 на деаэраторы ДСА-25/8.</w:t>
      </w:r>
    </w:p>
    <w:p w:rsidR="008310B2" w:rsidRPr="002021B8" w:rsidRDefault="007B102C" w:rsidP="00F66BAF">
      <w:pPr>
        <w:spacing w:line="360" w:lineRule="auto"/>
        <w:ind w:firstLine="851"/>
        <w:jc w:val="both"/>
        <w:rPr>
          <w:bCs/>
          <w:sz w:val="28"/>
          <w:szCs w:val="28"/>
        </w:rPr>
      </w:pPr>
      <w:r w:rsidRPr="002021B8">
        <w:rPr>
          <w:bCs/>
          <w:sz w:val="28"/>
          <w:szCs w:val="28"/>
        </w:rPr>
        <w:t xml:space="preserve"> </w:t>
      </w:r>
    </w:p>
    <w:p w:rsidR="00B11A27" w:rsidRPr="002021B8" w:rsidRDefault="00B11A27" w:rsidP="00F66BAF">
      <w:pPr>
        <w:spacing w:line="360" w:lineRule="auto"/>
        <w:ind w:firstLine="851"/>
        <w:jc w:val="both"/>
        <w:rPr>
          <w:bCs/>
          <w:sz w:val="28"/>
          <w:szCs w:val="28"/>
        </w:rPr>
      </w:pPr>
      <w:r w:rsidRPr="002021B8">
        <w:rPr>
          <w:bCs/>
          <w:sz w:val="28"/>
          <w:szCs w:val="28"/>
        </w:rPr>
        <w:t>Реконструкция котельной АО «Мурманэнергосбыт» будет проведена поэтапно в следующие сроки:</w:t>
      </w:r>
    </w:p>
    <w:p w:rsidR="00B11A27" w:rsidRPr="002021B8" w:rsidRDefault="00B11A27" w:rsidP="00F66BAF">
      <w:pPr>
        <w:spacing w:line="360" w:lineRule="auto"/>
        <w:ind w:firstLine="851"/>
        <w:jc w:val="both"/>
        <w:rPr>
          <w:bCs/>
          <w:sz w:val="28"/>
          <w:szCs w:val="28"/>
        </w:rPr>
      </w:pPr>
      <w:r w:rsidRPr="002021B8">
        <w:rPr>
          <w:bCs/>
          <w:sz w:val="28"/>
          <w:szCs w:val="28"/>
        </w:rPr>
        <w:t xml:space="preserve">На 1-ом этапе </w:t>
      </w:r>
      <w:r w:rsidR="007B102C" w:rsidRPr="002021B8">
        <w:rPr>
          <w:bCs/>
          <w:sz w:val="28"/>
          <w:szCs w:val="28"/>
        </w:rPr>
        <w:t xml:space="preserve"> </w:t>
      </w:r>
      <w:r w:rsidRPr="002021B8">
        <w:rPr>
          <w:bCs/>
          <w:sz w:val="28"/>
          <w:szCs w:val="28"/>
        </w:rPr>
        <w:t>разработать проектно-сметную документацию на автом</w:t>
      </w:r>
      <w:r w:rsidRPr="002021B8">
        <w:rPr>
          <w:bCs/>
          <w:sz w:val="28"/>
          <w:szCs w:val="28"/>
        </w:rPr>
        <w:t>а</w:t>
      </w:r>
      <w:r w:rsidRPr="002021B8">
        <w:rPr>
          <w:bCs/>
          <w:sz w:val="28"/>
          <w:szCs w:val="28"/>
        </w:rPr>
        <w:t xml:space="preserve">тизацию и диспетчеризацию котельной и на замену паровых котлов ДКВР – </w:t>
      </w:r>
      <w:r w:rsidR="007B102C" w:rsidRPr="002021B8">
        <w:rPr>
          <w:bCs/>
          <w:sz w:val="28"/>
          <w:szCs w:val="28"/>
        </w:rPr>
        <w:t>20</w:t>
      </w:r>
      <w:r w:rsidRPr="002021B8">
        <w:rPr>
          <w:bCs/>
          <w:sz w:val="28"/>
          <w:szCs w:val="28"/>
        </w:rPr>
        <w:t>/13р ст. №№ 1,2,</w:t>
      </w:r>
      <w:r w:rsidR="007B102C" w:rsidRPr="002021B8">
        <w:rPr>
          <w:bCs/>
          <w:sz w:val="28"/>
          <w:szCs w:val="28"/>
        </w:rPr>
        <w:t>4</w:t>
      </w:r>
      <w:r w:rsidRPr="002021B8">
        <w:rPr>
          <w:bCs/>
          <w:sz w:val="28"/>
          <w:szCs w:val="28"/>
        </w:rPr>
        <w:t xml:space="preserve"> на жаротрубные паровые котлы «ТЕРМОТЕХНИК» ТТ200, паропроизводительностью 8,0 т/час, производства ООО «ЭНТРОРОС» (г. Санкт - Петербург), заменить питательный насос ЦНСГ – 38-198 на насос меньшей мощности ЦНСГ-13-175 для летнего режима работы, смонтировать на электроприводах питательных насосов устройства плавного пуска, смонтир</w:t>
      </w:r>
      <w:r w:rsidRPr="002021B8">
        <w:rPr>
          <w:bCs/>
          <w:sz w:val="28"/>
          <w:szCs w:val="28"/>
        </w:rPr>
        <w:t>о</w:t>
      </w:r>
      <w:r w:rsidRPr="002021B8">
        <w:rPr>
          <w:bCs/>
          <w:sz w:val="28"/>
          <w:szCs w:val="28"/>
        </w:rPr>
        <w:t>вать частотные станции управления электроприводом п</w:t>
      </w:r>
      <w:r w:rsidR="00D877C8" w:rsidRPr="002021B8">
        <w:rPr>
          <w:bCs/>
          <w:sz w:val="28"/>
          <w:szCs w:val="28"/>
        </w:rPr>
        <w:t>о</w:t>
      </w:r>
      <w:r w:rsidRPr="002021B8">
        <w:rPr>
          <w:bCs/>
          <w:sz w:val="28"/>
          <w:szCs w:val="28"/>
        </w:rPr>
        <w:t>дпиточных насосов.</w:t>
      </w:r>
    </w:p>
    <w:p w:rsidR="00B11A27" w:rsidRPr="002021B8" w:rsidRDefault="007B102C" w:rsidP="00F66BAF">
      <w:pPr>
        <w:spacing w:line="360" w:lineRule="auto"/>
        <w:ind w:firstLine="851"/>
        <w:jc w:val="both"/>
        <w:rPr>
          <w:bCs/>
          <w:sz w:val="28"/>
          <w:szCs w:val="28"/>
        </w:rPr>
      </w:pPr>
      <w:r w:rsidRPr="002021B8">
        <w:rPr>
          <w:bCs/>
          <w:sz w:val="28"/>
          <w:szCs w:val="28"/>
        </w:rPr>
        <w:t xml:space="preserve">На 2-ом этапе </w:t>
      </w:r>
      <w:r w:rsidR="00B11A27" w:rsidRPr="002021B8">
        <w:rPr>
          <w:bCs/>
          <w:sz w:val="28"/>
          <w:szCs w:val="28"/>
        </w:rPr>
        <w:t>разработать проектно-сметную документацию на замену водогрейных котлов КВГМ-10 ст. №№ 5,6</w:t>
      </w:r>
      <w:r w:rsidRPr="002021B8">
        <w:rPr>
          <w:bCs/>
          <w:sz w:val="28"/>
          <w:szCs w:val="28"/>
        </w:rPr>
        <w:t>,7</w:t>
      </w:r>
      <w:r w:rsidR="00B11A27" w:rsidRPr="002021B8">
        <w:rPr>
          <w:bCs/>
          <w:sz w:val="28"/>
          <w:szCs w:val="28"/>
        </w:rPr>
        <w:t xml:space="preserve"> на жаротрубные водогрейные ко</w:t>
      </w:r>
      <w:r w:rsidR="00B11A27" w:rsidRPr="002021B8">
        <w:rPr>
          <w:bCs/>
          <w:sz w:val="28"/>
          <w:szCs w:val="28"/>
        </w:rPr>
        <w:t>т</w:t>
      </w:r>
      <w:r w:rsidR="00B11A27" w:rsidRPr="002021B8">
        <w:rPr>
          <w:bCs/>
          <w:sz w:val="28"/>
          <w:szCs w:val="28"/>
        </w:rPr>
        <w:t xml:space="preserve">лы «ТЕРМОТЕХНИК» ТТ100-01, мощностью по 10,3 Гкал/час, производства </w:t>
      </w:r>
      <w:r w:rsidR="00B11A27" w:rsidRPr="002021B8">
        <w:rPr>
          <w:bCs/>
          <w:sz w:val="28"/>
          <w:szCs w:val="28"/>
        </w:rPr>
        <w:lastRenderedPageBreak/>
        <w:t xml:space="preserve">ООО «ЭНТРОРОС» (г. Санкт - Петербург) и на замену деаэраторов ДСА-15/10 и ДСА-75/25 на деаэраторы ДСА-25/8, выполнить работы по замене паровых котлов ДКВР – </w:t>
      </w:r>
      <w:r w:rsidRPr="002021B8">
        <w:rPr>
          <w:bCs/>
          <w:sz w:val="28"/>
          <w:szCs w:val="28"/>
        </w:rPr>
        <w:t>20</w:t>
      </w:r>
      <w:r w:rsidR="00B11A27" w:rsidRPr="002021B8">
        <w:rPr>
          <w:bCs/>
          <w:sz w:val="28"/>
          <w:szCs w:val="28"/>
        </w:rPr>
        <w:t>/13р ст. №№ 1,3</w:t>
      </w:r>
      <w:r w:rsidRPr="002021B8">
        <w:rPr>
          <w:bCs/>
          <w:sz w:val="28"/>
          <w:szCs w:val="28"/>
        </w:rPr>
        <w:t>,4</w:t>
      </w:r>
      <w:r w:rsidR="00B11A27" w:rsidRPr="002021B8">
        <w:rPr>
          <w:bCs/>
          <w:sz w:val="28"/>
          <w:szCs w:val="28"/>
        </w:rPr>
        <w:t xml:space="preserve"> на жаротрубные паровые котлы «ТЕРМ</w:t>
      </w:r>
      <w:r w:rsidR="00B11A27" w:rsidRPr="002021B8">
        <w:rPr>
          <w:bCs/>
          <w:sz w:val="28"/>
          <w:szCs w:val="28"/>
        </w:rPr>
        <w:t>О</w:t>
      </w:r>
      <w:r w:rsidR="00B11A27" w:rsidRPr="002021B8">
        <w:rPr>
          <w:bCs/>
          <w:sz w:val="28"/>
          <w:szCs w:val="28"/>
        </w:rPr>
        <w:t>ТЕХНИК» ТТ200 с автоматизированными горелочными устройствами и сист</w:t>
      </w:r>
      <w:r w:rsidR="00B11A27" w:rsidRPr="002021B8">
        <w:rPr>
          <w:bCs/>
          <w:sz w:val="28"/>
          <w:szCs w:val="28"/>
        </w:rPr>
        <w:t>е</w:t>
      </w:r>
      <w:r w:rsidR="00B11A27" w:rsidRPr="002021B8">
        <w:rPr>
          <w:bCs/>
          <w:sz w:val="28"/>
          <w:szCs w:val="28"/>
        </w:rPr>
        <w:t>мами автоматики и КИП с регистра</w:t>
      </w:r>
      <w:r w:rsidR="00D877C8" w:rsidRPr="002021B8">
        <w:rPr>
          <w:bCs/>
          <w:sz w:val="28"/>
          <w:szCs w:val="28"/>
        </w:rPr>
        <w:t>ци</w:t>
      </w:r>
      <w:r w:rsidR="00B11A27" w:rsidRPr="002021B8">
        <w:rPr>
          <w:bCs/>
          <w:sz w:val="28"/>
          <w:szCs w:val="28"/>
        </w:rPr>
        <w:t>ей котлов в Ростехнадзоре и с вводом их в эксплуатацию, разработать проект, режимную карту и смонтировать систему дозирования в подпиточную воду противокоррозионных комплексонов комп</w:t>
      </w:r>
      <w:r w:rsidR="00B11A27" w:rsidRPr="002021B8">
        <w:rPr>
          <w:bCs/>
          <w:sz w:val="28"/>
          <w:szCs w:val="28"/>
        </w:rPr>
        <w:t>о</w:t>
      </w:r>
      <w:r w:rsidR="00B11A27" w:rsidRPr="002021B8">
        <w:rPr>
          <w:bCs/>
          <w:sz w:val="28"/>
          <w:szCs w:val="28"/>
        </w:rPr>
        <w:t>зиции ККФ, смонтировать на котлах ДКВР-20/13р ст. № 4 и КВГМ ст. 7 сист</w:t>
      </w:r>
      <w:r w:rsidR="00B11A27" w:rsidRPr="002021B8">
        <w:rPr>
          <w:bCs/>
          <w:sz w:val="28"/>
          <w:szCs w:val="28"/>
        </w:rPr>
        <w:t>е</w:t>
      </w:r>
      <w:r w:rsidR="00B11A27" w:rsidRPr="002021B8">
        <w:rPr>
          <w:bCs/>
          <w:sz w:val="28"/>
          <w:szCs w:val="28"/>
        </w:rPr>
        <w:t xml:space="preserve">мы автоматики и контроля с выводом показаний на центральный тепловой щит.    </w:t>
      </w:r>
    </w:p>
    <w:p w:rsidR="00B11A27" w:rsidRPr="002021B8" w:rsidRDefault="007B102C" w:rsidP="00F66BAF">
      <w:pPr>
        <w:spacing w:line="360" w:lineRule="auto"/>
        <w:ind w:firstLine="851"/>
        <w:jc w:val="both"/>
        <w:rPr>
          <w:bCs/>
          <w:sz w:val="28"/>
          <w:szCs w:val="28"/>
        </w:rPr>
      </w:pPr>
      <w:r w:rsidRPr="002021B8">
        <w:rPr>
          <w:bCs/>
          <w:sz w:val="28"/>
          <w:szCs w:val="28"/>
        </w:rPr>
        <w:t xml:space="preserve">На 3-ем этапе </w:t>
      </w:r>
      <w:r w:rsidR="00B11A27" w:rsidRPr="002021B8">
        <w:rPr>
          <w:bCs/>
          <w:sz w:val="28"/>
          <w:szCs w:val="28"/>
        </w:rPr>
        <w:t>выполнить работы по замене парового котла ДКВР -</w:t>
      </w:r>
      <w:r w:rsidRPr="002021B8">
        <w:rPr>
          <w:bCs/>
          <w:sz w:val="28"/>
          <w:szCs w:val="28"/>
        </w:rPr>
        <w:t>20/</w:t>
      </w:r>
      <w:r w:rsidR="00B11A27" w:rsidRPr="002021B8">
        <w:rPr>
          <w:bCs/>
          <w:sz w:val="28"/>
          <w:szCs w:val="28"/>
        </w:rPr>
        <w:t>13р ст. № 2 на жаротрубный паровой котел «ТЕРМОТЕХНИК» ТТ200 и двух водогрейных котлов КВГМ-10 ст. №№ 5,6</w:t>
      </w:r>
      <w:r w:rsidRPr="002021B8">
        <w:rPr>
          <w:bCs/>
          <w:sz w:val="28"/>
          <w:szCs w:val="28"/>
        </w:rPr>
        <w:t>,7</w:t>
      </w:r>
      <w:r w:rsidR="00B11A27" w:rsidRPr="002021B8">
        <w:rPr>
          <w:bCs/>
          <w:sz w:val="28"/>
          <w:szCs w:val="28"/>
        </w:rPr>
        <w:t xml:space="preserve"> на жаротрубные водогрейные котлы «ТЕРМОТЕХНИК» ТТ100-01 с автоматизированными горелочными устройствами и системами автоматики и КИП с регистрацией котлов в Росте</w:t>
      </w:r>
      <w:r w:rsidR="00B11A27" w:rsidRPr="002021B8">
        <w:rPr>
          <w:bCs/>
          <w:sz w:val="28"/>
          <w:szCs w:val="28"/>
        </w:rPr>
        <w:t>х</w:t>
      </w:r>
      <w:r w:rsidR="00B11A27" w:rsidRPr="002021B8">
        <w:rPr>
          <w:bCs/>
          <w:sz w:val="28"/>
          <w:szCs w:val="28"/>
        </w:rPr>
        <w:t>надзоре и с вводом их в эксплуатацию, смонтировать в помещении центральн</w:t>
      </w:r>
      <w:r w:rsidR="00B11A27" w:rsidRPr="002021B8">
        <w:rPr>
          <w:bCs/>
          <w:sz w:val="28"/>
          <w:szCs w:val="28"/>
        </w:rPr>
        <w:t>о</w:t>
      </w:r>
      <w:r w:rsidR="00B11A27" w:rsidRPr="002021B8">
        <w:rPr>
          <w:bCs/>
          <w:sz w:val="28"/>
          <w:szCs w:val="28"/>
        </w:rPr>
        <w:t>го теплового щита диспетчерское обслуживание, системы сбора и обработки основных технико-экономических показателей работы котельной, оснастить вспомогательное теплоэнергетическое оборудование запорной и регулирующей арматурой с дистанционным управлением, системами автоматики и КИП с в</w:t>
      </w:r>
      <w:r w:rsidR="00B11A27" w:rsidRPr="002021B8">
        <w:rPr>
          <w:bCs/>
          <w:sz w:val="28"/>
          <w:szCs w:val="28"/>
        </w:rPr>
        <w:t>ы</w:t>
      </w:r>
      <w:r w:rsidR="00B11A27" w:rsidRPr="002021B8">
        <w:rPr>
          <w:bCs/>
          <w:sz w:val="28"/>
          <w:szCs w:val="28"/>
        </w:rPr>
        <w:t>водом показаний на центральный тепловой щит, смонтировать приборы ко</w:t>
      </w:r>
      <w:r w:rsidR="00B11A27" w:rsidRPr="002021B8">
        <w:rPr>
          <w:bCs/>
          <w:sz w:val="28"/>
          <w:szCs w:val="28"/>
        </w:rPr>
        <w:t>н</w:t>
      </w:r>
      <w:r w:rsidR="00B11A27" w:rsidRPr="002021B8">
        <w:rPr>
          <w:bCs/>
          <w:sz w:val="28"/>
          <w:szCs w:val="28"/>
        </w:rPr>
        <w:t>троля за уровнем мазута в мазутных резервуарах и расходом мазута на котлах, смонтировать в помещении мазутонасосной диспергатор мазута для устойчив</w:t>
      </w:r>
      <w:r w:rsidR="00B11A27" w:rsidRPr="002021B8">
        <w:rPr>
          <w:bCs/>
          <w:sz w:val="28"/>
          <w:szCs w:val="28"/>
        </w:rPr>
        <w:t>о</w:t>
      </w:r>
      <w:r w:rsidR="00B11A27" w:rsidRPr="002021B8">
        <w:rPr>
          <w:bCs/>
          <w:sz w:val="28"/>
          <w:szCs w:val="28"/>
        </w:rPr>
        <w:t xml:space="preserve">го сжигания его в котлоагрегатах, выполнить работы по замене деаэраторов ДСА-15/10 и ДСА-75/25 на деаэраторы ДСА-25/8, провести </w:t>
      </w:r>
      <w:r w:rsidR="00D877C8" w:rsidRPr="002021B8">
        <w:rPr>
          <w:bCs/>
          <w:sz w:val="28"/>
          <w:szCs w:val="28"/>
        </w:rPr>
        <w:t>п</w:t>
      </w:r>
      <w:r w:rsidR="00B11A27" w:rsidRPr="002021B8">
        <w:rPr>
          <w:bCs/>
          <w:sz w:val="28"/>
          <w:szCs w:val="28"/>
        </w:rPr>
        <w:t>уско-наладочные работы на смонтированном диспетчерском оборудовании и системах автомат</w:t>
      </w:r>
      <w:r w:rsidR="00B11A27" w:rsidRPr="002021B8">
        <w:rPr>
          <w:bCs/>
          <w:sz w:val="28"/>
          <w:szCs w:val="28"/>
        </w:rPr>
        <w:t>и</w:t>
      </w:r>
      <w:r w:rsidR="00B11A27" w:rsidRPr="002021B8">
        <w:rPr>
          <w:bCs/>
          <w:sz w:val="28"/>
          <w:szCs w:val="28"/>
        </w:rPr>
        <w:t xml:space="preserve">ческого и дистанционного управления котельной с вводом их в эксплуатацию.   </w:t>
      </w:r>
    </w:p>
    <w:p w:rsidR="004F2A2A" w:rsidRPr="002021B8" w:rsidRDefault="004F2A2A" w:rsidP="00F66BAF">
      <w:pPr>
        <w:spacing w:line="360" w:lineRule="auto"/>
        <w:ind w:firstLine="851"/>
        <w:jc w:val="both"/>
        <w:rPr>
          <w:bCs/>
          <w:sz w:val="28"/>
          <w:szCs w:val="28"/>
        </w:rPr>
      </w:pPr>
      <w:r w:rsidRPr="002021B8">
        <w:rPr>
          <w:bCs/>
          <w:sz w:val="28"/>
          <w:szCs w:val="28"/>
        </w:rPr>
        <w:t xml:space="preserve">Результатом реконструкции котельной станет качественное изменение состава основного оборудования, данные приведены в таблице 4.3.1. </w:t>
      </w:r>
    </w:p>
    <w:p w:rsidR="004F2A2A" w:rsidRPr="002021B8" w:rsidRDefault="004F2A2A" w:rsidP="00F66BAF">
      <w:pPr>
        <w:spacing w:line="360" w:lineRule="auto"/>
        <w:ind w:firstLine="851"/>
        <w:jc w:val="both"/>
        <w:rPr>
          <w:bCs/>
          <w:sz w:val="28"/>
          <w:szCs w:val="28"/>
        </w:rPr>
      </w:pPr>
      <w:r w:rsidRPr="002021B8">
        <w:rPr>
          <w:bCs/>
          <w:sz w:val="28"/>
          <w:szCs w:val="28"/>
        </w:rPr>
        <w:t xml:space="preserve"> </w:t>
      </w:r>
    </w:p>
    <w:p w:rsidR="009E5F7E" w:rsidRPr="002021B8" w:rsidRDefault="009E5F7E" w:rsidP="00F66BAF">
      <w:pPr>
        <w:spacing w:line="360" w:lineRule="auto"/>
        <w:ind w:firstLine="851"/>
        <w:jc w:val="both"/>
        <w:rPr>
          <w:bCs/>
          <w:sz w:val="28"/>
          <w:szCs w:val="28"/>
        </w:rPr>
      </w:pPr>
    </w:p>
    <w:p w:rsidR="009E5F7E" w:rsidRPr="002021B8" w:rsidRDefault="009E5F7E" w:rsidP="00F66BAF">
      <w:pPr>
        <w:spacing w:line="360" w:lineRule="auto"/>
        <w:ind w:firstLine="851"/>
        <w:jc w:val="both"/>
        <w:rPr>
          <w:bCs/>
          <w:sz w:val="28"/>
          <w:szCs w:val="28"/>
        </w:rPr>
      </w:pPr>
    </w:p>
    <w:p w:rsidR="009E5F7E" w:rsidRPr="002021B8" w:rsidRDefault="009E5F7E" w:rsidP="00F66BAF">
      <w:pPr>
        <w:spacing w:line="360" w:lineRule="auto"/>
        <w:ind w:firstLine="851"/>
        <w:jc w:val="both"/>
        <w:rPr>
          <w:bCs/>
          <w:sz w:val="28"/>
          <w:szCs w:val="28"/>
        </w:rPr>
      </w:pPr>
    </w:p>
    <w:p w:rsidR="004F2A2A" w:rsidRPr="002021B8" w:rsidRDefault="004F2A2A" w:rsidP="00F66BAF">
      <w:pPr>
        <w:tabs>
          <w:tab w:val="left" w:pos="4619"/>
        </w:tabs>
        <w:spacing w:line="360" w:lineRule="auto"/>
        <w:ind w:firstLine="851"/>
        <w:jc w:val="center"/>
        <w:rPr>
          <w:bCs/>
          <w:sz w:val="28"/>
          <w:szCs w:val="28"/>
        </w:rPr>
      </w:pPr>
      <w:r w:rsidRPr="002021B8">
        <w:rPr>
          <w:bCs/>
          <w:i/>
          <w:sz w:val="24"/>
          <w:szCs w:val="24"/>
        </w:rPr>
        <w:t>Таблица 4.3.1. Изменение состава оборудования АО «Мурманэнергосбыт»</w:t>
      </w:r>
      <w:r w:rsidRPr="002021B8">
        <w:rPr>
          <w:bCs/>
          <w:sz w:val="28"/>
          <w:szCs w:val="28"/>
        </w:rPr>
        <w:t xml:space="preserve"> </w:t>
      </w:r>
      <w:r w:rsidR="00B11A27" w:rsidRPr="002021B8">
        <w:rPr>
          <w:bCs/>
          <w:sz w:val="28"/>
          <w:szCs w:val="28"/>
        </w:rPr>
        <w:t xml:space="preserve">        </w:t>
      </w:r>
      <w:r w:rsidRPr="002021B8">
        <w:rPr>
          <w:bCs/>
          <w:sz w:val="28"/>
          <w:szCs w:val="28"/>
        </w:rPr>
        <w:tab/>
      </w:r>
    </w:p>
    <w:tbl>
      <w:tblPr>
        <w:tblStyle w:val="a6"/>
        <w:tblW w:w="10381" w:type="dxa"/>
        <w:jc w:val="center"/>
        <w:tblLayout w:type="fixed"/>
        <w:tblLook w:val="04A0" w:firstRow="1" w:lastRow="0" w:firstColumn="1" w:lastColumn="0" w:noHBand="0" w:noVBand="1"/>
      </w:tblPr>
      <w:tblGrid>
        <w:gridCol w:w="534"/>
        <w:gridCol w:w="1559"/>
        <w:gridCol w:w="1200"/>
        <w:gridCol w:w="2110"/>
        <w:gridCol w:w="1859"/>
        <w:gridCol w:w="1276"/>
        <w:gridCol w:w="1843"/>
      </w:tblGrid>
      <w:tr w:rsidR="005D1C36" w:rsidRPr="002021B8" w:rsidTr="00492649">
        <w:trPr>
          <w:jc w:val="center"/>
        </w:trPr>
        <w:tc>
          <w:tcPr>
            <w:tcW w:w="534" w:type="dxa"/>
            <w:vMerge w:val="restart"/>
            <w:vAlign w:val="center"/>
          </w:tcPr>
          <w:p w:rsidR="004F2A2A" w:rsidRPr="002021B8" w:rsidRDefault="004F2A2A" w:rsidP="00C43296">
            <w:pPr>
              <w:tabs>
                <w:tab w:val="left" w:pos="3709"/>
              </w:tabs>
              <w:jc w:val="center"/>
              <w:rPr>
                <w:b/>
                <w:bCs/>
              </w:rPr>
            </w:pPr>
            <w:r w:rsidRPr="002021B8">
              <w:rPr>
                <w:b/>
                <w:bCs/>
              </w:rPr>
              <w:t>Ст.№№</w:t>
            </w:r>
          </w:p>
        </w:tc>
        <w:tc>
          <w:tcPr>
            <w:tcW w:w="4869" w:type="dxa"/>
            <w:gridSpan w:val="3"/>
            <w:vAlign w:val="center"/>
          </w:tcPr>
          <w:p w:rsidR="004F2A2A" w:rsidRPr="002021B8" w:rsidRDefault="004F2A2A" w:rsidP="00C43296">
            <w:pPr>
              <w:tabs>
                <w:tab w:val="left" w:pos="3709"/>
              </w:tabs>
              <w:jc w:val="center"/>
              <w:rPr>
                <w:b/>
                <w:bCs/>
              </w:rPr>
            </w:pPr>
            <w:r w:rsidRPr="002021B8">
              <w:rPr>
                <w:b/>
                <w:bCs/>
              </w:rPr>
              <w:t>Существующее положение</w:t>
            </w:r>
            <w:r w:rsidR="00492649" w:rsidRPr="002021B8">
              <w:rPr>
                <w:b/>
                <w:bCs/>
              </w:rPr>
              <w:t xml:space="preserve"> по состоянию на 20</w:t>
            </w:r>
            <w:r w:rsidR="00C43296" w:rsidRPr="002021B8">
              <w:rPr>
                <w:b/>
                <w:bCs/>
              </w:rPr>
              <w:t>21</w:t>
            </w:r>
            <w:r w:rsidR="00492649" w:rsidRPr="002021B8">
              <w:rPr>
                <w:b/>
                <w:bCs/>
              </w:rPr>
              <w:t>год</w:t>
            </w:r>
          </w:p>
        </w:tc>
        <w:tc>
          <w:tcPr>
            <w:tcW w:w="4978" w:type="dxa"/>
            <w:gridSpan w:val="3"/>
            <w:vAlign w:val="center"/>
          </w:tcPr>
          <w:p w:rsidR="004F2A2A" w:rsidRPr="002021B8" w:rsidRDefault="004F2A2A" w:rsidP="00C43296">
            <w:pPr>
              <w:tabs>
                <w:tab w:val="left" w:pos="3709"/>
              </w:tabs>
              <w:jc w:val="center"/>
              <w:rPr>
                <w:b/>
                <w:bCs/>
              </w:rPr>
            </w:pPr>
            <w:r w:rsidRPr="002021B8">
              <w:rPr>
                <w:b/>
                <w:bCs/>
              </w:rPr>
              <w:t>Перспективное положение</w:t>
            </w:r>
          </w:p>
        </w:tc>
      </w:tr>
      <w:tr w:rsidR="004F2A2A" w:rsidRPr="002021B8" w:rsidTr="00492649">
        <w:trPr>
          <w:trHeight w:val="1015"/>
          <w:jc w:val="center"/>
        </w:trPr>
        <w:tc>
          <w:tcPr>
            <w:tcW w:w="534" w:type="dxa"/>
            <w:vMerge/>
            <w:vAlign w:val="center"/>
          </w:tcPr>
          <w:p w:rsidR="004F2A2A" w:rsidRPr="002021B8" w:rsidRDefault="004F2A2A" w:rsidP="00C43296">
            <w:pPr>
              <w:tabs>
                <w:tab w:val="left" w:pos="3709"/>
              </w:tabs>
              <w:jc w:val="center"/>
              <w:rPr>
                <w:b/>
                <w:bCs/>
              </w:rPr>
            </w:pPr>
          </w:p>
        </w:tc>
        <w:tc>
          <w:tcPr>
            <w:tcW w:w="1559" w:type="dxa"/>
            <w:vAlign w:val="center"/>
          </w:tcPr>
          <w:p w:rsidR="004F2A2A" w:rsidRPr="002021B8" w:rsidRDefault="004F2A2A" w:rsidP="00C43296">
            <w:pPr>
              <w:tabs>
                <w:tab w:val="left" w:pos="3709"/>
              </w:tabs>
              <w:jc w:val="center"/>
              <w:rPr>
                <w:b/>
                <w:bCs/>
              </w:rPr>
            </w:pPr>
            <w:r w:rsidRPr="002021B8">
              <w:rPr>
                <w:b/>
                <w:bCs/>
              </w:rPr>
              <w:t>Марка</w:t>
            </w:r>
          </w:p>
        </w:tc>
        <w:tc>
          <w:tcPr>
            <w:tcW w:w="1200" w:type="dxa"/>
            <w:vAlign w:val="center"/>
          </w:tcPr>
          <w:p w:rsidR="004F2A2A" w:rsidRPr="002021B8" w:rsidRDefault="004F2A2A" w:rsidP="00C43296">
            <w:pPr>
              <w:tabs>
                <w:tab w:val="left" w:pos="3709"/>
              </w:tabs>
              <w:jc w:val="center"/>
              <w:rPr>
                <w:b/>
                <w:bCs/>
              </w:rPr>
            </w:pPr>
            <w:r w:rsidRPr="002021B8">
              <w:rPr>
                <w:b/>
                <w:bCs/>
              </w:rPr>
              <w:t>Год вв</w:t>
            </w:r>
            <w:r w:rsidRPr="002021B8">
              <w:rPr>
                <w:b/>
                <w:bCs/>
              </w:rPr>
              <w:t>о</w:t>
            </w:r>
            <w:r w:rsidRPr="002021B8">
              <w:rPr>
                <w:b/>
                <w:bCs/>
              </w:rPr>
              <w:t>да в эк</w:t>
            </w:r>
            <w:r w:rsidRPr="002021B8">
              <w:rPr>
                <w:b/>
                <w:bCs/>
              </w:rPr>
              <w:t>с</w:t>
            </w:r>
            <w:r w:rsidRPr="002021B8">
              <w:rPr>
                <w:b/>
                <w:bCs/>
              </w:rPr>
              <w:t>плуат</w:t>
            </w:r>
            <w:r w:rsidRPr="002021B8">
              <w:rPr>
                <w:b/>
                <w:bCs/>
              </w:rPr>
              <w:t>а</w:t>
            </w:r>
            <w:r w:rsidRPr="002021B8">
              <w:rPr>
                <w:b/>
                <w:bCs/>
              </w:rPr>
              <w:t>цию</w:t>
            </w:r>
          </w:p>
        </w:tc>
        <w:tc>
          <w:tcPr>
            <w:tcW w:w="2110" w:type="dxa"/>
            <w:vAlign w:val="center"/>
          </w:tcPr>
          <w:p w:rsidR="004F2A2A" w:rsidRPr="002021B8" w:rsidRDefault="004F2A2A" w:rsidP="00C43296">
            <w:pPr>
              <w:tabs>
                <w:tab w:val="left" w:pos="3709"/>
              </w:tabs>
              <w:jc w:val="center"/>
              <w:rPr>
                <w:b/>
                <w:bCs/>
              </w:rPr>
            </w:pPr>
            <w:r w:rsidRPr="002021B8">
              <w:rPr>
                <w:b/>
                <w:bCs/>
              </w:rPr>
              <w:t>Мощность, Гкал/час (прои</w:t>
            </w:r>
            <w:r w:rsidRPr="002021B8">
              <w:rPr>
                <w:b/>
                <w:bCs/>
              </w:rPr>
              <w:t>з</w:t>
            </w:r>
            <w:r w:rsidRPr="002021B8">
              <w:rPr>
                <w:b/>
                <w:bCs/>
              </w:rPr>
              <w:t>водительность, т/час)</w:t>
            </w:r>
          </w:p>
        </w:tc>
        <w:tc>
          <w:tcPr>
            <w:tcW w:w="1859" w:type="dxa"/>
            <w:vAlign w:val="center"/>
          </w:tcPr>
          <w:p w:rsidR="004F2A2A" w:rsidRPr="002021B8" w:rsidRDefault="004F2A2A" w:rsidP="00C43296">
            <w:pPr>
              <w:tabs>
                <w:tab w:val="left" w:pos="3709"/>
              </w:tabs>
              <w:jc w:val="center"/>
              <w:rPr>
                <w:b/>
                <w:bCs/>
              </w:rPr>
            </w:pPr>
            <w:r w:rsidRPr="002021B8">
              <w:rPr>
                <w:b/>
                <w:bCs/>
              </w:rPr>
              <w:t>Марка</w:t>
            </w:r>
          </w:p>
        </w:tc>
        <w:tc>
          <w:tcPr>
            <w:tcW w:w="1276" w:type="dxa"/>
            <w:vAlign w:val="center"/>
          </w:tcPr>
          <w:p w:rsidR="004F2A2A" w:rsidRPr="002021B8" w:rsidRDefault="004F2A2A" w:rsidP="00C43296">
            <w:pPr>
              <w:tabs>
                <w:tab w:val="left" w:pos="3709"/>
              </w:tabs>
              <w:jc w:val="center"/>
              <w:rPr>
                <w:b/>
                <w:bCs/>
              </w:rPr>
            </w:pPr>
            <w:r w:rsidRPr="002021B8">
              <w:rPr>
                <w:b/>
                <w:bCs/>
              </w:rPr>
              <w:t>Год ввода в экспл</w:t>
            </w:r>
            <w:r w:rsidRPr="002021B8">
              <w:rPr>
                <w:b/>
                <w:bCs/>
              </w:rPr>
              <w:t>у</w:t>
            </w:r>
            <w:r w:rsidRPr="002021B8">
              <w:rPr>
                <w:b/>
                <w:bCs/>
              </w:rPr>
              <w:t>атацию</w:t>
            </w:r>
          </w:p>
        </w:tc>
        <w:tc>
          <w:tcPr>
            <w:tcW w:w="1843" w:type="dxa"/>
            <w:vAlign w:val="center"/>
          </w:tcPr>
          <w:p w:rsidR="004F2A2A" w:rsidRPr="002021B8" w:rsidRDefault="004F2A2A" w:rsidP="00C43296">
            <w:pPr>
              <w:tabs>
                <w:tab w:val="left" w:pos="3709"/>
              </w:tabs>
              <w:jc w:val="center"/>
              <w:rPr>
                <w:b/>
                <w:bCs/>
              </w:rPr>
            </w:pPr>
            <w:r w:rsidRPr="002021B8">
              <w:rPr>
                <w:b/>
                <w:bCs/>
              </w:rPr>
              <w:t>Мощность, Гкал/час (пр</w:t>
            </w:r>
            <w:r w:rsidRPr="002021B8">
              <w:rPr>
                <w:b/>
                <w:bCs/>
              </w:rPr>
              <w:t>о</w:t>
            </w:r>
            <w:r w:rsidRPr="002021B8">
              <w:rPr>
                <w:b/>
                <w:bCs/>
              </w:rPr>
              <w:t>изводител</w:t>
            </w:r>
            <w:r w:rsidRPr="002021B8">
              <w:rPr>
                <w:b/>
                <w:bCs/>
              </w:rPr>
              <w:t>ь</w:t>
            </w:r>
            <w:r w:rsidRPr="002021B8">
              <w:rPr>
                <w:b/>
                <w:bCs/>
              </w:rPr>
              <w:t>ность, т/час)</w:t>
            </w:r>
          </w:p>
        </w:tc>
      </w:tr>
      <w:tr w:rsidR="003C4D45" w:rsidRPr="002021B8" w:rsidTr="00492649">
        <w:trPr>
          <w:jc w:val="center"/>
        </w:trPr>
        <w:tc>
          <w:tcPr>
            <w:tcW w:w="534" w:type="dxa"/>
            <w:vAlign w:val="center"/>
          </w:tcPr>
          <w:p w:rsidR="005D1C36" w:rsidRPr="002021B8" w:rsidRDefault="005D1C36" w:rsidP="00C43296">
            <w:pPr>
              <w:tabs>
                <w:tab w:val="left" w:pos="3709"/>
              </w:tabs>
              <w:jc w:val="center"/>
              <w:rPr>
                <w:bCs/>
              </w:rPr>
            </w:pPr>
            <w:r w:rsidRPr="002021B8">
              <w:rPr>
                <w:bCs/>
              </w:rPr>
              <w:t>1</w:t>
            </w:r>
          </w:p>
        </w:tc>
        <w:tc>
          <w:tcPr>
            <w:tcW w:w="1559" w:type="dxa"/>
            <w:vAlign w:val="center"/>
          </w:tcPr>
          <w:p w:rsidR="005D1C36" w:rsidRPr="002021B8" w:rsidRDefault="005D1C36" w:rsidP="00C43296">
            <w:pPr>
              <w:tabs>
                <w:tab w:val="left" w:pos="3709"/>
              </w:tabs>
              <w:jc w:val="center"/>
              <w:rPr>
                <w:bCs/>
              </w:rPr>
            </w:pPr>
            <w:r w:rsidRPr="002021B8">
              <w:rPr>
                <w:bCs/>
              </w:rPr>
              <w:t>ДКВР-</w:t>
            </w:r>
            <w:r w:rsidR="00C43296" w:rsidRPr="002021B8">
              <w:rPr>
                <w:bCs/>
              </w:rPr>
              <w:t>20</w:t>
            </w:r>
            <w:r w:rsidRPr="002021B8">
              <w:rPr>
                <w:bCs/>
              </w:rPr>
              <w:t>/13р</w:t>
            </w:r>
          </w:p>
        </w:tc>
        <w:tc>
          <w:tcPr>
            <w:tcW w:w="1200" w:type="dxa"/>
            <w:vAlign w:val="center"/>
          </w:tcPr>
          <w:p w:rsidR="005D1C36" w:rsidRPr="002021B8" w:rsidRDefault="005D1C36" w:rsidP="00C43296">
            <w:pPr>
              <w:tabs>
                <w:tab w:val="left" w:pos="3709"/>
              </w:tabs>
              <w:jc w:val="center"/>
              <w:rPr>
                <w:bCs/>
              </w:rPr>
            </w:pPr>
            <w:r w:rsidRPr="002021B8">
              <w:rPr>
                <w:bCs/>
              </w:rPr>
              <w:t>1965</w:t>
            </w:r>
          </w:p>
        </w:tc>
        <w:tc>
          <w:tcPr>
            <w:tcW w:w="2110" w:type="dxa"/>
            <w:vAlign w:val="center"/>
          </w:tcPr>
          <w:p w:rsidR="005D1C36" w:rsidRPr="002021B8" w:rsidRDefault="005D1C36" w:rsidP="00C43296">
            <w:pPr>
              <w:tabs>
                <w:tab w:val="left" w:pos="3709"/>
              </w:tabs>
              <w:jc w:val="center"/>
              <w:rPr>
                <w:bCs/>
              </w:rPr>
            </w:pPr>
            <w:r w:rsidRPr="002021B8">
              <w:rPr>
                <w:bCs/>
              </w:rPr>
              <w:t>5,85 (9,0)</w:t>
            </w:r>
          </w:p>
        </w:tc>
        <w:tc>
          <w:tcPr>
            <w:tcW w:w="1859" w:type="dxa"/>
            <w:vAlign w:val="center"/>
          </w:tcPr>
          <w:p w:rsidR="005D1C36" w:rsidRPr="002021B8" w:rsidRDefault="005D1C36" w:rsidP="00C43296">
            <w:pPr>
              <w:jc w:val="center"/>
            </w:pPr>
            <w:r w:rsidRPr="002021B8">
              <w:t>«ТЕРМОТЕ</w:t>
            </w:r>
            <w:r w:rsidRPr="002021B8">
              <w:t>Х</w:t>
            </w:r>
            <w:r w:rsidRPr="002021B8">
              <w:t>НИК» ТТ200</w:t>
            </w:r>
          </w:p>
        </w:tc>
        <w:tc>
          <w:tcPr>
            <w:tcW w:w="1276" w:type="dxa"/>
            <w:vAlign w:val="center"/>
          </w:tcPr>
          <w:p w:rsidR="005D1C36" w:rsidRPr="002021B8" w:rsidRDefault="00C43296" w:rsidP="00C43296">
            <w:pPr>
              <w:tabs>
                <w:tab w:val="left" w:pos="3709"/>
              </w:tabs>
              <w:jc w:val="center"/>
              <w:rPr>
                <w:bCs/>
              </w:rPr>
            </w:pPr>
            <w:r w:rsidRPr="002021B8">
              <w:rPr>
                <w:bCs/>
              </w:rPr>
              <w:t>-</w:t>
            </w:r>
          </w:p>
        </w:tc>
        <w:tc>
          <w:tcPr>
            <w:tcW w:w="1843" w:type="dxa"/>
            <w:vAlign w:val="center"/>
          </w:tcPr>
          <w:p w:rsidR="005D1C36" w:rsidRPr="002021B8" w:rsidRDefault="005D1C36" w:rsidP="00C43296">
            <w:pPr>
              <w:tabs>
                <w:tab w:val="left" w:pos="3709"/>
              </w:tabs>
              <w:jc w:val="center"/>
              <w:rPr>
                <w:bCs/>
              </w:rPr>
            </w:pPr>
            <w:r w:rsidRPr="002021B8">
              <w:rPr>
                <w:bCs/>
              </w:rPr>
              <w:t>5,2 (8,0)</w:t>
            </w:r>
          </w:p>
        </w:tc>
      </w:tr>
      <w:tr w:rsidR="003C4D45" w:rsidRPr="002021B8" w:rsidTr="00492649">
        <w:trPr>
          <w:jc w:val="center"/>
        </w:trPr>
        <w:tc>
          <w:tcPr>
            <w:tcW w:w="534" w:type="dxa"/>
            <w:vAlign w:val="center"/>
          </w:tcPr>
          <w:p w:rsidR="005D1C36" w:rsidRPr="002021B8" w:rsidRDefault="005D1C36" w:rsidP="00C43296">
            <w:pPr>
              <w:tabs>
                <w:tab w:val="left" w:pos="3709"/>
              </w:tabs>
              <w:jc w:val="center"/>
              <w:rPr>
                <w:bCs/>
              </w:rPr>
            </w:pPr>
            <w:r w:rsidRPr="002021B8">
              <w:rPr>
                <w:bCs/>
              </w:rPr>
              <w:t>2</w:t>
            </w:r>
          </w:p>
        </w:tc>
        <w:tc>
          <w:tcPr>
            <w:tcW w:w="1559" w:type="dxa"/>
            <w:vAlign w:val="center"/>
          </w:tcPr>
          <w:p w:rsidR="005D1C36" w:rsidRPr="002021B8" w:rsidRDefault="005D1C36" w:rsidP="00C43296">
            <w:pPr>
              <w:jc w:val="center"/>
            </w:pPr>
            <w:r w:rsidRPr="002021B8">
              <w:t>ДКВР-</w:t>
            </w:r>
            <w:r w:rsidR="00C43296" w:rsidRPr="002021B8">
              <w:t>20</w:t>
            </w:r>
            <w:r w:rsidRPr="002021B8">
              <w:t>/13р</w:t>
            </w:r>
          </w:p>
        </w:tc>
        <w:tc>
          <w:tcPr>
            <w:tcW w:w="1200" w:type="dxa"/>
            <w:vAlign w:val="center"/>
          </w:tcPr>
          <w:p w:rsidR="005D1C36" w:rsidRPr="002021B8" w:rsidRDefault="005D1C36" w:rsidP="00C43296">
            <w:pPr>
              <w:tabs>
                <w:tab w:val="left" w:pos="3709"/>
              </w:tabs>
              <w:jc w:val="center"/>
              <w:rPr>
                <w:bCs/>
              </w:rPr>
            </w:pPr>
            <w:r w:rsidRPr="002021B8">
              <w:rPr>
                <w:bCs/>
              </w:rPr>
              <w:t>1964</w:t>
            </w:r>
          </w:p>
        </w:tc>
        <w:tc>
          <w:tcPr>
            <w:tcW w:w="2110" w:type="dxa"/>
            <w:vAlign w:val="center"/>
          </w:tcPr>
          <w:p w:rsidR="005D1C36" w:rsidRPr="002021B8" w:rsidRDefault="005D1C36" w:rsidP="00C43296">
            <w:pPr>
              <w:tabs>
                <w:tab w:val="left" w:pos="3709"/>
              </w:tabs>
              <w:jc w:val="center"/>
              <w:rPr>
                <w:bCs/>
              </w:rPr>
            </w:pPr>
            <w:r w:rsidRPr="002021B8">
              <w:rPr>
                <w:bCs/>
              </w:rPr>
              <w:t>6,97 (10,5)</w:t>
            </w:r>
          </w:p>
        </w:tc>
        <w:tc>
          <w:tcPr>
            <w:tcW w:w="1859" w:type="dxa"/>
            <w:vAlign w:val="center"/>
          </w:tcPr>
          <w:p w:rsidR="005D1C36" w:rsidRPr="002021B8" w:rsidRDefault="005D1C36" w:rsidP="00C43296">
            <w:pPr>
              <w:jc w:val="center"/>
            </w:pPr>
            <w:r w:rsidRPr="002021B8">
              <w:t>«ТЕРМОТЕ</w:t>
            </w:r>
            <w:r w:rsidRPr="002021B8">
              <w:t>Х</w:t>
            </w:r>
            <w:r w:rsidRPr="002021B8">
              <w:t>НИК» ТТ200</w:t>
            </w:r>
          </w:p>
        </w:tc>
        <w:tc>
          <w:tcPr>
            <w:tcW w:w="1276" w:type="dxa"/>
            <w:vAlign w:val="center"/>
          </w:tcPr>
          <w:p w:rsidR="005D1C36" w:rsidRPr="002021B8" w:rsidRDefault="00C43296" w:rsidP="00C43296">
            <w:pPr>
              <w:tabs>
                <w:tab w:val="left" w:pos="3709"/>
              </w:tabs>
              <w:jc w:val="center"/>
              <w:rPr>
                <w:bCs/>
              </w:rPr>
            </w:pPr>
            <w:r w:rsidRPr="002021B8">
              <w:rPr>
                <w:bCs/>
              </w:rPr>
              <w:t>-</w:t>
            </w:r>
          </w:p>
        </w:tc>
        <w:tc>
          <w:tcPr>
            <w:tcW w:w="1843" w:type="dxa"/>
            <w:vAlign w:val="center"/>
          </w:tcPr>
          <w:p w:rsidR="005D1C36" w:rsidRPr="002021B8" w:rsidRDefault="005D1C36" w:rsidP="00C43296">
            <w:pPr>
              <w:tabs>
                <w:tab w:val="left" w:pos="3709"/>
              </w:tabs>
              <w:jc w:val="center"/>
              <w:rPr>
                <w:bCs/>
              </w:rPr>
            </w:pPr>
            <w:r w:rsidRPr="002021B8">
              <w:rPr>
                <w:bCs/>
              </w:rPr>
              <w:t>5,2 (8,0)</w:t>
            </w:r>
          </w:p>
        </w:tc>
      </w:tr>
      <w:tr w:rsidR="005D1C36" w:rsidRPr="002021B8" w:rsidTr="00492649">
        <w:trPr>
          <w:jc w:val="center"/>
        </w:trPr>
        <w:tc>
          <w:tcPr>
            <w:tcW w:w="534" w:type="dxa"/>
            <w:vAlign w:val="center"/>
          </w:tcPr>
          <w:p w:rsidR="005D1C36" w:rsidRPr="002021B8" w:rsidRDefault="005D1C36" w:rsidP="00C43296">
            <w:pPr>
              <w:tabs>
                <w:tab w:val="left" w:pos="3709"/>
              </w:tabs>
              <w:jc w:val="center"/>
              <w:rPr>
                <w:bCs/>
              </w:rPr>
            </w:pPr>
            <w:r w:rsidRPr="002021B8">
              <w:rPr>
                <w:bCs/>
              </w:rPr>
              <w:t>3</w:t>
            </w:r>
          </w:p>
        </w:tc>
        <w:tc>
          <w:tcPr>
            <w:tcW w:w="1559" w:type="dxa"/>
            <w:vAlign w:val="center"/>
          </w:tcPr>
          <w:p w:rsidR="005D1C36" w:rsidRPr="002021B8" w:rsidRDefault="00C43296" w:rsidP="00C43296">
            <w:pPr>
              <w:jc w:val="center"/>
            </w:pPr>
            <w:r w:rsidRPr="002021B8">
              <w:t xml:space="preserve">ТТ-200 </w:t>
            </w:r>
          </w:p>
        </w:tc>
        <w:tc>
          <w:tcPr>
            <w:tcW w:w="1200" w:type="dxa"/>
            <w:vAlign w:val="center"/>
          </w:tcPr>
          <w:p w:rsidR="005D1C36" w:rsidRPr="002021B8" w:rsidRDefault="005D1C36" w:rsidP="00C43296">
            <w:pPr>
              <w:tabs>
                <w:tab w:val="left" w:pos="3709"/>
              </w:tabs>
              <w:jc w:val="center"/>
              <w:rPr>
                <w:bCs/>
              </w:rPr>
            </w:pPr>
            <w:r w:rsidRPr="002021B8">
              <w:rPr>
                <w:bCs/>
              </w:rPr>
              <w:t xml:space="preserve"> </w:t>
            </w:r>
            <w:r w:rsidR="00C43296" w:rsidRPr="002021B8">
              <w:t>ДКВР-20/13р</w:t>
            </w:r>
            <w:r w:rsidR="00C43296" w:rsidRPr="002021B8">
              <w:rPr>
                <w:bCs/>
              </w:rPr>
              <w:t xml:space="preserve"> </w:t>
            </w:r>
            <w:r w:rsidRPr="002021B8">
              <w:rPr>
                <w:bCs/>
              </w:rPr>
              <w:t>выведен из экс.</w:t>
            </w:r>
            <w:r w:rsidR="00C43296" w:rsidRPr="002021B8">
              <w:rPr>
                <w:bCs/>
              </w:rPr>
              <w:t xml:space="preserve"> в 2019 г.</w:t>
            </w:r>
          </w:p>
        </w:tc>
        <w:tc>
          <w:tcPr>
            <w:tcW w:w="2110" w:type="dxa"/>
            <w:vAlign w:val="center"/>
          </w:tcPr>
          <w:p w:rsidR="005D1C36" w:rsidRPr="002021B8" w:rsidRDefault="00C43296" w:rsidP="00C43296">
            <w:pPr>
              <w:tabs>
                <w:tab w:val="left" w:pos="3709"/>
              </w:tabs>
              <w:jc w:val="center"/>
              <w:rPr>
                <w:bCs/>
              </w:rPr>
            </w:pPr>
            <w:r w:rsidRPr="002021B8">
              <w:rPr>
                <w:bCs/>
              </w:rPr>
              <w:t>5,6</w:t>
            </w:r>
            <w:r w:rsidR="005D1C36" w:rsidRPr="002021B8">
              <w:rPr>
                <w:bCs/>
              </w:rPr>
              <w:t xml:space="preserve"> (13,0)</w:t>
            </w:r>
          </w:p>
        </w:tc>
        <w:tc>
          <w:tcPr>
            <w:tcW w:w="1859" w:type="dxa"/>
            <w:vAlign w:val="center"/>
          </w:tcPr>
          <w:p w:rsidR="005D1C36" w:rsidRPr="002021B8" w:rsidRDefault="005D1C36" w:rsidP="00C43296">
            <w:pPr>
              <w:jc w:val="center"/>
            </w:pPr>
            <w:r w:rsidRPr="002021B8">
              <w:t>«ТЕРМОТЕ</w:t>
            </w:r>
            <w:r w:rsidRPr="002021B8">
              <w:t>Х</w:t>
            </w:r>
            <w:r w:rsidRPr="002021B8">
              <w:t>НИК» ТТ200</w:t>
            </w:r>
          </w:p>
        </w:tc>
        <w:tc>
          <w:tcPr>
            <w:tcW w:w="1276" w:type="dxa"/>
            <w:vAlign w:val="center"/>
          </w:tcPr>
          <w:p w:rsidR="005D1C36" w:rsidRPr="002021B8" w:rsidRDefault="00C43296" w:rsidP="00C43296">
            <w:pPr>
              <w:tabs>
                <w:tab w:val="left" w:pos="3709"/>
              </w:tabs>
              <w:jc w:val="center"/>
              <w:rPr>
                <w:bCs/>
              </w:rPr>
            </w:pPr>
            <w:r w:rsidRPr="002021B8">
              <w:rPr>
                <w:bCs/>
              </w:rPr>
              <w:t>-</w:t>
            </w:r>
          </w:p>
        </w:tc>
        <w:tc>
          <w:tcPr>
            <w:tcW w:w="1843" w:type="dxa"/>
            <w:vAlign w:val="center"/>
          </w:tcPr>
          <w:p w:rsidR="005D1C36" w:rsidRPr="002021B8" w:rsidRDefault="005D1C36" w:rsidP="00C43296">
            <w:pPr>
              <w:tabs>
                <w:tab w:val="left" w:pos="3709"/>
              </w:tabs>
              <w:jc w:val="center"/>
              <w:rPr>
                <w:bCs/>
              </w:rPr>
            </w:pPr>
            <w:r w:rsidRPr="002021B8">
              <w:rPr>
                <w:bCs/>
              </w:rPr>
              <w:t>5,2 (8,0)</w:t>
            </w:r>
          </w:p>
        </w:tc>
      </w:tr>
      <w:tr w:rsidR="005D1C36" w:rsidRPr="002021B8" w:rsidTr="00492649">
        <w:trPr>
          <w:jc w:val="center"/>
        </w:trPr>
        <w:tc>
          <w:tcPr>
            <w:tcW w:w="534" w:type="dxa"/>
            <w:vAlign w:val="center"/>
          </w:tcPr>
          <w:p w:rsidR="004F2A2A" w:rsidRPr="002021B8" w:rsidRDefault="004F2A2A" w:rsidP="00C43296">
            <w:pPr>
              <w:tabs>
                <w:tab w:val="left" w:pos="3709"/>
              </w:tabs>
              <w:jc w:val="center"/>
              <w:rPr>
                <w:bCs/>
              </w:rPr>
            </w:pPr>
            <w:r w:rsidRPr="002021B8">
              <w:rPr>
                <w:bCs/>
              </w:rPr>
              <w:t>4</w:t>
            </w:r>
          </w:p>
        </w:tc>
        <w:tc>
          <w:tcPr>
            <w:tcW w:w="1559" w:type="dxa"/>
            <w:vAlign w:val="center"/>
          </w:tcPr>
          <w:p w:rsidR="004F2A2A" w:rsidRPr="002021B8" w:rsidRDefault="004F2A2A" w:rsidP="00C43296">
            <w:pPr>
              <w:jc w:val="center"/>
            </w:pPr>
            <w:r w:rsidRPr="002021B8">
              <w:t>ДКВР-20/13р</w:t>
            </w:r>
          </w:p>
        </w:tc>
        <w:tc>
          <w:tcPr>
            <w:tcW w:w="1200" w:type="dxa"/>
            <w:vAlign w:val="center"/>
          </w:tcPr>
          <w:p w:rsidR="004F2A2A" w:rsidRPr="002021B8" w:rsidRDefault="004F2A2A" w:rsidP="00C43296">
            <w:pPr>
              <w:tabs>
                <w:tab w:val="left" w:pos="3709"/>
              </w:tabs>
              <w:jc w:val="center"/>
              <w:rPr>
                <w:bCs/>
              </w:rPr>
            </w:pPr>
            <w:r w:rsidRPr="002021B8">
              <w:rPr>
                <w:bCs/>
              </w:rPr>
              <w:t>1969</w:t>
            </w:r>
          </w:p>
        </w:tc>
        <w:tc>
          <w:tcPr>
            <w:tcW w:w="2110" w:type="dxa"/>
            <w:vAlign w:val="center"/>
          </w:tcPr>
          <w:p w:rsidR="004F2A2A" w:rsidRPr="002021B8" w:rsidRDefault="005D1C36" w:rsidP="00C43296">
            <w:pPr>
              <w:tabs>
                <w:tab w:val="left" w:pos="3709"/>
              </w:tabs>
              <w:jc w:val="center"/>
              <w:rPr>
                <w:bCs/>
              </w:rPr>
            </w:pPr>
            <w:r w:rsidRPr="002021B8">
              <w:rPr>
                <w:bCs/>
              </w:rPr>
              <w:t>12,93 (20,0)</w:t>
            </w:r>
          </w:p>
        </w:tc>
        <w:tc>
          <w:tcPr>
            <w:tcW w:w="1859" w:type="dxa"/>
            <w:vAlign w:val="center"/>
          </w:tcPr>
          <w:p w:rsidR="004F2A2A" w:rsidRPr="002021B8" w:rsidRDefault="005D1C36" w:rsidP="00C43296">
            <w:pPr>
              <w:tabs>
                <w:tab w:val="left" w:pos="3709"/>
              </w:tabs>
              <w:jc w:val="center"/>
              <w:rPr>
                <w:bCs/>
              </w:rPr>
            </w:pPr>
            <w:r w:rsidRPr="002021B8">
              <w:rPr>
                <w:bCs/>
              </w:rPr>
              <w:t>ДКВР-20/13р</w:t>
            </w:r>
          </w:p>
        </w:tc>
        <w:tc>
          <w:tcPr>
            <w:tcW w:w="1276" w:type="dxa"/>
            <w:vAlign w:val="center"/>
          </w:tcPr>
          <w:p w:rsidR="004F2A2A" w:rsidRPr="002021B8" w:rsidRDefault="005D1C36" w:rsidP="00C43296">
            <w:pPr>
              <w:tabs>
                <w:tab w:val="left" w:pos="3709"/>
              </w:tabs>
              <w:jc w:val="center"/>
              <w:rPr>
                <w:bCs/>
              </w:rPr>
            </w:pPr>
            <w:r w:rsidRPr="002021B8">
              <w:rPr>
                <w:bCs/>
              </w:rPr>
              <w:t>1969</w:t>
            </w:r>
          </w:p>
        </w:tc>
        <w:tc>
          <w:tcPr>
            <w:tcW w:w="1843" w:type="dxa"/>
            <w:vAlign w:val="center"/>
          </w:tcPr>
          <w:p w:rsidR="004F2A2A" w:rsidRPr="002021B8" w:rsidRDefault="005D1C36" w:rsidP="00C43296">
            <w:pPr>
              <w:tabs>
                <w:tab w:val="left" w:pos="3709"/>
              </w:tabs>
              <w:jc w:val="center"/>
              <w:rPr>
                <w:bCs/>
              </w:rPr>
            </w:pPr>
            <w:r w:rsidRPr="002021B8">
              <w:rPr>
                <w:bCs/>
              </w:rPr>
              <w:t>12,93 (20,0)</w:t>
            </w:r>
          </w:p>
        </w:tc>
      </w:tr>
      <w:tr w:rsidR="003C4D45" w:rsidRPr="002021B8" w:rsidTr="00492649">
        <w:trPr>
          <w:jc w:val="center"/>
        </w:trPr>
        <w:tc>
          <w:tcPr>
            <w:tcW w:w="534" w:type="dxa"/>
            <w:vAlign w:val="center"/>
          </w:tcPr>
          <w:p w:rsidR="005D1C36" w:rsidRPr="002021B8" w:rsidRDefault="005D1C36" w:rsidP="00C43296">
            <w:pPr>
              <w:tabs>
                <w:tab w:val="left" w:pos="3709"/>
              </w:tabs>
              <w:jc w:val="center"/>
              <w:rPr>
                <w:bCs/>
              </w:rPr>
            </w:pPr>
            <w:r w:rsidRPr="002021B8">
              <w:rPr>
                <w:bCs/>
              </w:rPr>
              <w:t>5</w:t>
            </w:r>
          </w:p>
        </w:tc>
        <w:tc>
          <w:tcPr>
            <w:tcW w:w="1559" w:type="dxa"/>
            <w:vAlign w:val="center"/>
          </w:tcPr>
          <w:p w:rsidR="005D1C36" w:rsidRPr="002021B8" w:rsidRDefault="005D1C36" w:rsidP="00C43296">
            <w:pPr>
              <w:jc w:val="center"/>
            </w:pPr>
            <w:r w:rsidRPr="002021B8">
              <w:t>КВГМ-10</w:t>
            </w:r>
          </w:p>
        </w:tc>
        <w:tc>
          <w:tcPr>
            <w:tcW w:w="1200" w:type="dxa"/>
            <w:vAlign w:val="center"/>
          </w:tcPr>
          <w:p w:rsidR="005D1C36" w:rsidRPr="002021B8" w:rsidRDefault="005D1C36" w:rsidP="00C43296">
            <w:pPr>
              <w:tabs>
                <w:tab w:val="left" w:pos="3709"/>
              </w:tabs>
              <w:jc w:val="center"/>
              <w:rPr>
                <w:bCs/>
              </w:rPr>
            </w:pPr>
            <w:r w:rsidRPr="002021B8">
              <w:rPr>
                <w:bCs/>
              </w:rPr>
              <w:t>1979</w:t>
            </w:r>
          </w:p>
        </w:tc>
        <w:tc>
          <w:tcPr>
            <w:tcW w:w="2110" w:type="dxa"/>
            <w:vAlign w:val="center"/>
          </w:tcPr>
          <w:p w:rsidR="005D1C36" w:rsidRPr="002021B8" w:rsidRDefault="005D1C36" w:rsidP="00C43296">
            <w:pPr>
              <w:tabs>
                <w:tab w:val="left" w:pos="3709"/>
              </w:tabs>
              <w:jc w:val="center"/>
              <w:rPr>
                <w:bCs/>
              </w:rPr>
            </w:pPr>
            <w:r w:rsidRPr="002021B8">
              <w:rPr>
                <w:bCs/>
              </w:rPr>
              <w:t>9,7</w:t>
            </w:r>
          </w:p>
        </w:tc>
        <w:tc>
          <w:tcPr>
            <w:tcW w:w="1859" w:type="dxa"/>
            <w:vAlign w:val="center"/>
          </w:tcPr>
          <w:p w:rsidR="005D1C36" w:rsidRPr="002021B8" w:rsidRDefault="005D1C36" w:rsidP="00C43296">
            <w:pPr>
              <w:jc w:val="center"/>
            </w:pPr>
            <w:r w:rsidRPr="002021B8">
              <w:t>«ТЕРМОТЕ</w:t>
            </w:r>
            <w:r w:rsidRPr="002021B8">
              <w:t>Х</w:t>
            </w:r>
            <w:r w:rsidRPr="002021B8">
              <w:t>НИК» ТТ100-01</w:t>
            </w:r>
          </w:p>
        </w:tc>
        <w:tc>
          <w:tcPr>
            <w:tcW w:w="1276" w:type="dxa"/>
            <w:vAlign w:val="center"/>
          </w:tcPr>
          <w:p w:rsidR="005D1C36" w:rsidRPr="002021B8" w:rsidRDefault="00C43296" w:rsidP="00C43296">
            <w:pPr>
              <w:tabs>
                <w:tab w:val="left" w:pos="3709"/>
              </w:tabs>
              <w:jc w:val="center"/>
              <w:rPr>
                <w:bCs/>
              </w:rPr>
            </w:pPr>
            <w:r w:rsidRPr="002021B8">
              <w:rPr>
                <w:bCs/>
              </w:rPr>
              <w:t>-</w:t>
            </w:r>
          </w:p>
        </w:tc>
        <w:tc>
          <w:tcPr>
            <w:tcW w:w="1843" w:type="dxa"/>
            <w:vAlign w:val="center"/>
          </w:tcPr>
          <w:p w:rsidR="005D1C36" w:rsidRPr="002021B8" w:rsidRDefault="005D1C36" w:rsidP="00C43296">
            <w:pPr>
              <w:tabs>
                <w:tab w:val="left" w:pos="3709"/>
              </w:tabs>
              <w:jc w:val="center"/>
              <w:rPr>
                <w:bCs/>
              </w:rPr>
            </w:pPr>
            <w:r w:rsidRPr="002021B8">
              <w:rPr>
                <w:bCs/>
              </w:rPr>
              <w:t>10,3</w:t>
            </w:r>
          </w:p>
        </w:tc>
      </w:tr>
      <w:tr w:rsidR="005D1C36" w:rsidRPr="002021B8" w:rsidTr="00492649">
        <w:trPr>
          <w:jc w:val="center"/>
        </w:trPr>
        <w:tc>
          <w:tcPr>
            <w:tcW w:w="534" w:type="dxa"/>
            <w:vAlign w:val="center"/>
          </w:tcPr>
          <w:p w:rsidR="005D1C36" w:rsidRPr="002021B8" w:rsidRDefault="005D1C36" w:rsidP="00C43296">
            <w:pPr>
              <w:tabs>
                <w:tab w:val="left" w:pos="3709"/>
              </w:tabs>
              <w:jc w:val="center"/>
              <w:rPr>
                <w:bCs/>
              </w:rPr>
            </w:pPr>
            <w:r w:rsidRPr="002021B8">
              <w:rPr>
                <w:bCs/>
              </w:rPr>
              <w:t>6</w:t>
            </w:r>
          </w:p>
        </w:tc>
        <w:tc>
          <w:tcPr>
            <w:tcW w:w="1559" w:type="dxa"/>
            <w:vAlign w:val="center"/>
          </w:tcPr>
          <w:p w:rsidR="005D1C36" w:rsidRPr="002021B8" w:rsidRDefault="005D1C36" w:rsidP="00C43296">
            <w:pPr>
              <w:jc w:val="center"/>
            </w:pPr>
            <w:r w:rsidRPr="002021B8">
              <w:t>КВГМ-10</w:t>
            </w:r>
          </w:p>
        </w:tc>
        <w:tc>
          <w:tcPr>
            <w:tcW w:w="1200" w:type="dxa"/>
            <w:vAlign w:val="center"/>
          </w:tcPr>
          <w:p w:rsidR="005D1C36" w:rsidRPr="002021B8" w:rsidRDefault="005D1C36" w:rsidP="00C43296">
            <w:pPr>
              <w:tabs>
                <w:tab w:val="left" w:pos="3709"/>
              </w:tabs>
              <w:jc w:val="center"/>
              <w:rPr>
                <w:bCs/>
              </w:rPr>
            </w:pPr>
            <w:r w:rsidRPr="002021B8">
              <w:rPr>
                <w:bCs/>
              </w:rPr>
              <w:t>1980</w:t>
            </w:r>
          </w:p>
        </w:tc>
        <w:tc>
          <w:tcPr>
            <w:tcW w:w="2110" w:type="dxa"/>
            <w:vAlign w:val="center"/>
          </w:tcPr>
          <w:p w:rsidR="005D1C36" w:rsidRPr="002021B8" w:rsidRDefault="005D1C36" w:rsidP="00C43296">
            <w:pPr>
              <w:tabs>
                <w:tab w:val="left" w:pos="3709"/>
              </w:tabs>
              <w:jc w:val="center"/>
              <w:rPr>
                <w:bCs/>
              </w:rPr>
            </w:pPr>
            <w:r w:rsidRPr="002021B8">
              <w:rPr>
                <w:bCs/>
              </w:rPr>
              <w:t>9,7</w:t>
            </w:r>
          </w:p>
        </w:tc>
        <w:tc>
          <w:tcPr>
            <w:tcW w:w="1859" w:type="dxa"/>
            <w:vAlign w:val="center"/>
          </w:tcPr>
          <w:p w:rsidR="005D1C36" w:rsidRPr="002021B8" w:rsidRDefault="005D1C36" w:rsidP="00C43296">
            <w:pPr>
              <w:jc w:val="center"/>
            </w:pPr>
            <w:r w:rsidRPr="002021B8">
              <w:t>«ТЕРМОТЕ</w:t>
            </w:r>
            <w:r w:rsidRPr="002021B8">
              <w:t>Х</w:t>
            </w:r>
            <w:r w:rsidRPr="002021B8">
              <w:t>НИК» ТТ100-01</w:t>
            </w:r>
          </w:p>
        </w:tc>
        <w:tc>
          <w:tcPr>
            <w:tcW w:w="1276" w:type="dxa"/>
            <w:vAlign w:val="center"/>
          </w:tcPr>
          <w:p w:rsidR="005D1C36" w:rsidRPr="002021B8" w:rsidRDefault="00C43296" w:rsidP="00C43296">
            <w:pPr>
              <w:tabs>
                <w:tab w:val="left" w:pos="3709"/>
              </w:tabs>
              <w:jc w:val="center"/>
              <w:rPr>
                <w:bCs/>
              </w:rPr>
            </w:pPr>
            <w:r w:rsidRPr="002021B8">
              <w:rPr>
                <w:bCs/>
              </w:rPr>
              <w:t>-</w:t>
            </w:r>
          </w:p>
        </w:tc>
        <w:tc>
          <w:tcPr>
            <w:tcW w:w="1843" w:type="dxa"/>
            <w:vAlign w:val="center"/>
          </w:tcPr>
          <w:p w:rsidR="005D1C36" w:rsidRPr="002021B8" w:rsidRDefault="005D1C36" w:rsidP="00C43296">
            <w:pPr>
              <w:tabs>
                <w:tab w:val="left" w:pos="3709"/>
              </w:tabs>
              <w:jc w:val="center"/>
              <w:rPr>
                <w:bCs/>
              </w:rPr>
            </w:pPr>
            <w:r w:rsidRPr="002021B8">
              <w:rPr>
                <w:bCs/>
              </w:rPr>
              <w:t>10,3</w:t>
            </w:r>
          </w:p>
        </w:tc>
      </w:tr>
      <w:tr w:rsidR="005D1C36" w:rsidRPr="002021B8" w:rsidTr="00492649">
        <w:trPr>
          <w:jc w:val="center"/>
        </w:trPr>
        <w:tc>
          <w:tcPr>
            <w:tcW w:w="534" w:type="dxa"/>
            <w:vAlign w:val="center"/>
          </w:tcPr>
          <w:p w:rsidR="005D1C36" w:rsidRPr="002021B8" w:rsidRDefault="005D1C36" w:rsidP="00C43296">
            <w:pPr>
              <w:tabs>
                <w:tab w:val="left" w:pos="3709"/>
              </w:tabs>
              <w:jc w:val="center"/>
              <w:rPr>
                <w:bCs/>
              </w:rPr>
            </w:pPr>
            <w:r w:rsidRPr="002021B8">
              <w:rPr>
                <w:bCs/>
              </w:rPr>
              <w:t>7</w:t>
            </w:r>
          </w:p>
        </w:tc>
        <w:tc>
          <w:tcPr>
            <w:tcW w:w="1559" w:type="dxa"/>
            <w:vAlign w:val="center"/>
          </w:tcPr>
          <w:p w:rsidR="005D1C36" w:rsidRPr="002021B8" w:rsidRDefault="005D1C36" w:rsidP="00C43296">
            <w:pPr>
              <w:jc w:val="center"/>
            </w:pPr>
            <w:r w:rsidRPr="002021B8">
              <w:t>КВГМ-10</w:t>
            </w:r>
          </w:p>
        </w:tc>
        <w:tc>
          <w:tcPr>
            <w:tcW w:w="1200" w:type="dxa"/>
            <w:vAlign w:val="center"/>
          </w:tcPr>
          <w:p w:rsidR="005D1C36" w:rsidRPr="002021B8" w:rsidRDefault="005D1C36" w:rsidP="00C43296">
            <w:pPr>
              <w:tabs>
                <w:tab w:val="left" w:pos="3709"/>
              </w:tabs>
              <w:jc w:val="center"/>
              <w:rPr>
                <w:bCs/>
              </w:rPr>
            </w:pPr>
            <w:r w:rsidRPr="002021B8">
              <w:rPr>
                <w:bCs/>
              </w:rPr>
              <w:t>1979</w:t>
            </w:r>
          </w:p>
        </w:tc>
        <w:tc>
          <w:tcPr>
            <w:tcW w:w="2110" w:type="dxa"/>
            <w:vAlign w:val="center"/>
          </w:tcPr>
          <w:p w:rsidR="005D1C36" w:rsidRPr="002021B8" w:rsidRDefault="005D1C36" w:rsidP="00C43296">
            <w:pPr>
              <w:tabs>
                <w:tab w:val="left" w:pos="3709"/>
              </w:tabs>
              <w:jc w:val="center"/>
              <w:rPr>
                <w:bCs/>
              </w:rPr>
            </w:pPr>
            <w:r w:rsidRPr="002021B8">
              <w:rPr>
                <w:bCs/>
              </w:rPr>
              <w:t>9,7</w:t>
            </w:r>
          </w:p>
        </w:tc>
        <w:tc>
          <w:tcPr>
            <w:tcW w:w="1859" w:type="dxa"/>
            <w:vAlign w:val="center"/>
          </w:tcPr>
          <w:p w:rsidR="005D1C36" w:rsidRPr="002021B8" w:rsidRDefault="005D1C36" w:rsidP="00C43296">
            <w:pPr>
              <w:tabs>
                <w:tab w:val="left" w:pos="3709"/>
              </w:tabs>
              <w:jc w:val="center"/>
              <w:rPr>
                <w:bCs/>
              </w:rPr>
            </w:pPr>
            <w:r w:rsidRPr="002021B8">
              <w:rPr>
                <w:bCs/>
              </w:rPr>
              <w:t>КВГМ-10</w:t>
            </w:r>
          </w:p>
        </w:tc>
        <w:tc>
          <w:tcPr>
            <w:tcW w:w="1276" w:type="dxa"/>
            <w:vAlign w:val="center"/>
          </w:tcPr>
          <w:p w:rsidR="005D1C36" w:rsidRPr="002021B8" w:rsidRDefault="00C43296" w:rsidP="00C43296">
            <w:pPr>
              <w:tabs>
                <w:tab w:val="left" w:pos="3709"/>
              </w:tabs>
              <w:jc w:val="center"/>
              <w:rPr>
                <w:bCs/>
              </w:rPr>
            </w:pPr>
            <w:r w:rsidRPr="002021B8">
              <w:rPr>
                <w:bCs/>
              </w:rPr>
              <w:t>-</w:t>
            </w:r>
          </w:p>
        </w:tc>
        <w:tc>
          <w:tcPr>
            <w:tcW w:w="1843" w:type="dxa"/>
            <w:vAlign w:val="center"/>
          </w:tcPr>
          <w:p w:rsidR="005D1C36" w:rsidRPr="002021B8" w:rsidRDefault="005D1C36" w:rsidP="00C43296">
            <w:pPr>
              <w:tabs>
                <w:tab w:val="left" w:pos="3709"/>
              </w:tabs>
              <w:jc w:val="center"/>
              <w:rPr>
                <w:bCs/>
              </w:rPr>
            </w:pPr>
            <w:r w:rsidRPr="002021B8">
              <w:rPr>
                <w:bCs/>
              </w:rPr>
              <w:t>9,7</w:t>
            </w:r>
          </w:p>
        </w:tc>
      </w:tr>
      <w:tr w:rsidR="003C4D45" w:rsidRPr="002021B8" w:rsidTr="00492649">
        <w:trPr>
          <w:jc w:val="center"/>
        </w:trPr>
        <w:tc>
          <w:tcPr>
            <w:tcW w:w="534" w:type="dxa"/>
            <w:vAlign w:val="center"/>
          </w:tcPr>
          <w:p w:rsidR="005D1C36" w:rsidRPr="002021B8" w:rsidRDefault="005D1C36" w:rsidP="00C43296">
            <w:pPr>
              <w:tabs>
                <w:tab w:val="left" w:pos="3709"/>
              </w:tabs>
              <w:jc w:val="center"/>
              <w:rPr>
                <w:bCs/>
              </w:rPr>
            </w:pPr>
            <w:r w:rsidRPr="002021B8">
              <w:rPr>
                <w:bCs/>
              </w:rPr>
              <w:t>8</w:t>
            </w:r>
          </w:p>
        </w:tc>
        <w:tc>
          <w:tcPr>
            <w:tcW w:w="1559" w:type="dxa"/>
            <w:vAlign w:val="center"/>
          </w:tcPr>
          <w:p w:rsidR="005D1C36" w:rsidRPr="002021B8" w:rsidRDefault="005D1C36" w:rsidP="00C43296">
            <w:pPr>
              <w:tabs>
                <w:tab w:val="left" w:pos="3709"/>
              </w:tabs>
              <w:jc w:val="center"/>
              <w:rPr>
                <w:bCs/>
              </w:rPr>
            </w:pPr>
            <w:r w:rsidRPr="002021B8">
              <w:rPr>
                <w:bCs/>
              </w:rPr>
              <w:t>Деаэратор ДСА-15/10</w:t>
            </w:r>
          </w:p>
        </w:tc>
        <w:tc>
          <w:tcPr>
            <w:tcW w:w="1200" w:type="dxa"/>
            <w:vAlign w:val="center"/>
          </w:tcPr>
          <w:p w:rsidR="005D1C36" w:rsidRPr="002021B8" w:rsidRDefault="005D1C36" w:rsidP="00C43296">
            <w:pPr>
              <w:tabs>
                <w:tab w:val="left" w:pos="3709"/>
              </w:tabs>
              <w:jc w:val="center"/>
              <w:rPr>
                <w:bCs/>
              </w:rPr>
            </w:pPr>
            <w:r w:rsidRPr="002021B8">
              <w:rPr>
                <w:bCs/>
              </w:rPr>
              <w:t>1969</w:t>
            </w:r>
          </w:p>
        </w:tc>
        <w:tc>
          <w:tcPr>
            <w:tcW w:w="2110" w:type="dxa"/>
            <w:vAlign w:val="center"/>
          </w:tcPr>
          <w:p w:rsidR="005D1C36" w:rsidRPr="002021B8" w:rsidRDefault="005D1C36" w:rsidP="00C43296">
            <w:pPr>
              <w:tabs>
                <w:tab w:val="left" w:pos="3709"/>
              </w:tabs>
              <w:jc w:val="center"/>
              <w:rPr>
                <w:bCs/>
              </w:rPr>
            </w:pPr>
            <w:r w:rsidRPr="002021B8">
              <w:rPr>
                <w:bCs/>
              </w:rPr>
              <w:t>15</w:t>
            </w:r>
          </w:p>
        </w:tc>
        <w:tc>
          <w:tcPr>
            <w:tcW w:w="1859" w:type="dxa"/>
            <w:vAlign w:val="center"/>
          </w:tcPr>
          <w:p w:rsidR="005D1C36" w:rsidRPr="002021B8" w:rsidRDefault="005D1C36" w:rsidP="00C43296">
            <w:pPr>
              <w:jc w:val="center"/>
            </w:pPr>
            <w:r w:rsidRPr="002021B8">
              <w:t>Деаэратор</w:t>
            </w:r>
          </w:p>
          <w:p w:rsidR="005D1C36" w:rsidRPr="002021B8" w:rsidRDefault="005D1C36" w:rsidP="00C43296">
            <w:pPr>
              <w:jc w:val="center"/>
            </w:pPr>
            <w:r w:rsidRPr="002021B8">
              <w:t>ДСА-25/8</w:t>
            </w:r>
          </w:p>
        </w:tc>
        <w:tc>
          <w:tcPr>
            <w:tcW w:w="1276" w:type="dxa"/>
            <w:vAlign w:val="center"/>
          </w:tcPr>
          <w:p w:rsidR="005D1C36" w:rsidRPr="002021B8" w:rsidRDefault="00C43296" w:rsidP="00C43296">
            <w:pPr>
              <w:tabs>
                <w:tab w:val="left" w:pos="3709"/>
              </w:tabs>
              <w:jc w:val="center"/>
              <w:rPr>
                <w:bCs/>
              </w:rPr>
            </w:pPr>
            <w:r w:rsidRPr="002021B8">
              <w:rPr>
                <w:bCs/>
              </w:rPr>
              <w:t>-</w:t>
            </w:r>
          </w:p>
        </w:tc>
        <w:tc>
          <w:tcPr>
            <w:tcW w:w="1843" w:type="dxa"/>
            <w:vAlign w:val="center"/>
          </w:tcPr>
          <w:p w:rsidR="005D1C36" w:rsidRPr="002021B8" w:rsidRDefault="005D1C36" w:rsidP="00C43296">
            <w:pPr>
              <w:tabs>
                <w:tab w:val="left" w:pos="3709"/>
              </w:tabs>
              <w:jc w:val="center"/>
              <w:rPr>
                <w:bCs/>
              </w:rPr>
            </w:pPr>
            <w:r w:rsidRPr="002021B8">
              <w:rPr>
                <w:bCs/>
              </w:rPr>
              <w:t>25</w:t>
            </w:r>
          </w:p>
        </w:tc>
      </w:tr>
      <w:tr w:rsidR="005D1C36" w:rsidRPr="002021B8" w:rsidTr="00492649">
        <w:trPr>
          <w:jc w:val="center"/>
        </w:trPr>
        <w:tc>
          <w:tcPr>
            <w:tcW w:w="534" w:type="dxa"/>
            <w:vAlign w:val="center"/>
          </w:tcPr>
          <w:p w:rsidR="005D1C36" w:rsidRPr="002021B8" w:rsidRDefault="005D1C36" w:rsidP="00C43296">
            <w:pPr>
              <w:tabs>
                <w:tab w:val="left" w:pos="3709"/>
              </w:tabs>
              <w:jc w:val="center"/>
              <w:rPr>
                <w:bCs/>
              </w:rPr>
            </w:pPr>
            <w:r w:rsidRPr="002021B8">
              <w:rPr>
                <w:bCs/>
              </w:rPr>
              <w:t>9</w:t>
            </w:r>
          </w:p>
        </w:tc>
        <w:tc>
          <w:tcPr>
            <w:tcW w:w="1559" w:type="dxa"/>
            <w:vAlign w:val="center"/>
          </w:tcPr>
          <w:p w:rsidR="005D1C36" w:rsidRPr="002021B8" w:rsidRDefault="005D1C36" w:rsidP="00C43296">
            <w:pPr>
              <w:tabs>
                <w:tab w:val="left" w:pos="3709"/>
              </w:tabs>
              <w:jc w:val="center"/>
              <w:rPr>
                <w:bCs/>
              </w:rPr>
            </w:pPr>
            <w:r w:rsidRPr="002021B8">
              <w:rPr>
                <w:bCs/>
              </w:rPr>
              <w:t>Деаэратор ДСА-75/25</w:t>
            </w:r>
          </w:p>
        </w:tc>
        <w:tc>
          <w:tcPr>
            <w:tcW w:w="1200" w:type="dxa"/>
            <w:vAlign w:val="center"/>
          </w:tcPr>
          <w:p w:rsidR="005D1C36" w:rsidRPr="002021B8" w:rsidRDefault="005D1C36" w:rsidP="00C43296">
            <w:pPr>
              <w:tabs>
                <w:tab w:val="left" w:pos="3709"/>
              </w:tabs>
              <w:jc w:val="center"/>
              <w:rPr>
                <w:bCs/>
              </w:rPr>
            </w:pPr>
            <w:r w:rsidRPr="002021B8">
              <w:rPr>
                <w:bCs/>
              </w:rPr>
              <w:t>1969</w:t>
            </w:r>
          </w:p>
        </w:tc>
        <w:tc>
          <w:tcPr>
            <w:tcW w:w="2110" w:type="dxa"/>
            <w:vAlign w:val="center"/>
          </w:tcPr>
          <w:p w:rsidR="005D1C36" w:rsidRPr="002021B8" w:rsidRDefault="005D1C36" w:rsidP="00C43296">
            <w:pPr>
              <w:tabs>
                <w:tab w:val="left" w:pos="3709"/>
              </w:tabs>
              <w:jc w:val="center"/>
              <w:rPr>
                <w:bCs/>
              </w:rPr>
            </w:pPr>
            <w:r w:rsidRPr="002021B8">
              <w:rPr>
                <w:bCs/>
              </w:rPr>
              <w:t>75</w:t>
            </w:r>
          </w:p>
        </w:tc>
        <w:tc>
          <w:tcPr>
            <w:tcW w:w="1859" w:type="dxa"/>
            <w:vAlign w:val="center"/>
          </w:tcPr>
          <w:p w:rsidR="005D1C36" w:rsidRPr="002021B8" w:rsidRDefault="005D1C36" w:rsidP="00C43296">
            <w:pPr>
              <w:jc w:val="center"/>
            </w:pPr>
            <w:r w:rsidRPr="002021B8">
              <w:t>Деаэратор</w:t>
            </w:r>
          </w:p>
          <w:p w:rsidR="005D1C36" w:rsidRPr="002021B8" w:rsidRDefault="005D1C36" w:rsidP="00C43296">
            <w:pPr>
              <w:jc w:val="center"/>
            </w:pPr>
            <w:r w:rsidRPr="002021B8">
              <w:t>ДСА-25/8</w:t>
            </w:r>
          </w:p>
        </w:tc>
        <w:tc>
          <w:tcPr>
            <w:tcW w:w="1276" w:type="dxa"/>
            <w:vAlign w:val="center"/>
          </w:tcPr>
          <w:p w:rsidR="005D1C36" w:rsidRPr="002021B8" w:rsidRDefault="00C43296" w:rsidP="00C43296">
            <w:pPr>
              <w:tabs>
                <w:tab w:val="left" w:pos="3709"/>
              </w:tabs>
              <w:jc w:val="center"/>
              <w:rPr>
                <w:bCs/>
              </w:rPr>
            </w:pPr>
            <w:r w:rsidRPr="002021B8">
              <w:rPr>
                <w:bCs/>
              </w:rPr>
              <w:t>-</w:t>
            </w:r>
          </w:p>
        </w:tc>
        <w:tc>
          <w:tcPr>
            <w:tcW w:w="1843" w:type="dxa"/>
            <w:vAlign w:val="center"/>
          </w:tcPr>
          <w:p w:rsidR="005D1C36" w:rsidRPr="002021B8" w:rsidRDefault="005D1C36" w:rsidP="00C43296">
            <w:pPr>
              <w:tabs>
                <w:tab w:val="left" w:pos="3709"/>
              </w:tabs>
              <w:jc w:val="center"/>
              <w:rPr>
                <w:bCs/>
              </w:rPr>
            </w:pPr>
            <w:r w:rsidRPr="002021B8">
              <w:rPr>
                <w:bCs/>
              </w:rPr>
              <w:t>25</w:t>
            </w:r>
          </w:p>
        </w:tc>
      </w:tr>
      <w:tr w:rsidR="005D1C36" w:rsidRPr="002021B8" w:rsidTr="00492649">
        <w:trPr>
          <w:jc w:val="center"/>
        </w:trPr>
        <w:tc>
          <w:tcPr>
            <w:tcW w:w="534" w:type="dxa"/>
            <w:vAlign w:val="center"/>
          </w:tcPr>
          <w:p w:rsidR="005D1C36" w:rsidRPr="002021B8" w:rsidRDefault="005D1C36" w:rsidP="00C43296">
            <w:pPr>
              <w:tabs>
                <w:tab w:val="left" w:pos="3709"/>
              </w:tabs>
              <w:jc w:val="center"/>
              <w:rPr>
                <w:bCs/>
              </w:rPr>
            </w:pPr>
          </w:p>
        </w:tc>
        <w:tc>
          <w:tcPr>
            <w:tcW w:w="2759" w:type="dxa"/>
            <w:gridSpan w:val="2"/>
            <w:vAlign w:val="center"/>
          </w:tcPr>
          <w:p w:rsidR="005D1C36" w:rsidRPr="002021B8" w:rsidRDefault="005D1C36" w:rsidP="00C43296">
            <w:pPr>
              <w:tabs>
                <w:tab w:val="left" w:pos="3709"/>
              </w:tabs>
              <w:jc w:val="center"/>
              <w:rPr>
                <w:bCs/>
              </w:rPr>
            </w:pPr>
            <w:r w:rsidRPr="002021B8">
              <w:rPr>
                <w:bCs/>
              </w:rPr>
              <w:t>Установленная мощность</w:t>
            </w:r>
          </w:p>
        </w:tc>
        <w:tc>
          <w:tcPr>
            <w:tcW w:w="2110" w:type="dxa"/>
            <w:vAlign w:val="center"/>
          </w:tcPr>
          <w:p w:rsidR="005D1C36" w:rsidRPr="002021B8" w:rsidRDefault="005D1C36" w:rsidP="00C43296">
            <w:pPr>
              <w:tabs>
                <w:tab w:val="left" w:pos="3709"/>
              </w:tabs>
              <w:jc w:val="center"/>
              <w:rPr>
                <w:bCs/>
              </w:rPr>
            </w:pPr>
            <w:r w:rsidRPr="002021B8">
              <w:rPr>
                <w:bCs/>
              </w:rPr>
              <w:t>62,72</w:t>
            </w:r>
          </w:p>
        </w:tc>
        <w:tc>
          <w:tcPr>
            <w:tcW w:w="3135" w:type="dxa"/>
            <w:gridSpan w:val="2"/>
            <w:vAlign w:val="center"/>
          </w:tcPr>
          <w:p w:rsidR="005D1C36" w:rsidRPr="002021B8" w:rsidRDefault="005D1C36" w:rsidP="00C43296">
            <w:pPr>
              <w:tabs>
                <w:tab w:val="left" w:pos="3709"/>
              </w:tabs>
              <w:jc w:val="center"/>
              <w:rPr>
                <w:bCs/>
              </w:rPr>
            </w:pPr>
            <w:r w:rsidRPr="002021B8">
              <w:rPr>
                <w:bCs/>
              </w:rPr>
              <w:t>Установленная мощность</w:t>
            </w:r>
          </w:p>
        </w:tc>
        <w:tc>
          <w:tcPr>
            <w:tcW w:w="1843" w:type="dxa"/>
            <w:vAlign w:val="center"/>
          </w:tcPr>
          <w:p w:rsidR="005D1C36" w:rsidRPr="002021B8" w:rsidRDefault="005D1C36" w:rsidP="00C43296">
            <w:pPr>
              <w:tabs>
                <w:tab w:val="left" w:pos="3709"/>
              </w:tabs>
              <w:jc w:val="center"/>
              <w:rPr>
                <w:bCs/>
              </w:rPr>
            </w:pPr>
            <w:r w:rsidRPr="002021B8">
              <w:rPr>
                <w:bCs/>
              </w:rPr>
              <w:t>58,83</w:t>
            </w:r>
          </w:p>
        </w:tc>
      </w:tr>
      <w:tr w:rsidR="005D1C36" w:rsidRPr="002021B8" w:rsidTr="00492649">
        <w:trPr>
          <w:jc w:val="center"/>
        </w:trPr>
        <w:tc>
          <w:tcPr>
            <w:tcW w:w="534" w:type="dxa"/>
            <w:vAlign w:val="center"/>
          </w:tcPr>
          <w:p w:rsidR="005D1C36" w:rsidRPr="002021B8" w:rsidRDefault="005D1C36" w:rsidP="00C43296">
            <w:pPr>
              <w:tabs>
                <w:tab w:val="left" w:pos="3709"/>
              </w:tabs>
              <w:jc w:val="center"/>
              <w:rPr>
                <w:bCs/>
              </w:rPr>
            </w:pPr>
          </w:p>
        </w:tc>
        <w:tc>
          <w:tcPr>
            <w:tcW w:w="2759" w:type="dxa"/>
            <w:gridSpan w:val="2"/>
            <w:vAlign w:val="center"/>
          </w:tcPr>
          <w:p w:rsidR="005D1C36" w:rsidRPr="002021B8" w:rsidRDefault="005D1C36" w:rsidP="00C43296">
            <w:pPr>
              <w:tabs>
                <w:tab w:val="left" w:pos="3709"/>
              </w:tabs>
              <w:jc w:val="center"/>
              <w:rPr>
                <w:bCs/>
              </w:rPr>
            </w:pPr>
            <w:r w:rsidRPr="002021B8">
              <w:rPr>
                <w:bCs/>
              </w:rPr>
              <w:t>Располагаемая мощность</w:t>
            </w:r>
          </w:p>
        </w:tc>
        <w:tc>
          <w:tcPr>
            <w:tcW w:w="2110" w:type="dxa"/>
            <w:vAlign w:val="center"/>
          </w:tcPr>
          <w:p w:rsidR="005D1C36" w:rsidRPr="002021B8" w:rsidRDefault="005D1C36" w:rsidP="00C43296">
            <w:pPr>
              <w:tabs>
                <w:tab w:val="left" w:pos="3709"/>
              </w:tabs>
              <w:jc w:val="center"/>
              <w:rPr>
                <w:bCs/>
              </w:rPr>
            </w:pPr>
            <w:r w:rsidRPr="002021B8">
              <w:rPr>
                <w:bCs/>
              </w:rPr>
              <w:t>54,85</w:t>
            </w:r>
          </w:p>
        </w:tc>
        <w:tc>
          <w:tcPr>
            <w:tcW w:w="3135" w:type="dxa"/>
            <w:gridSpan w:val="2"/>
            <w:vAlign w:val="center"/>
          </w:tcPr>
          <w:p w:rsidR="005D1C36" w:rsidRPr="002021B8" w:rsidRDefault="005D1C36" w:rsidP="00C43296">
            <w:pPr>
              <w:tabs>
                <w:tab w:val="left" w:pos="3709"/>
              </w:tabs>
              <w:jc w:val="center"/>
              <w:rPr>
                <w:bCs/>
              </w:rPr>
            </w:pPr>
            <w:r w:rsidRPr="002021B8">
              <w:rPr>
                <w:bCs/>
              </w:rPr>
              <w:t>Располагаемая мощность</w:t>
            </w:r>
          </w:p>
        </w:tc>
        <w:tc>
          <w:tcPr>
            <w:tcW w:w="1843" w:type="dxa"/>
            <w:vAlign w:val="center"/>
          </w:tcPr>
          <w:p w:rsidR="005D1C36" w:rsidRPr="002021B8" w:rsidRDefault="005D1C36" w:rsidP="00C43296">
            <w:pPr>
              <w:tabs>
                <w:tab w:val="left" w:pos="3709"/>
              </w:tabs>
              <w:jc w:val="center"/>
              <w:rPr>
                <w:bCs/>
              </w:rPr>
            </w:pPr>
            <w:r w:rsidRPr="002021B8">
              <w:rPr>
                <w:bCs/>
              </w:rPr>
              <w:t>58,83</w:t>
            </w:r>
          </w:p>
        </w:tc>
      </w:tr>
      <w:tr w:rsidR="005D1C36" w:rsidRPr="002021B8" w:rsidTr="00492649">
        <w:trPr>
          <w:jc w:val="center"/>
        </w:trPr>
        <w:tc>
          <w:tcPr>
            <w:tcW w:w="534" w:type="dxa"/>
            <w:vAlign w:val="center"/>
          </w:tcPr>
          <w:p w:rsidR="005D1C36" w:rsidRPr="002021B8" w:rsidRDefault="005D1C36" w:rsidP="00C43296">
            <w:pPr>
              <w:tabs>
                <w:tab w:val="left" w:pos="3709"/>
              </w:tabs>
              <w:jc w:val="center"/>
              <w:rPr>
                <w:bCs/>
              </w:rPr>
            </w:pPr>
          </w:p>
        </w:tc>
        <w:tc>
          <w:tcPr>
            <w:tcW w:w="2759" w:type="dxa"/>
            <w:gridSpan w:val="2"/>
            <w:vAlign w:val="center"/>
          </w:tcPr>
          <w:p w:rsidR="005D1C36" w:rsidRPr="002021B8" w:rsidRDefault="005D1C36" w:rsidP="00C43296">
            <w:pPr>
              <w:tabs>
                <w:tab w:val="left" w:pos="3709"/>
              </w:tabs>
              <w:jc w:val="center"/>
              <w:rPr>
                <w:bCs/>
              </w:rPr>
            </w:pPr>
            <w:r w:rsidRPr="002021B8">
              <w:rPr>
                <w:bCs/>
              </w:rPr>
              <w:t>Мощность котельной нетто</w:t>
            </w:r>
          </w:p>
        </w:tc>
        <w:tc>
          <w:tcPr>
            <w:tcW w:w="2110" w:type="dxa"/>
            <w:vAlign w:val="center"/>
          </w:tcPr>
          <w:p w:rsidR="005D1C36" w:rsidRPr="002021B8" w:rsidRDefault="005D1C36" w:rsidP="00C43296">
            <w:pPr>
              <w:tabs>
                <w:tab w:val="left" w:pos="3709"/>
              </w:tabs>
              <w:jc w:val="center"/>
              <w:rPr>
                <w:bCs/>
              </w:rPr>
            </w:pPr>
            <w:r w:rsidRPr="002021B8">
              <w:rPr>
                <w:bCs/>
              </w:rPr>
              <w:t>52,4</w:t>
            </w:r>
          </w:p>
        </w:tc>
        <w:tc>
          <w:tcPr>
            <w:tcW w:w="3135" w:type="dxa"/>
            <w:gridSpan w:val="2"/>
            <w:vAlign w:val="center"/>
          </w:tcPr>
          <w:p w:rsidR="005D1C36" w:rsidRPr="002021B8" w:rsidRDefault="005D1C36" w:rsidP="00C43296">
            <w:pPr>
              <w:tabs>
                <w:tab w:val="left" w:pos="3709"/>
              </w:tabs>
              <w:jc w:val="center"/>
              <w:rPr>
                <w:bCs/>
              </w:rPr>
            </w:pPr>
            <w:r w:rsidRPr="002021B8">
              <w:rPr>
                <w:bCs/>
              </w:rPr>
              <w:t>Мощность котельной нетто</w:t>
            </w:r>
          </w:p>
        </w:tc>
        <w:tc>
          <w:tcPr>
            <w:tcW w:w="1843" w:type="dxa"/>
            <w:vAlign w:val="center"/>
          </w:tcPr>
          <w:p w:rsidR="005D1C36" w:rsidRPr="002021B8" w:rsidRDefault="005D1C36" w:rsidP="00C43296">
            <w:pPr>
              <w:tabs>
                <w:tab w:val="left" w:pos="3709"/>
              </w:tabs>
              <w:jc w:val="center"/>
              <w:rPr>
                <w:bCs/>
              </w:rPr>
            </w:pPr>
            <w:r w:rsidRPr="002021B8">
              <w:rPr>
                <w:bCs/>
              </w:rPr>
              <w:t>56,38</w:t>
            </w:r>
          </w:p>
        </w:tc>
      </w:tr>
      <w:tr w:rsidR="005D1C36" w:rsidRPr="002021B8" w:rsidTr="00492649">
        <w:trPr>
          <w:jc w:val="center"/>
        </w:trPr>
        <w:tc>
          <w:tcPr>
            <w:tcW w:w="534" w:type="dxa"/>
            <w:vAlign w:val="center"/>
          </w:tcPr>
          <w:p w:rsidR="005D1C36" w:rsidRPr="002021B8" w:rsidRDefault="005D1C36" w:rsidP="00C43296">
            <w:pPr>
              <w:tabs>
                <w:tab w:val="left" w:pos="3709"/>
              </w:tabs>
              <w:jc w:val="center"/>
              <w:rPr>
                <w:bCs/>
              </w:rPr>
            </w:pPr>
          </w:p>
        </w:tc>
        <w:tc>
          <w:tcPr>
            <w:tcW w:w="2759" w:type="dxa"/>
            <w:gridSpan w:val="2"/>
            <w:vAlign w:val="center"/>
          </w:tcPr>
          <w:p w:rsidR="005D1C36" w:rsidRPr="002021B8" w:rsidRDefault="005D1C36" w:rsidP="00C43296">
            <w:pPr>
              <w:tabs>
                <w:tab w:val="left" w:pos="3709"/>
              </w:tabs>
              <w:jc w:val="center"/>
              <w:rPr>
                <w:bCs/>
              </w:rPr>
            </w:pPr>
            <w:r w:rsidRPr="002021B8">
              <w:rPr>
                <w:bCs/>
              </w:rPr>
              <w:t>Подключенная нагрузка</w:t>
            </w:r>
          </w:p>
        </w:tc>
        <w:tc>
          <w:tcPr>
            <w:tcW w:w="2110" w:type="dxa"/>
            <w:vAlign w:val="center"/>
          </w:tcPr>
          <w:p w:rsidR="005D1C36" w:rsidRPr="002021B8" w:rsidRDefault="005D1C36" w:rsidP="00C43296">
            <w:pPr>
              <w:tabs>
                <w:tab w:val="left" w:pos="3709"/>
              </w:tabs>
              <w:jc w:val="center"/>
              <w:rPr>
                <w:bCs/>
              </w:rPr>
            </w:pPr>
            <w:r w:rsidRPr="002021B8">
              <w:rPr>
                <w:bCs/>
              </w:rPr>
              <w:t>35,7</w:t>
            </w:r>
          </w:p>
        </w:tc>
        <w:tc>
          <w:tcPr>
            <w:tcW w:w="3135" w:type="dxa"/>
            <w:gridSpan w:val="2"/>
            <w:vAlign w:val="center"/>
          </w:tcPr>
          <w:p w:rsidR="005D1C36" w:rsidRPr="002021B8" w:rsidRDefault="005D1C36" w:rsidP="00C43296">
            <w:pPr>
              <w:tabs>
                <w:tab w:val="left" w:pos="3709"/>
              </w:tabs>
              <w:jc w:val="center"/>
              <w:rPr>
                <w:bCs/>
              </w:rPr>
            </w:pPr>
            <w:r w:rsidRPr="002021B8">
              <w:rPr>
                <w:bCs/>
              </w:rPr>
              <w:t>Подключенная нагрузка</w:t>
            </w:r>
          </w:p>
        </w:tc>
        <w:tc>
          <w:tcPr>
            <w:tcW w:w="1843" w:type="dxa"/>
            <w:vAlign w:val="center"/>
          </w:tcPr>
          <w:p w:rsidR="005D1C36" w:rsidRPr="002021B8" w:rsidRDefault="005D1C36" w:rsidP="00C43296">
            <w:pPr>
              <w:tabs>
                <w:tab w:val="left" w:pos="3709"/>
              </w:tabs>
              <w:jc w:val="center"/>
              <w:rPr>
                <w:bCs/>
              </w:rPr>
            </w:pPr>
            <w:r w:rsidRPr="002021B8">
              <w:rPr>
                <w:bCs/>
              </w:rPr>
              <w:t>35,7</w:t>
            </w:r>
          </w:p>
        </w:tc>
      </w:tr>
      <w:tr w:rsidR="005D1C36" w:rsidRPr="002021B8" w:rsidTr="00492649">
        <w:trPr>
          <w:jc w:val="center"/>
        </w:trPr>
        <w:tc>
          <w:tcPr>
            <w:tcW w:w="534" w:type="dxa"/>
            <w:vAlign w:val="center"/>
          </w:tcPr>
          <w:p w:rsidR="005D1C36" w:rsidRPr="002021B8" w:rsidRDefault="005D1C36" w:rsidP="00C43296">
            <w:pPr>
              <w:tabs>
                <w:tab w:val="left" w:pos="3709"/>
              </w:tabs>
              <w:jc w:val="center"/>
              <w:rPr>
                <w:bCs/>
              </w:rPr>
            </w:pPr>
          </w:p>
        </w:tc>
        <w:tc>
          <w:tcPr>
            <w:tcW w:w="2759" w:type="dxa"/>
            <w:gridSpan w:val="2"/>
            <w:vAlign w:val="center"/>
          </w:tcPr>
          <w:p w:rsidR="005D1C36" w:rsidRPr="002021B8" w:rsidRDefault="005D1C36" w:rsidP="00C43296">
            <w:pPr>
              <w:tabs>
                <w:tab w:val="left" w:pos="3709"/>
              </w:tabs>
              <w:jc w:val="center"/>
              <w:rPr>
                <w:bCs/>
              </w:rPr>
            </w:pPr>
            <w:r w:rsidRPr="002021B8">
              <w:rPr>
                <w:bCs/>
              </w:rPr>
              <w:t>Резерв мощности</w:t>
            </w:r>
          </w:p>
        </w:tc>
        <w:tc>
          <w:tcPr>
            <w:tcW w:w="2110" w:type="dxa"/>
            <w:vAlign w:val="center"/>
          </w:tcPr>
          <w:p w:rsidR="005D1C36" w:rsidRPr="002021B8" w:rsidRDefault="005D1C36" w:rsidP="00C43296">
            <w:pPr>
              <w:tabs>
                <w:tab w:val="left" w:pos="3709"/>
              </w:tabs>
              <w:jc w:val="center"/>
              <w:rPr>
                <w:bCs/>
              </w:rPr>
            </w:pPr>
            <w:r w:rsidRPr="002021B8">
              <w:rPr>
                <w:bCs/>
              </w:rPr>
              <w:t>16,7</w:t>
            </w:r>
          </w:p>
        </w:tc>
        <w:tc>
          <w:tcPr>
            <w:tcW w:w="3135" w:type="dxa"/>
            <w:gridSpan w:val="2"/>
            <w:vAlign w:val="center"/>
          </w:tcPr>
          <w:p w:rsidR="005D1C36" w:rsidRPr="002021B8" w:rsidRDefault="005D1C36" w:rsidP="00C43296">
            <w:pPr>
              <w:tabs>
                <w:tab w:val="left" w:pos="3709"/>
              </w:tabs>
              <w:jc w:val="center"/>
              <w:rPr>
                <w:bCs/>
              </w:rPr>
            </w:pPr>
            <w:r w:rsidRPr="002021B8">
              <w:rPr>
                <w:bCs/>
              </w:rPr>
              <w:t>Резерв мощности</w:t>
            </w:r>
          </w:p>
        </w:tc>
        <w:tc>
          <w:tcPr>
            <w:tcW w:w="1843" w:type="dxa"/>
            <w:vAlign w:val="center"/>
          </w:tcPr>
          <w:p w:rsidR="005D1C36" w:rsidRPr="002021B8" w:rsidRDefault="005D1C36" w:rsidP="00C43296">
            <w:pPr>
              <w:tabs>
                <w:tab w:val="left" w:pos="3709"/>
              </w:tabs>
              <w:jc w:val="center"/>
              <w:rPr>
                <w:bCs/>
              </w:rPr>
            </w:pPr>
            <w:r w:rsidRPr="002021B8">
              <w:rPr>
                <w:bCs/>
              </w:rPr>
              <w:t>20,68</w:t>
            </w:r>
          </w:p>
        </w:tc>
      </w:tr>
    </w:tbl>
    <w:p w:rsidR="00E74433" w:rsidRPr="002021B8" w:rsidRDefault="00E74433" w:rsidP="00F66BAF">
      <w:pPr>
        <w:spacing w:line="360" w:lineRule="auto"/>
        <w:ind w:firstLine="851"/>
        <w:jc w:val="both"/>
        <w:rPr>
          <w:bCs/>
          <w:sz w:val="28"/>
          <w:szCs w:val="28"/>
        </w:rPr>
      </w:pPr>
    </w:p>
    <w:p w:rsidR="002613FE" w:rsidRPr="002021B8" w:rsidRDefault="002613FE" w:rsidP="00F66BAF">
      <w:pPr>
        <w:spacing w:line="360" w:lineRule="auto"/>
        <w:ind w:firstLine="851"/>
        <w:jc w:val="both"/>
        <w:rPr>
          <w:bCs/>
          <w:sz w:val="28"/>
          <w:szCs w:val="28"/>
        </w:rPr>
      </w:pPr>
      <w:r w:rsidRPr="002021B8">
        <w:rPr>
          <w:bCs/>
          <w:sz w:val="28"/>
          <w:szCs w:val="28"/>
        </w:rPr>
        <w:t>Ожидается следующий эффект от реализации мероприятий по реко</w:t>
      </w:r>
      <w:r w:rsidRPr="002021B8">
        <w:rPr>
          <w:bCs/>
          <w:sz w:val="28"/>
          <w:szCs w:val="28"/>
        </w:rPr>
        <w:t>н</w:t>
      </w:r>
      <w:r w:rsidRPr="002021B8">
        <w:rPr>
          <w:bCs/>
          <w:sz w:val="28"/>
          <w:szCs w:val="28"/>
        </w:rPr>
        <w:t>струкции котельной АО «Мурманэнергосбыт».</w:t>
      </w:r>
    </w:p>
    <w:p w:rsidR="002613FE" w:rsidRPr="002021B8" w:rsidRDefault="002613FE" w:rsidP="00F66BAF">
      <w:pPr>
        <w:spacing w:line="360" w:lineRule="auto"/>
        <w:ind w:firstLine="851"/>
        <w:jc w:val="both"/>
        <w:rPr>
          <w:bCs/>
          <w:sz w:val="28"/>
          <w:szCs w:val="28"/>
        </w:rPr>
      </w:pPr>
      <w:r w:rsidRPr="002021B8">
        <w:rPr>
          <w:bCs/>
          <w:sz w:val="28"/>
          <w:szCs w:val="28"/>
        </w:rPr>
        <w:t>На котельной будет смонтировано современное диспетчерское оборуд</w:t>
      </w:r>
      <w:r w:rsidRPr="002021B8">
        <w:rPr>
          <w:bCs/>
          <w:sz w:val="28"/>
          <w:szCs w:val="28"/>
        </w:rPr>
        <w:t>о</w:t>
      </w:r>
      <w:r w:rsidRPr="002021B8">
        <w:rPr>
          <w:bCs/>
          <w:sz w:val="28"/>
          <w:szCs w:val="28"/>
        </w:rPr>
        <w:t xml:space="preserve">вание теплового щита с </w:t>
      </w:r>
      <w:r w:rsidR="00044AF2" w:rsidRPr="002021B8">
        <w:rPr>
          <w:bCs/>
          <w:sz w:val="28"/>
          <w:szCs w:val="28"/>
        </w:rPr>
        <w:t>возможностью контроля за параме</w:t>
      </w:r>
      <w:r w:rsidRPr="002021B8">
        <w:rPr>
          <w:bCs/>
          <w:sz w:val="28"/>
          <w:szCs w:val="28"/>
        </w:rPr>
        <w:t xml:space="preserve">трами работы и управлением всем основным </w:t>
      </w:r>
      <w:r w:rsidR="00044AF2" w:rsidRPr="002021B8">
        <w:rPr>
          <w:bCs/>
          <w:sz w:val="28"/>
          <w:szCs w:val="28"/>
        </w:rPr>
        <w:t xml:space="preserve">и вспомогательным теплоэнергетическим </w:t>
      </w:r>
      <w:r w:rsidRPr="002021B8">
        <w:rPr>
          <w:bCs/>
          <w:sz w:val="28"/>
          <w:szCs w:val="28"/>
        </w:rPr>
        <w:t>обор</w:t>
      </w:r>
      <w:r w:rsidRPr="002021B8">
        <w:rPr>
          <w:bCs/>
          <w:sz w:val="28"/>
          <w:szCs w:val="28"/>
        </w:rPr>
        <w:t>у</w:t>
      </w:r>
      <w:r w:rsidRPr="002021B8">
        <w:rPr>
          <w:bCs/>
          <w:sz w:val="28"/>
          <w:szCs w:val="28"/>
        </w:rPr>
        <w:t>дованием</w:t>
      </w:r>
      <w:r w:rsidR="00044AF2" w:rsidRPr="002021B8">
        <w:rPr>
          <w:bCs/>
          <w:sz w:val="28"/>
          <w:szCs w:val="28"/>
        </w:rPr>
        <w:t>, а также выводом информации о текущих значениях параметров, си</w:t>
      </w:r>
      <w:r w:rsidR="00044AF2" w:rsidRPr="002021B8">
        <w:rPr>
          <w:bCs/>
          <w:sz w:val="28"/>
          <w:szCs w:val="28"/>
        </w:rPr>
        <w:t>г</w:t>
      </w:r>
      <w:r w:rsidR="00044AF2" w:rsidRPr="002021B8">
        <w:rPr>
          <w:bCs/>
          <w:sz w:val="28"/>
          <w:szCs w:val="28"/>
        </w:rPr>
        <w:t xml:space="preserve">нализации о выходе параметров из установленного диапазона на персональные пульты руководителей и специалистов с определением нескольких уровней пользователей: администратор системы, высшее руководство, специалисты служб, пользовательский уровень. Указанная система повысит ответственность персонала, обеспечивающего текущую эксплуатацию котельной, что позволит </w:t>
      </w:r>
      <w:r w:rsidR="00044AF2" w:rsidRPr="002021B8">
        <w:rPr>
          <w:bCs/>
          <w:sz w:val="28"/>
          <w:szCs w:val="28"/>
        </w:rPr>
        <w:lastRenderedPageBreak/>
        <w:t>снизить затраты за счет экономии энергетических ресурсов и повысит наде</w:t>
      </w:r>
      <w:r w:rsidR="00044AF2" w:rsidRPr="002021B8">
        <w:rPr>
          <w:bCs/>
          <w:sz w:val="28"/>
          <w:szCs w:val="28"/>
        </w:rPr>
        <w:t>ж</w:t>
      </w:r>
      <w:r w:rsidR="00044AF2" w:rsidRPr="002021B8">
        <w:rPr>
          <w:bCs/>
          <w:sz w:val="28"/>
          <w:szCs w:val="28"/>
        </w:rPr>
        <w:t>ность работы оборудования.</w:t>
      </w:r>
      <w:r w:rsidRPr="002021B8">
        <w:rPr>
          <w:bCs/>
          <w:sz w:val="28"/>
          <w:szCs w:val="28"/>
        </w:rPr>
        <w:t xml:space="preserve">   </w:t>
      </w:r>
    </w:p>
    <w:p w:rsidR="00861827" w:rsidRPr="002021B8" w:rsidRDefault="00861827" w:rsidP="00F66BAF">
      <w:pPr>
        <w:spacing w:line="360" w:lineRule="auto"/>
        <w:ind w:firstLine="851"/>
        <w:jc w:val="both"/>
        <w:rPr>
          <w:bCs/>
          <w:sz w:val="28"/>
          <w:szCs w:val="28"/>
        </w:rPr>
      </w:pPr>
      <w:r w:rsidRPr="002021B8">
        <w:rPr>
          <w:bCs/>
          <w:sz w:val="28"/>
          <w:szCs w:val="28"/>
        </w:rPr>
        <w:t>На котельной будут заменены физически изношенные и находящиеся в неудовлетворительном  техническом состоянии три паровых котла ДКВР-</w:t>
      </w:r>
      <w:r w:rsidR="00C43296" w:rsidRPr="002021B8">
        <w:rPr>
          <w:bCs/>
          <w:sz w:val="28"/>
          <w:szCs w:val="28"/>
        </w:rPr>
        <w:t>20</w:t>
      </w:r>
      <w:r w:rsidRPr="002021B8">
        <w:rPr>
          <w:bCs/>
          <w:sz w:val="28"/>
          <w:szCs w:val="28"/>
        </w:rPr>
        <w:t>/13р и два водогрейных котла КВГМ-10 на новые, более надежные и экон</w:t>
      </w:r>
      <w:r w:rsidRPr="002021B8">
        <w:rPr>
          <w:bCs/>
          <w:sz w:val="28"/>
          <w:szCs w:val="28"/>
        </w:rPr>
        <w:t>о</w:t>
      </w:r>
      <w:r w:rsidRPr="002021B8">
        <w:rPr>
          <w:bCs/>
          <w:sz w:val="28"/>
          <w:szCs w:val="28"/>
        </w:rPr>
        <w:t>мичные котлоагрегаты, что приведет к снижению удельного расхода топлива на отпуск тепловой энергии и снизит процент износа котельного оборудования.</w:t>
      </w:r>
    </w:p>
    <w:p w:rsidR="001D1104" w:rsidRPr="002021B8" w:rsidRDefault="001D1104" w:rsidP="00F66BAF">
      <w:pPr>
        <w:spacing w:line="360" w:lineRule="auto"/>
        <w:ind w:firstLine="851"/>
        <w:jc w:val="both"/>
        <w:rPr>
          <w:bCs/>
          <w:sz w:val="28"/>
          <w:szCs w:val="28"/>
        </w:rPr>
      </w:pPr>
      <w:r w:rsidRPr="002021B8">
        <w:rPr>
          <w:bCs/>
          <w:sz w:val="28"/>
          <w:szCs w:val="28"/>
        </w:rPr>
        <w:t>Все котлы будут оснащены современными системами автоматики и КИП, а также автоматическими горелками с микропроцессорным управлением. Электроприводы дымососов и вентиляторов будут иметь экономичное часто</w:t>
      </w:r>
      <w:r w:rsidRPr="002021B8">
        <w:rPr>
          <w:bCs/>
          <w:sz w:val="28"/>
          <w:szCs w:val="28"/>
        </w:rPr>
        <w:t>т</w:t>
      </w:r>
      <w:r w:rsidRPr="002021B8">
        <w:rPr>
          <w:bCs/>
          <w:sz w:val="28"/>
          <w:szCs w:val="28"/>
        </w:rPr>
        <w:t>ное управление. Находящиеся в настоящее время в эксплуатации и не планир</w:t>
      </w:r>
      <w:r w:rsidRPr="002021B8">
        <w:rPr>
          <w:bCs/>
          <w:sz w:val="28"/>
          <w:szCs w:val="28"/>
        </w:rPr>
        <w:t>у</w:t>
      </w:r>
      <w:r w:rsidRPr="002021B8">
        <w:rPr>
          <w:bCs/>
          <w:sz w:val="28"/>
          <w:szCs w:val="28"/>
        </w:rPr>
        <w:t>емые к замене котлы ДКВР-20/13р, ст. № 4 и КВГМ-10, ст.№ 7 будут находит</w:t>
      </w:r>
      <w:r w:rsidRPr="002021B8">
        <w:rPr>
          <w:bCs/>
          <w:sz w:val="28"/>
          <w:szCs w:val="28"/>
        </w:rPr>
        <w:t>ь</w:t>
      </w:r>
      <w:r w:rsidRPr="002021B8">
        <w:rPr>
          <w:bCs/>
          <w:sz w:val="28"/>
          <w:szCs w:val="28"/>
        </w:rPr>
        <w:t>ся в резерве на случай неисправности одного из паровых или водогрейных ко</w:t>
      </w:r>
      <w:r w:rsidRPr="002021B8">
        <w:rPr>
          <w:bCs/>
          <w:sz w:val="28"/>
          <w:szCs w:val="28"/>
        </w:rPr>
        <w:t>т</w:t>
      </w:r>
      <w:r w:rsidRPr="002021B8">
        <w:rPr>
          <w:bCs/>
          <w:sz w:val="28"/>
          <w:szCs w:val="28"/>
        </w:rPr>
        <w:t>лов.</w:t>
      </w:r>
    </w:p>
    <w:p w:rsidR="002613FE" w:rsidRPr="002021B8" w:rsidRDefault="009E0AA8" w:rsidP="00F66BAF">
      <w:pPr>
        <w:spacing w:line="360" w:lineRule="auto"/>
        <w:ind w:firstLine="851"/>
        <w:jc w:val="both"/>
        <w:rPr>
          <w:bCs/>
          <w:sz w:val="28"/>
          <w:szCs w:val="28"/>
        </w:rPr>
      </w:pPr>
      <w:r w:rsidRPr="002021B8">
        <w:rPr>
          <w:bCs/>
          <w:sz w:val="28"/>
          <w:szCs w:val="28"/>
        </w:rPr>
        <w:t>В меж</w:t>
      </w:r>
      <w:r w:rsidR="00BB4DD5" w:rsidRPr="002021B8">
        <w:rPr>
          <w:bCs/>
          <w:sz w:val="28"/>
          <w:szCs w:val="28"/>
        </w:rPr>
        <w:t>-</w:t>
      </w:r>
      <w:r w:rsidRPr="002021B8">
        <w:rPr>
          <w:bCs/>
          <w:sz w:val="28"/>
          <w:szCs w:val="28"/>
        </w:rPr>
        <w:t>отопительный период подключенная нагрузка ГВС</w:t>
      </w:r>
      <w:r w:rsidR="00BB4DD5" w:rsidRPr="002021B8">
        <w:rPr>
          <w:bCs/>
          <w:sz w:val="28"/>
          <w:szCs w:val="28"/>
        </w:rPr>
        <w:t xml:space="preserve"> и со</w:t>
      </w:r>
      <w:r w:rsidRPr="002021B8">
        <w:rPr>
          <w:bCs/>
          <w:sz w:val="28"/>
          <w:szCs w:val="28"/>
        </w:rPr>
        <w:t>бст</w:t>
      </w:r>
      <w:r w:rsidR="00BB4DD5" w:rsidRPr="002021B8">
        <w:rPr>
          <w:bCs/>
          <w:sz w:val="28"/>
          <w:szCs w:val="28"/>
        </w:rPr>
        <w:t>ве</w:t>
      </w:r>
      <w:r w:rsidR="00BB4DD5" w:rsidRPr="002021B8">
        <w:rPr>
          <w:bCs/>
          <w:sz w:val="28"/>
          <w:szCs w:val="28"/>
        </w:rPr>
        <w:t>н</w:t>
      </w:r>
      <w:r w:rsidR="00BB4DD5" w:rsidRPr="002021B8">
        <w:rPr>
          <w:bCs/>
          <w:sz w:val="28"/>
          <w:szCs w:val="28"/>
        </w:rPr>
        <w:t>ные нужды котельной будут об</w:t>
      </w:r>
      <w:r w:rsidRPr="002021B8">
        <w:rPr>
          <w:bCs/>
          <w:sz w:val="28"/>
          <w:szCs w:val="28"/>
        </w:rPr>
        <w:t>еспечиваться работой одного –</w:t>
      </w:r>
      <w:r w:rsidR="00F8346B" w:rsidRPr="002021B8">
        <w:rPr>
          <w:bCs/>
          <w:sz w:val="28"/>
          <w:szCs w:val="28"/>
        </w:rPr>
        <w:t xml:space="preserve"> </w:t>
      </w:r>
      <w:r w:rsidRPr="002021B8">
        <w:rPr>
          <w:bCs/>
          <w:sz w:val="28"/>
          <w:szCs w:val="28"/>
        </w:rPr>
        <w:t xml:space="preserve">двух паровых котлов </w:t>
      </w:r>
      <w:r w:rsidR="00F8346B" w:rsidRPr="002021B8">
        <w:rPr>
          <w:bCs/>
          <w:sz w:val="28"/>
          <w:szCs w:val="28"/>
        </w:rPr>
        <w:t>«ТЕРМОТЕХНИК» ТТ200. В отопительный сезон подключенная нагрузка и собственные нужды будут обеспечиваться работой в «базовом р</w:t>
      </w:r>
      <w:r w:rsidR="00F8346B" w:rsidRPr="002021B8">
        <w:rPr>
          <w:bCs/>
          <w:sz w:val="28"/>
          <w:szCs w:val="28"/>
        </w:rPr>
        <w:t>е</w:t>
      </w:r>
      <w:r w:rsidR="00F8346B" w:rsidRPr="002021B8">
        <w:rPr>
          <w:bCs/>
          <w:sz w:val="28"/>
          <w:szCs w:val="28"/>
        </w:rPr>
        <w:t>жиме» одного – двух водогрейных котлов  «ТЕРМОТЕХНИК» ТТ100-01 и р</w:t>
      </w:r>
      <w:r w:rsidR="00F8346B" w:rsidRPr="002021B8">
        <w:rPr>
          <w:bCs/>
          <w:sz w:val="28"/>
          <w:szCs w:val="28"/>
        </w:rPr>
        <w:t>а</w:t>
      </w:r>
      <w:r w:rsidR="00F8346B" w:rsidRPr="002021B8">
        <w:rPr>
          <w:bCs/>
          <w:sz w:val="28"/>
          <w:szCs w:val="28"/>
        </w:rPr>
        <w:t>ботой в «маневренном» режиме паровых котлов «ТЕРМОТЕХНИК» ТТ200</w:t>
      </w:r>
      <w:r w:rsidR="00861827" w:rsidRPr="002021B8">
        <w:rPr>
          <w:bCs/>
          <w:sz w:val="28"/>
          <w:szCs w:val="28"/>
        </w:rPr>
        <w:t xml:space="preserve"> </w:t>
      </w:r>
      <w:r w:rsidR="00F8346B" w:rsidRPr="002021B8">
        <w:rPr>
          <w:bCs/>
          <w:sz w:val="28"/>
          <w:szCs w:val="28"/>
        </w:rPr>
        <w:t>.</w:t>
      </w:r>
    </w:p>
    <w:p w:rsidR="002613FE" w:rsidRPr="002021B8" w:rsidRDefault="00616FE3" w:rsidP="00F66BAF">
      <w:pPr>
        <w:spacing w:line="360" w:lineRule="auto"/>
        <w:ind w:firstLine="851"/>
        <w:jc w:val="both"/>
        <w:rPr>
          <w:bCs/>
          <w:sz w:val="28"/>
          <w:szCs w:val="28"/>
        </w:rPr>
      </w:pPr>
      <w:r w:rsidRPr="002021B8">
        <w:rPr>
          <w:bCs/>
          <w:sz w:val="28"/>
          <w:szCs w:val="28"/>
        </w:rPr>
        <w:t>Термическая деаэрация подпиточной воды, связанная с потерями тепл</w:t>
      </w:r>
      <w:r w:rsidRPr="002021B8">
        <w:rPr>
          <w:bCs/>
          <w:sz w:val="28"/>
          <w:szCs w:val="28"/>
        </w:rPr>
        <w:t>о</w:t>
      </w:r>
      <w:r w:rsidRPr="002021B8">
        <w:rPr>
          <w:bCs/>
          <w:sz w:val="28"/>
          <w:szCs w:val="28"/>
        </w:rPr>
        <w:t>вой энергии, будет заменена на химическую водоподготовку путем дозиров</w:t>
      </w:r>
      <w:r w:rsidRPr="002021B8">
        <w:rPr>
          <w:bCs/>
          <w:sz w:val="28"/>
          <w:szCs w:val="28"/>
        </w:rPr>
        <w:t>а</w:t>
      </w:r>
      <w:r w:rsidRPr="002021B8">
        <w:rPr>
          <w:bCs/>
          <w:sz w:val="28"/>
          <w:szCs w:val="28"/>
        </w:rPr>
        <w:t>ния подпиточной воды противокоррозионными комплексонами. Будут смонт</w:t>
      </w:r>
      <w:r w:rsidRPr="002021B8">
        <w:rPr>
          <w:bCs/>
          <w:sz w:val="28"/>
          <w:szCs w:val="28"/>
        </w:rPr>
        <w:t>и</w:t>
      </w:r>
      <w:r w:rsidRPr="002021B8">
        <w:rPr>
          <w:bCs/>
          <w:sz w:val="28"/>
          <w:szCs w:val="28"/>
        </w:rPr>
        <w:t>рованы два новых деаэратора питательной воды производительностью по 25 т/час (один-в работе, второй-в резерве), что повысит надежность работы пар</w:t>
      </w:r>
      <w:r w:rsidRPr="002021B8">
        <w:rPr>
          <w:bCs/>
          <w:sz w:val="28"/>
          <w:szCs w:val="28"/>
        </w:rPr>
        <w:t>о</w:t>
      </w:r>
      <w:r w:rsidRPr="002021B8">
        <w:rPr>
          <w:bCs/>
          <w:sz w:val="28"/>
          <w:szCs w:val="28"/>
        </w:rPr>
        <w:t xml:space="preserve">вой части котельной. </w:t>
      </w:r>
    </w:p>
    <w:p w:rsidR="00616FE3" w:rsidRPr="002021B8" w:rsidRDefault="00E10323" w:rsidP="00F66BAF">
      <w:pPr>
        <w:spacing w:line="360" w:lineRule="auto"/>
        <w:ind w:firstLine="851"/>
        <w:jc w:val="both"/>
        <w:rPr>
          <w:bCs/>
          <w:sz w:val="28"/>
          <w:szCs w:val="28"/>
        </w:rPr>
      </w:pPr>
      <w:r w:rsidRPr="002021B8">
        <w:rPr>
          <w:bCs/>
          <w:sz w:val="28"/>
          <w:szCs w:val="28"/>
        </w:rPr>
        <w:t>Для летнего режима работы котельной вместо электропитательного насоса ЦНСГ-38-198 с электродвигателем 37 кВт будет смонтирован электр</w:t>
      </w:r>
      <w:r w:rsidRPr="002021B8">
        <w:rPr>
          <w:bCs/>
          <w:sz w:val="28"/>
          <w:szCs w:val="28"/>
        </w:rPr>
        <w:t>о</w:t>
      </w:r>
      <w:r w:rsidRPr="002021B8">
        <w:rPr>
          <w:bCs/>
          <w:sz w:val="28"/>
          <w:szCs w:val="28"/>
        </w:rPr>
        <w:t xml:space="preserve">питательный насос ЦНСГ-13-175 с электродвигателем мощностью 17 кВт. Все электропитательные насосы будут </w:t>
      </w:r>
      <w:r w:rsidR="0073399B" w:rsidRPr="002021B8">
        <w:rPr>
          <w:bCs/>
          <w:sz w:val="28"/>
          <w:szCs w:val="28"/>
        </w:rPr>
        <w:t xml:space="preserve">оснащены устройствами плавного пуска, а </w:t>
      </w:r>
      <w:r w:rsidR="0073399B" w:rsidRPr="002021B8">
        <w:rPr>
          <w:bCs/>
          <w:sz w:val="28"/>
          <w:szCs w:val="28"/>
        </w:rPr>
        <w:lastRenderedPageBreak/>
        <w:t xml:space="preserve">все подпиточные насосы - </w:t>
      </w:r>
      <w:r w:rsidRPr="002021B8">
        <w:rPr>
          <w:bCs/>
          <w:sz w:val="28"/>
          <w:szCs w:val="28"/>
        </w:rPr>
        <w:t>частотными станциями управления электропривод</w:t>
      </w:r>
      <w:r w:rsidRPr="002021B8">
        <w:rPr>
          <w:bCs/>
          <w:sz w:val="28"/>
          <w:szCs w:val="28"/>
        </w:rPr>
        <w:t>а</w:t>
      </w:r>
      <w:r w:rsidRPr="002021B8">
        <w:rPr>
          <w:bCs/>
          <w:sz w:val="28"/>
          <w:szCs w:val="28"/>
        </w:rPr>
        <w:t>ми.</w:t>
      </w:r>
      <w:r w:rsidR="0073399B" w:rsidRPr="002021B8">
        <w:rPr>
          <w:bCs/>
          <w:sz w:val="28"/>
          <w:szCs w:val="28"/>
        </w:rPr>
        <w:t xml:space="preserve"> Все это приведет к снижению потребления электроэнергии.</w:t>
      </w:r>
      <w:r w:rsidRPr="002021B8">
        <w:rPr>
          <w:bCs/>
          <w:sz w:val="28"/>
          <w:szCs w:val="28"/>
        </w:rPr>
        <w:t xml:space="preserve">  </w:t>
      </w:r>
    </w:p>
    <w:p w:rsidR="00DB4EF0" w:rsidRPr="002021B8" w:rsidRDefault="00DB4EF0" w:rsidP="00F66BAF">
      <w:pPr>
        <w:spacing w:line="360" w:lineRule="auto"/>
        <w:ind w:firstLine="851"/>
        <w:jc w:val="both"/>
        <w:rPr>
          <w:bCs/>
          <w:sz w:val="28"/>
          <w:szCs w:val="28"/>
        </w:rPr>
      </w:pPr>
      <w:r w:rsidRPr="002021B8">
        <w:rPr>
          <w:bCs/>
          <w:sz w:val="28"/>
          <w:szCs w:val="28"/>
        </w:rPr>
        <w:t>Для улучшения горения мазута в топках котлов, в том числе и обво</w:t>
      </w:r>
      <w:r w:rsidRPr="002021B8">
        <w:rPr>
          <w:bCs/>
          <w:sz w:val="28"/>
          <w:szCs w:val="28"/>
        </w:rPr>
        <w:t>д</w:t>
      </w:r>
      <w:r w:rsidRPr="002021B8">
        <w:rPr>
          <w:bCs/>
          <w:sz w:val="28"/>
          <w:szCs w:val="28"/>
        </w:rPr>
        <w:t>ненного мазута, будет смонтирован диспергатор мазута, позволяющий созд</w:t>
      </w:r>
      <w:r w:rsidRPr="002021B8">
        <w:rPr>
          <w:bCs/>
          <w:sz w:val="28"/>
          <w:szCs w:val="28"/>
        </w:rPr>
        <w:t>а</w:t>
      </w:r>
      <w:r w:rsidRPr="002021B8">
        <w:rPr>
          <w:bCs/>
          <w:sz w:val="28"/>
          <w:szCs w:val="28"/>
        </w:rPr>
        <w:t xml:space="preserve">вать однородную топливную эмульсию для подачи ее к форсункам котлов.  </w:t>
      </w:r>
    </w:p>
    <w:p w:rsidR="00AC7704" w:rsidRPr="002021B8" w:rsidRDefault="005C2EBB" w:rsidP="00F66BAF">
      <w:pPr>
        <w:spacing w:line="360" w:lineRule="auto"/>
        <w:ind w:firstLine="851"/>
        <w:jc w:val="both"/>
        <w:rPr>
          <w:bCs/>
          <w:sz w:val="28"/>
          <w:szCs w:val="28"/>
        </w:rPr>
      </w:pPr>
      <w:r w:rsidRPr="002021B8">
        <w:rPr>
          <w:bCs/>
          <w:sz w:val="28"/>
          <w:szCs w:val="28"/>
        </w:rPr>
        <w:t>Также</w:t>
      </w:r>
      <w:r w:rsidR="006F01D9" w:rsidRPr="002021B8">
        <w:rPr>
          <w:bCs/>
          <w:sz w:val="28"/>
          <w:szCs w:val="28"/>
        </w:rPr>
        <w:t>, о</w:t>
      </w:r>
      <w:r w:rsidR="00AC7704" w:rsidRPr="002021B8">
        <w:rPr>
          <w:bCs/>
          <w:sz w:val="28"/>
          <w:szCs w:val="28"/>
        </w:rPr>
        <w:t>стается нерешенной ситуация с газификацией поселения. Рек</w:t>
      </w:r>
      <w:r w:rsidR="00AC7704" w:rsidRPr="002021B8">
        <w:rPr>
          <w:bCs/>
          <w:sz w:val="28"/>
          <w:szCs w:val="28"/>
        </w:rPr>
        <w:t>о</w:t>
      </w:r>
      <w:r w:rsidR="00AC7704" w:rsidRPr="002021B8">
        <w:rPr>
          <w:bCs/>
          <w:sz w:val="28"/>
          <w:szCs w:val="28"/>
        </w:rPr>
        <w:t>мендуется в случае разработки Штокмановского месторождения и последу</w:t>
      </w:r>
      <w:r w:rsidR="00AC7704" w:rsidRPr="002021B8">
        <w:rPr>
          <w:bCs/>
          <w:sz w:val="28"/>
          <w:szCs w:val="28"/>
        </w:rPr>
        <w:t>ю</w:t>
      </w:r>
      <w:r w:rsidR="00AC7704" w:rsidRPr="002021B8">
        <w:rPr>
          <w:bCs/>
          <w:sz w:val="28"/>
          <w:szCs w:val="28"/>
        </w:rPr>
        <w:t xml:space="preserve">щей газификации поселения провести ликвидацию существующей котельной ОАО «Мурманэнергосбыт» и строительство </w:t>
      </w:r>
      <w:r w:rsidR="006F01D9" w:rsidRPr="002021B8">
        <w:rPr>
          <w:bCs/>
          <w:sz w:val="28"/>
          <w:szCs w:val="28"/>
        </w:rPr>
        <w:t>вместо</w:t>
      </w:r>
      <w:r w:rsidR="00AC7704" w:rsidRPr="002021B8">
        <w:rPr>
          <w:bCs/>
          <w:sz w:val="28"/>
          <w:szCs w:val="28"/>
        </w:rPr>
        <w:t xml:space="preserve"> нее энергоэффективной и современной котельной на газовом топливе.</w:t>
      </w:r>
    </w:p>
    <w:p w:rsidR="001A6043" w:rsidRPr="002021B8" w:rsidRDefault="001A6043" w:rsidP="00F66BAF">
      <w:pPr>
        <w:spacing w:line="360" w:lineRule="auto"/>
        <w:ind w:firstLine="851"/>
        <w:jc w:val="center"/>
        <w:rPr>
          <w:b/>
          <w:bCs/>
          <w:sz w:val="28"/>
          <w:szCs w:val="28"/>
        </w:rPr>
      </w:pPr>
    </w:p>
    <w:p w:rsidR="00A50643" w:rsidRPr="002021B8" w:rsidRDefault="00737088" w:rsidP="00F66BAF">
      <w:pPr>
        <w:spacing w:line="360" w:lineRule="auto"/>
        <w:ind w:firstLine="851"/>
        <w:jc w:val="both"/>
        <w:outlineLvl w:val="0"/>
        <w:rPr>
          <w:b/>
          <w:bCs/>
          <w:sz w:val="28"/>
          <w:szCs w:val="28"/>
        </w:rPr>
      </w:pPr>
      <w:bookmarkStart w:id="129" w:name="_Toc382826446"/>
      <w:bookmarkStart w:id="130" w:name="_Toc383773012"/>
      <w:bookmarkStart w:id="131" w:name="_Toc499203873"/>
      <w:bookmarkStart w:id="132" w:name="_Toc452633029"/>
      <w:bookmarkStart w:id="133" w:name="_Toc34309924"/>
      <w:r w:rsidRPr="002021B8">
        <w:rPr>
          <w:b/>
          <w:bCs/>
          <w:sz w:val="28"/>
          <w:szCs w:val="28"/>
        </w:rPr>
        <w:t>5</w:t>
      </w:r>
      <w:r w:rsidR="00A50643" w:rsidRPr="002021B8">
        <w:rPr>
          <w:b/>
          <w:bCs/>
          <w:sz w:val="28"/>
          <w:szCs w:val="28"/>
        </w:rPr>
        <w:t>.4. 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 меры по выводу из эксплуатации, ко</w:t>
      </w:r>
      <w:r w:rsidR="00A50643" w:rsidRPr="002021B8">
        <w:rPr>
          <w:b/>
          <w:bCs/>
          <w:sz w:val="28"/>
          <w:szCs w:val="28"/>
        </w:rPr>
        <w:t>н</w:t>
      </w:r>
      <w:r w:rsidR="00A50643" w:rsidRPr="002021B8">
        <w:rPr>
          <w:b/>
          <w:bCs/>
          <w:sz w:val="28"/>
          <w:szCs w:val="28"/>
        </w:rPr>
        <w:t>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w:t>
      </w:r>
      <w:r w:rsidR="00A50643" w:rsidRPr="002021B8">
        <w:rPr>
          <w:b/>
          <w:bCs/>
          <w:sz w:val="28"/>
          <w:szCs w:val="28"/>
        </w:rPr>
        <w:t>о</w:t>
      </w:r>
      <w:r w:rsidR="00A50643" w:rsidRPr="002021B8">
        <w:rPr>
          <w:b/>
          <w:bCs/>
          <w:sz w:val="28"/>
          <w:szCs w:val="28"/>
        </w:rPr>
        <w:t>номически нецелесообразно</w:t>
      </w:r>
      <w:bookmarkEnd w:id="129"/>
      <w:bookmarkEnd w:id="130"/>
      <w:bookmarkEnd w:id="131"/>
      <w:bookmarkEnd w:id="132"/>
      <w:bookmarkEnd w:id="133"/>
    </w:p>
    <w:p w:rsidR="00A50643" w:rsidRPr="002021B8" w:rsidRDefault="00A50643" w:rsidP="00F66BAF">
      <w:pPr>
        <w:spacing w:line="360" w:lineRule="auto"/>
        <w:ind w:firstLine="851"/>
        <w:jc w:val="both"/>
        <w:rPr>
          <w:bCs/>
          <w:sz w:val="28"/>
          <w:szCs w:val="28"/>
        </w:rPr>
      </w:pPr>
      <w:r w:rsidRPr="002021B8">
        <w:rPr>
          <w:bCs/>
          <w:sz w:val="28"/>
          <w:szCs w:val="28"/>
        </w:rPr>
        <w:t>Совместная работа существующих источников тепловой энергии не возможна, так как источники тепловой энергии обособленны и территориально далеко расположены друг от друга</w:t>
      </w:r>
      <w:r w:rsidR="00E74433" w:rsidRPr="002021B8">
        <w:rPr>
          <w:bCs/>
          <w:sz w:val="28"/>
          <w:szCs w:val="28"/>
        </w:rPr>
        <w:t>,</w:t>
      </w:r>
      <w:r w:rsidRPr="002021B8">
        <w:rPr>
          <w:bCs/>
          <w:sz w:val="28"/>
          <w:szCs w:val="28"/>
        </w:rPr>
        <w:t xml:space="preserve"> в связи с чем</w:t>
      </w:r>
      <w:r w:rsidR="00E74433" w:rsidRPr="002021B8">
        <w:rPr>
          <w:bCs/>
          <w:sz w:val="28"/>
          <w:szCs w:val="28"/>
        </w:rPr>
        <w:t>,</w:t>
      </w:r>
      <w:r w:rsidRPr="002021B8">
        <w:rPr>
          <w:bCs/>
          <w:sz w:val="28"/>
          <w:szCs w:val="28"/>
        </w:rPr>
        <w:t xml:space="preserve"> графики совместной работы источников тепловой энергии, функционирующих в режиме комбинированной выработки электрической и тепловой энергии не составлялись.</w:t>
      </w:r>
    </w:p>
    <w:p w:rsidR="00227D4F" w:rsidRPr="002021B8" w:rsidRDefault="00227D4F" w:rsidP="00F66BAF">
      <w:pPr>
        <w:spacing w:line="360" w:lineRule="auto"/>
        <w:ind w:firstLine="851"/>
        <w:jc w:val="center"/>
        <w:rPr>
          <w:b/>
          <w:bCs/>
          <w:sz w:val="28"/>
          <w:szCs w:val="28"/>
        </w:rPr>
      </w:pPr>
    </w:p>
    <w:p w:rsidR="00227D4F" w:rsidRPr="002021B8" w:rsidRDefault="00737088" w:rsidP="00F66BAF">
      <w:pPr>
        <w:spacing w:line="360" w:lineRule="auto"/>
        <w:ind w:firstLine="720"/>
        <w:jc w:val="both"/>
        <w:outlineLvl w:val="0"/>
        <w:rPr>
          <w:b/>
          <w:sz w:val="28"/>
          <w:szCs w:val="28"/>
        </w:rPr>
      </w:pPr>
      <w:bookmarkStart w:id="134" w:name="_Toc382826447"/>
      <w:bookmarkStart w:id="135" w:name="_Toc383773013"/>
      <w:bookmarkStart w:id="136" w:name="_Toc499203874"/>
      <w:bookmarkStart w:id="137" w:name="_Toc452633030"/>
      <w:bookmarkStart w:id="138" w:name="_Toc34309925"/>
      <w:r w:rsidRPr="002021B8">
        <w:rPr>
          <w:b/>
          <w:sz w:val="28"/>
          <w:szCs w:val="28"/>
        </w:rPr>
        <w:t>5</w:t>
      </w:r>
      <w:r w:rsidR="00227D4F" w:rsidRPr="002021B8">
        <w:rPr>
          <w:b/>
          <w:sz w:val="28"/>
          <w:szCs w:val="28"/>
        </w:rPr>
        <w:t>.5. Меры по переоборудованию котельных в источники комбинир</w:t>
      </w:r>
      <w:r w:rsidR="00227D4F" w:rsidRPr="002021B8">
        <w:rPr>
          <w:b/>
          <w:sz w:val="28"/>
          <w:szCs w:val="28"/>
        </w:rPr>
        <w:t>о</w:t>
      </w:r>
      <w:r w:rsidR="00227D4F" w:rsidRPr="002021B8">
        <w:rPr>
          <w:b/>
          <w:sz w:val="28"/>
          <w:szCs w:val="28"/>
        </w:rPr>
        <w:t>ванной выработки электрической и тепловой энергии для каждого этапа</w:t>
      </w:r>
      <w:bookmarkEnd w:id="134"/>
      <w:bookmarkEnd w:id="135"/>
      <w:bookmarkEnd w:id="136"/>
      <w:bookmarkEnd w:id="137"/>
      <w:bookmarkEnd w:id="138"/>
    </w:p>
    <w:p w:rsidR="00227D4F" w:rsidRPr="002021B8" w:rsidRDefault="00227D4F" w:rsidP="00F66BAF">
      <w:pPr>
        <w:spacing w:line="360" w:lineRule="auto"/>
        <w:ind w:firstLine="720"/>
        <w:jc w:val="both"/>
        <w:rPr>
          <w:bCs/>
          <w:sz w:val="28"/>
          <w:szCs w:val="28"/>
        </w:rPr>
      </w:pPr>
      <w:r w:rsidRPr="002021B8">
        <w:rPr>
          <w:bCs/>
          <w:sz w:val="28"/>
          <w:szCs w:val="28"/>
        </w:rPr>
        <w:t>Переоборудование существующих котельных в источники комбинир</w:t>
      </w:r>
      <w:r w:rsidRPr="002021B8">
        <w:rPr>
          <w:bCs/>
          <w:sz w:val="28"/>
          <w:szCs w:val="28"/>
        </w:rPr>
        <w:t>о</w:t>
      </w:r>
      <w:r w:rsidRPr="002021B8">
        <w:rPr>
          <w:bCs/>
          <w:sz w:val="28"/>
          <w:szCs w:val="28"/>
        </w:rPr>
        <w:t>ванной выработки электрической и тепловой энергии не планируется.</w:t>
      </w:r>
    </w:p>
    <w:p w:rsidR="00227D4F" w:rsidRPr="002021B8" w:rsidRDefault="00227D4F" w:rsidP="00F66BAF">
      <w:pPr>
        <w:spacing w:line="360" w:lineRule="auto"/>
        <w:ind w:firstLine="851"/>
        <w:jc w:val="both"/>
        <w:rPr>
          <w:bCs/>
          <w:sz w:val="28"/>
          <w:szCs w:val="28"/>
        </w:rPr>
      </w:pPr>
    </w:p>
    <w:p w:rsidR="00227D4F" w:rsidRPr="002021B8" w:rsidRDefault="00737088" w:rsidP="00F66BAF">
      <w:pPr>
        <w:spacing w:line="360" w:lineRule="auto"/>
        <w:ind w:firstLine="720"/>
        <w:jc w:val="both"/>
        <w:outlineLvl w:val="0"/>
        <w:rPr>
          <w:b/>
          <w:sz w:val="28"/>
        </w:rPr>
      </w:pPr>
      <w:bookmarkStart w:id="139" w:name="_Toc382826448"/>
      <w:bookmarkStart w:id="140" w:name="_Toc383773014"/>
      <w:bookmarkStart w:id="141" w:name="_Toc499203875"/>
      <w:bookmarkStart w:id="142" w:name="_Toc452633031"/>
      <w:bookmarkStart w:id="143" w:name="_Toc34309926"/>
      <w:r w:rsidRPr="002021B8">
        <w:rPr>
          <w:b/>
          <w:sz w:val="28"/>
        </w:rPr>
        <w:t>5</w:t>
      </w:r>
      <w:r w:rsidR="00227D4F" w:rsidRPr="002021B8">
        <w:rPr>
          <w:b/>
          <w:sz w:val="28"/>
        </w:rPr>
        <w:t xml:space="preserve">.6. Меры по переводу котельных, размещенных в существующих и расширяемых зонах действия источников комбинированной выработки </w:t>
      </w:r>
      <w:r w:rsidR="00227D4F" w:rsidRPr="002021B8">
        <w:rPr>
          <w:b/>
          <w:sz w:val="28"/>
        </w:rPr>
        <w:lastRenderedPageBreak/>
        <w:t>тепловой и электрической энергии, в пиковый режим работы для каждого этапа</w:t>
      </w:r>
      <w:bookmarkEnd w:id="139"/>
      <w:bookmarkEnd w:id="140"/>
      <w:bookmarkEnd w:id="141"/>
      <w:bookmarkEnd w:id="142"/>
      <w:bookmarkEnd w:id="143"/>
    </w:p>
    <w:p w:rsidR="00227D4F" w:rsidRPr="002021B8" w:rsidRDefault="00227D4F" w:rsidP="00F66BAF">
      <w:pPr>
        <w:spacing w:line="360" w:lineRule="auto"/>
        <w:ind w:firstLine="709"/>
        <w:jc w:val="both"/>
        <w:rPr>
          <w:bCs/>
          <w:sz w:val="28"/>
          <w:szCs w:val="28"/>
        </w:rPr>
      </w:pPr>
      <w:r w:rsidRPr="002021B8">
        <w:rPr>
          <w:bCs/>
          <w:sz w:val="28"/>
          <w:szCs w:val="28"/>
        </w:rPr>
        <w:t>Меры по переводу котельных, размещенных в существующих и расшир</w:t>
      </w:r>
      <w:r w:rsidRPr="002021B8">
        <w:rPr>
          <w:bCs/>
          <w:sz w:val="28"/>
          <w:szCs w:val="28"/>
        </w:rPr>
        <w:t>я</w:t>
      </w:r>
      <w:r w:rsidRPr="002021B8">
        <w:rPr>
          <w:bCs/>
          <w:sz w:val="28"/>
          <w:szCs w:val="28"/>
        </w:rPr>
        <w:t>емых зонах действия источников комбинированной выработки тепловой и электрической энергии в «пиковый» режим не планируются.</w:t>
      </w:r>
    </w:p>
    <w:p w:rsidR="00227D4F" w:rsidRPr="002021B8" w:rsidRDefault="00227D4F" w:rsidP="00F66BAF">
      <w:pPr>
        <w:spacing w:line="360" w:lineRule="auto"/>
        <w:ind w:firstLine="851"/>
        <w:jc w:val="center"/>
        <w:rPr>
          <w:b/>
          <w:bCs/>
          <w:color w:val="000000" w:themeColor="text1"/>
          <w:sz w:val="28"/>
          <w:szCs w:val="28"/>
        </w:rPr>
      </w:pPr>
    </w:p>
    <w:p w:rsidR="00227D4F" w:rsidRPr="002021B8" w:rsidRDefault="00737088" w:rsidP="00F66BAF">
      <w:pPr>
        <w:spacing w:line="360" w:lineRule="auto"/>
        <w:ind w:firstLine="709"/>
        <w:jc w:val="both"/>
        <w:outlineLvl w:val="0"/>
        <w:rPr>
          <w:b/>
          <w:sz w:val="28"/>
        </w:rPr>
      </w:pPr>
      <w:bookmarkStart w:id="144" w:name="_Toc34309927"/>
      <w:r w:rsidRPr="002021B8">
        <w:rPr>
          <w:b/>
          <w:sz w:val="28"/>
        </w:rPr>
        <w:t>5</w:t>
      </w:r>
      <w:r w:rsidR="00227D4F" w:rsidRPr="002021B8">
        <w:rPr>
          <w:b/>
          <w:sz w:val="28"/>
        </w:rPr>
        <w:t>.7</w:t>
      </w:r>
      <w:r w:rsidR="00246D5C" w:rsidRPr="002021B8">
        <w:rPr>
          <w:b/>
          <w:sz w:val="28"/>
        </w:rPr>
        <w:t>.</w:t>
      </w:r>
      <w:r w:rsidR="00227D4F" w:rsidRPr="002021B8">
        <w:rPr>
          <w:b/>
          <w:sz w:val="28"/>
        </w:rPr>
        <w:t xml:space="preserve"> 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bookmarkEnd w:id="144"/>
    </w:p>
    <w:p w:rsidR="00227D4F" w:rsidRPr="002021B8" w:rsidRDefault="00227D4F" w:rsidP="00F66BAF">
      <w:pPr>
        <w:spacing w:line="360" w:lineRule="auto"/>
        <w:ind w:firstLine="709"/>
        <w:jc w:val="both"/>
        <w:rPr>
          <w:sz w:val="28"/>
          <w:szCs w:val="24"/>
        </w:rPr>
      </w:pPr>
      <w:r w:rsidRPr="002021B8">
        <w:rPr>
          <w:sz w:val="28"/>
          <w:szCs w:val="24"/>
        </w:rPr>
        <w:t xml:space="preserve">АО «Мурманская ТЭЦ» - теплоснабжающая организация г. Мурманска, в состав которого входят одна ТЭЦ, 2 котельных – Южная и Восточная, а также 51 735 м (в 2-х тр. исполнении) магистральных тепловых сетей. </w:t>
      </w:r>
    </w:p>
    <w:p w:rsidR="00227D4F" w:rsidRPr="002021B8" w:rsidRDefault="00227D4F" w:rsidP="00F66BAF">
      <w:pPr>
        <w:spacing w:line="360" w:lineRule="auto"/>
        <w:ind w:firstLine="709"/>
        <w:jc w:val="both"/>
        <w:rPr>
          <w:sz w:val="28"/>
          <w:szCs w:val="24"/>
        </w:rPr>
      </w:pPr>
      <w:r w:rsidRPr="002021B8">
        <w:rPr>
          <w:sz w:val="28"/>
          <w:szCs w:val="24"/>
        </w:rPr>
        <w:t>Южная котельная территориально расположена в Первомайском админ</w:t>
      </w:r>
      <w:r w:rsidRPr="002021B8">
        <w:rPr>
          <w:sz w:val="28"/>
          <w:szCs w:val="24"/>
        </w:rPr>
        <w:t>и</w:t>
      </w:r>
      <w:r w:rsidRPr="002021B8">
        <w:rPr>
          <w:sz w:val="28"/>
          <w:szCs w:val="24"/>
        </w:rPr>
        <w:t xml:space="preserve">стративном округе г. Мурманска и предназначена для выработки тепловой энергии на нужды теплоснабжения потребителей Первомайского округа г. Мурманска. Незначительная доля вырабатываемой тепловой энергии идет на нужды теплоснабжения г. Кола. </w:t>
      </w:r>
    </w:p>
    <w:p w:rsidR="006A6BA9" w:rsidRPr="002021B8" w:rsidRDefault="00037AEA" w:rsidP="009A0C6C">
      <w:pPr>
        <w:spacing w:line="360" w:lineRule="auto"/>
        <w:ind w:firstLine="709"/>
        <w:jc w:val="both"/>
        <w:rPr>
          <w:sz w:val="28"/>
          <w:szCs w:val="24"/>
        </w:rPr>
      </w:pPr>
      <w:r w:rsidRPr="002021B8">
        <w:rPr>
          <w:sz w:val="28"/>
          <w:szCs w:val="24"/>
        </w:rPr>
        <w:t xml:space="preserve"> Тепловая энергия отпускается от котельных в горячей воде с проектными параметрами температуры воды 115-70 °С (Температурный график регулир</w:t>
      </w:r>
      <w:r w:rsidRPr="002021B8">
        <w:rPr>
          <w:sz w:val="28"/>
          <w:szCs w:val="24"/>
        </w:rPr>
        <w:t>о</w:t>
      </w:r>
      <w:r w:rsidRPr="002021B8">
        <w:rPr>
          <w:sz w:val="28"/>
          <w:szCs w:val="24"/>
        </w:rPr>
        <w:t>вания отпуска тепловой энергии, планируемый на ОЗП 2022-2023 год), зимний режим: давление в прямой – 11,5 кг/см2, давление в обратном трубопроводе – 6,5 кг/см2, летний режим: давление в прямой – 10,5 кг/см2, давление в обра</w:t>
      </w:r>
      <w:r w:rsidRPr="002021B8">
        <w:rPr>
          <w:sz w:val="28"/>
          <w:szCs w:val="24"/>
        </w:rPr>
        <w:t>т</w:t>
      </w:r>
      <w:r w:rsidRPr="002021B8">
        <w:rPr>
          <w:sz w:val="28"/>
          <w:szCs w:val="24"/>
        </w:rPr>
        <w:t>ном трубопроводе – 6,5 кг/см2</w:t>
      </w:r>
      <w:r w:rsidR="00F55CE4" w:rsidRPr="002021B8">
        <w:rPr>
          <w:sz w:val="28"/>
          <w:szCs w:val="24"/>
        </w:rPr>
        <w:t>.</w:t>
      </w:r>
    </w:p>
    <w:p w:rsidR="00F55CE4" w:rsidRPr="002021B8" w:rsidRDefault="00F55CE4" w:rsidP="009A0C6C">
      <w:pPr>
        <w:spacing w:line="360" w:lineRule="auto"/>
        <w:ind w:firstLine="709"/>
        <w:jc w:val="both"/>
        <w:rPr>
          <w:sz w:val="28"/>
          <w:szCs w:val="24"/>
        </w:rPr>
      </w:pPr>
      <w:r w:rsidRPr="002021B8">
        <w:rPr>
          <w:sz w:val="28"/>
          <w:szCs w:val="24"/>
        </w:rPr>
        <w:t>Температурный график регулирования отпуска тепловой энергии АО «Мурманэнергосбыт» представлен на рисунке 5.7.1.</w:t>
      </w:r>
    </w:p>
    <w:p w:rsidR="00037AEA" w:rsidRPr="002021B8" w:rsidRDefault="00F55CE4" w:rsidP="00F55CE4">
      <w:pPr>
        <w:spacing w:line="360" w:lineRule="auto"/>
        <w:jc w:val="center"/>
        <w:rPr>
          <w:b/>
          <w:bCs/>
          <w:color w:val="000000" w:themeColor="text1"/>
          <w:sz w:val="36"/>
          <w:szCs w:val="28"/>
        </w:rPr>
      </w:pPr>
      <w:r w:rsidRPr="002021B8">
        <w:rPr>
          <w:b/>
          <w:bCs/>
          <w:noProof/>
          <w:color w:val="000000" w:themeColor="text1"/>
          <w:sz w:val="36"/>
          <w:szCs w:val="28"/>
        </w:rPr>
        <w:lastRenderedPageBreak/>
        <w:drawing>
          <wp:inline distT="0" distB="0" distL="0" distR="0" wp14:anchorId="21E5C2C4" wp14:editId="066DA21D">
            <wp:extent cx="5937885" cy="8413115"/>
            <wp:effectExtent l="0" t="0" r="5715" b="698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37885" cy="8413115"/>
                    </a:xfrm>
                    <a:prstGeom prst="rect">
                      <a:avLst/>
                    </a:prstGeom>
                    <a:noFill/>
                  </pic:spPr>
                </pic:pic>
              </a:graphicData>
            </a:graphic>
          </wp:inline>
        </w:drawing>
      </w:r>
    </w:p>
    <w:p w:rsidR="00847080" w:rsidRPr="002021B8" w:rsidRDefault="00847080" w:rsidP="00847080">
      <w:pPr>
        <w:spacing w:line="360" w:lineRule="auto"/>
        <w:ind w:firstLine="709"/>
        <w:jc w:val="center"/>
        <w:outlineLvl w:val="0"/>
        <w:rPr>
          <w:i/>
          <w:sz w:val="24"/>
          <w:szCs w:val="24"/>
        </w:rPr>
      </w:pPr>
      <w:bookmarkStart w:id="145" w:name="_Toc382826449"/>
      <w:bookmarkStart w:id="146" w:name="_Toc383773015"/>
      <w:bookmarkStart w:id="147" w:name="_Toc499203876"/>
      <w:bookmarkStart w:id="148" w:name="_Toc452633032"/>
      <w:bookmarkStart w:id="149" w:name="_Toc34309928"/>
      <w:r w:rsidRPr="002021B8">
        <w:rPr>
          <w:i/>
          <w:sz w:val="24"/>
          <w:szCs w:val="24"/>
        </w:rPr>
        <w:t>Рисунок 5.7.1.Температурный график котельной АО «Мурманэнергосбыт»</w:t>
      </w:r>
    </w:p>
    <w:p w:rsidR="00847080" w:rsidRPr="002021B8" w:rsidRDefault="00847080" w:rsidP="00F66BAF">
      <w:pPr>
        <w:spacing w:line="360" w:lineRule="auto"/>
        <w:ind w:firstLine="709"/>
        <w:jc w:val="both"/>
        <w:outlineLvl w:val="0"/>
        <w:rPr>
          <w:b/>
          <w:sz w:val="28"/>
        </w:rPr>
      </w:pPr>
    </w:p>
    <w:p w:rsidR="006A6BA9" w:rsidRPr="002021B8" w:rsidRDefault="00737088" w:rsidP="00F66BAF">
      <w:pPr>
        <w:spacing w:line="360" w:lineRule="auto"/>
        <w:ind w:firstLine="709"/>
        <w:jc w:val="both"/>
        <w:outlineLvl w:val="0"/>
        <w:rPr>
          <w:b/>
          <w:sz w:val="28"/>
        </w:rPr>
      </w:pPr>
      <w:r w:rsidRPr="002021B8">
        <w:rPr>
          <w:b/>
          <w:sz w:val="28"/>
        </w:rPr>
        <w:lastRenderedPageBreak/>
        <w:t>5</w:t>
      </w:r>
      <w:r w:rsidR="006A6BA9" w:rsidRPr="002021B8">
        <w:rPr>
          <w:b/>
          <w:sz w:val="28"/>
        </w:rPr>
        <w:t>.8. Решения о загрузке источников тепловой энергии, распределении (перераспределении) тепловой нагрузки потребителей тепловой энергии в каждой зоне действия системы теплоснабжения между источниками те</w:t>
      </w:r>
      <w:r w:rsidR="006A6BA9" w:rsidRPr="002021B8">
        <w:rPr>
          <w:b/>
          <w:sz w:val="28"/>
        </w:rPr>
        <w:t>п</w:t>
      </w:r>
      <w:r w:rsidR="006A6BA9" w:rsidRPr="002021B8">
        <w:rPr>
          <w:b/>
          <w:sz w:val="28"/>
        </w:rPr>
        <w:t>ловой энергии, поставляющими тепловую энергию в данной системе те</w:t>
      </w:r>
      <w:r w:rsidR="006A6BA9" w:rsidRPr="002021B8">
        <w:rPr>
          <w:b/>
          <w:sz w:val="28"/>
        </w:rPr>
        <w:t>п</w:t>
      </w:r>
      <w:r w:rsidR="006A6BA9" w:rsidRPr="002021B8">
        <w:rPr>
          <w:b/>
          <w:sz w:val="28"/>
        </w:rPr>
        <w:t>лоснабжения, на каждом этапе</w:t>
      </w:r>
      <w:bookmarkEnd w:id="145"/>
      <w:bookmarkEnd w:id="146"/>
      <w:bookmarkEnd w:id="147"/>
      <w:bookmarkEnd w:id="148"/>
      <w:bookmarkEnd w:id="149"/>
    </w:p>
    <w:p w:rsidR="006A6BA9" w:rsidRPr="002021B8" w:rsidRDefault="006A6BA9" w:rsidP="00F66BAF">
      <w:pPr>
        <w:spacing w:line="360" w:lineRule="auto"/>
        <w:ind w:firstLine="709"/>
        <w:jc w:val="both"/>
        <w:rPr>
          <w:bCs/>
          <w:sz w:val="28"/>
          <w:szCs w:val="28"/>
        </w:rPr>
      </w:pPr>
      <w:r w:rsidRPr="002021B8">
        <w:rPr>
          <w:bCs/>
          <w:sz w:val="28"/>
          <w:szCs w:val="28"/>
        </w:rPr>
        <w:t>Распределение (перераспределение) тепловой нагрузки потребителей тепловой энергии в каждой зоне действия системы теплоснабжения между и</w:t>
      </w:r>
      <w:r w:rsidRPr="002021B8">
        <w:rPr>
          <w:bCs/>
          <w:sz w:val="28"/>
          <w:szCs w:val="28"/>
        </w:rPr>
        <w:t>с</w:t>
      </w:r>
      <w:r w:rsidRPr="002021B8">
        <w:rPr>
          <w:bCs/>
          <w:sz w:val="28"/>
          <w:szCs w:val="28"/>
        </w:rPr>
        <w:t>точниками тепловой энергии (мощности) и теплоносителя не возможно ввиду их удаленного друг от друга территориального расположения источников те</w:t>
      </w:r>
      <w:r w:rsidRPr="002021B8">
        <w:rPr>
          <w:bCs/>
          <w:sz w:val="28"/>
          <w:szCs w:val="28"/>
        </w:rPr>
        <w:t>п</w:t>
      </w:r>
      <w:r w:rsidRPr="002021B8">
        <w:rPr>
          <w:bCs/>
          <w:sz w:val="28"/>
          <w:szCs w:val="28"/>
        </w:rPr>
        <w:t>ловой энергии.</w:t>
      </w:r>
    </w:p>
    <w:p w:rsidR="006A6BA9" w:rsidRPr="002021B8" w:rsidRDefault="006A6BA9" w:rsidP="00F66BAF">
      <w:pPr>
        <w:spacing w:line="360" w:lineRule="auto"/>
        <w:ind w:firstLine="851"/>
        <w:jc w:val="center"/>
        <w:rPr>
          <w:b/>
          <w:bCs/>
          <w:color w:val="000000" w:themeColor="text1"/>
          <w:sz w:val="36"/>
          <w:szCs w:val="28"/>
        </w:rPr>
      </w:pPr>
    </w:p>
    <w:p w:rsidR="006A6BA9" w:rsidRPr="002021B8" w:rsidRDefault="00737088" w:rsidP="00F66BAF">
      <w:pPr>
        <w:spacing w:line="360" w:lineRule="auto"/>
        <w:ind w:firstLine="720"/>
        <w:jc w:val="both"/>
        <w:outlineLvl w:val="0"/>
        <w:rPr>
          <w:b/>
          <w:sz w:val="28"/>
        </w:rPr>
      </w:pPr>
      <w:bookmarkStart w:id="150" w:name="_Toc382826450"/>
      <w:bookmarkStart w:id="151" w:name="_Toc383773016"/>
      <w:bookmarkStart w:id="152" w:name="_Toc499203877"/>
      <w:bookmarkStart w:id="153" w:name="_Toc452633033"/>
      <w:bookmarkStart w:id="154" w:name="_Toc34309929"/>
      <w:r w:rsidRPr="002021B8">
        <w:rPr>
          <w:b/>
          <w:sz w:val="28"/>
        </w:rPr>
        <w:t>5</w:t>
      </w:r>
      <w:r w:rsidR="006A6BA9" w:rsidRPr="002021B8">
        <w:rPr>
          <w:b/>
          <w:sz w:val="28"/>
        </w:rPr>
        <w:t>.9. Оптимальный температурный график отпуска тепловой энергии для каждого источника тепловой энергии или группы источников в сист</w:t>
      </w:r>
      <w:r w:rsidR="006A6BA9" w:rsidRPr="002021B8">
        <w:rPr>
          <w:b/>
          <w:sz w:val="28"/>
        </w:rPr>
        <w:t>е</w:t>
      </w:r>
      <w:r w:rsidR="006A6BA9" w:rsidRPr="002021B8">
        <w:rPr>
          <w:b/>
          <w:sz w:val="28"/>
        </w:rPr>
        <w:t>ме теплоснабжения, работающей на общую тепловую сеть, устанавлива</w:t>
      </w:r>
      <w:r w:rsidR="006A6BA9" w:rsidRPr="002021B8">
        <w:rPr>
          <w:b/>
          <w:sz w:val="28"/>
        </w:rPr>
        <w:t>е</w:t>
      </w:r>
      <w:r w:rsidR="006A6BA9" w:rsidRPr="002021B8">
        <w:rPr>
          <w:b/>
          <w:sz w:val="28"/>
        </w:rPr>
        <w:t>мый для каждого этапа, и оценку затрат при необходимости его изменения</w:t>
      </w:r>
      <w:bookmarkEnd w:id="150"/>
      <w:bookmarkEnd w:id="151"/>
      <w:bookmarkEnd w:id="152"/>
      <w:bookmarkEnd w:id="153"/>
      <w:bookmarkEnd w:id="154"/>
    </w:p>
    <w:p w:rsidR="006A6BA9" w:rsidRPr="002021B8" w:rsidRDefault="006A6BA9" w:rsidP="00F66BAF">
      <w:pPr>
        <w:spacing w:line="360" w:lineRule="auto"/>
        <w:ind w:firstLine="720"/>
        <w:jc w:val="both"/>
        <w:rPr>
          <w:bCs/>
          <w:sz w:val="28"/>
          <w:szCs w:val="28"/>
        </w:rPr>
      </w:pPr>
      <w:r w:rsidRPr="002021B8">
        <w:rPr>
          <w:bCs/>
          <w:sz w:val="28"/>
          <w:szCs w:val="28"/>
        </w:rPr>
        <w:t>Согласно полученным данным</w:t>
      </w:r>
      <w:r w:rsidR="006C74E7" w:rsidRPr="002021B8">
        <w:rPr>
          <w:bCs/>
          <w:sz w:val="28"/>
          <w:szCs w:val="28"/>
        </w:rPr>
        <w:t xml:space="preserve">, для систем теплоснабжения </w:t>
      </w:r>
      <w:r w:rsidRPr="002021B8">
        <w:rPr>
          <w:bCs/>
          <w:sz w:val="28"/>
          <w:szCs w:val="28"/>
        </w:rPr>
        <w:t>город</w:t>
      </w:r>
      <w:r w:rsidR="006C74E7" w:rsidRPr="002021B8">
        <w:rPr>
          <w:bCs/>
          <w:sz w:val="28"/>
          <w:szCs w:val="28"/>
        </w:rPr>
        <w:t>а</w:t>
      </w:r>
      <w:r w:rsidRPr="002021B8">
        <w:rPr>
          <w:bCs/>
          <w:sz w:val="28"/>
          <w:szCs w:val="28"/>
        </w:rPr>
        <w:t xml:space="preserve"> Кола от источников теплоснабжения принято центральное качественное регулиров</w:t>
      </w:r>
      <w:r w:rsidRPr="002021B8">
        <w:rPr>
          <w:bCs/>
          <w:sz w:val="28"/>
          <w:szCs w:val="28"/>
        </w:rPr>
        <w:t>а</w:t>
      </w:r>
      <w:r w:rsidRPr="002021B8">
        <w:rPr>
          <w:bCs/>
          <w:sz w:val="28"/>
          <w:szCs w:val="28"/>
        </w:rPr>
        <w:t>ние отпуска тепловой энергии.</w:t>
      </w:r>
    </w:p>
    <w:p w:rsidR="006A6BA9" w:rsidRPr="002021B8" w:rsidRDefault="006A6BA9" w:rsidP="00F66BAF">
      <w:pPr>
        <w:spacing w:line="360" w:lineRule="auto"/>
        <w:ind w:firstLine="720"/>
        <w:jc w:val="both"/>
        <w:rPr>
          <w:bCs/>
          <w:sz w:val="28"/>
          <w:szCs w:val="28"/>
        </w:rPr>
      </w:pPr>
      <w:r w:rsidRPr="002021B8">
        <w:rPr>
          <w:bCs/>
          <w:sz w:val="28"/>
          <w:szCs w:val="28"/>
        </w:rPr>
        <w:t>Котельные работают по утвержденным температурным графикам 1</w:t>
      </w:r>
      <w:r w:rsidR="00420EB6" w:rsidRPr="002021B8">
        <w:rPr>
          <w:bCs/>
          <w:sz w:val="28"/>
          <w:szCs w:val="28"/>
        </w:rPr>
        <w:t>5</w:t>
      </w:r>
      <w:r w:rsidRPr="002021B8">
        <w:rPr>
          <w:bCs/>
          <w:sz w:val="28"/>
          <w:szCs w:val="28"/>
        </w:rPr>
        <w:t>0/70°С.</w:t>
      </w:r>
    </w:p>
    <w:p w:rsidR="006A6BA9" w:rsidRPr="002021B8" w:rsidRDefault="006A6BA9" w:rsidP="00F66BAF">
      <w:pPr>
        <w:spacing w:line="360" w:lineRule="auto"/>
        <w:ind w:firstLine="720"/>
        <w:jc w:val="both"/>
        <w:rPr>
          <w:bCs/>
          <w:sz w:val="28"/>
          <w:szCs w:val="28"/>
        </w:rPr>
      </w:pPr>
      <w:r w:rsidRPr="002021B8">
        <w:rPr>
          <w:bCs/>
          <w:sz w:val="28"/>
          <w:szCs w:val="28"/>
        </w:rPr>
        <w:t>Регулирование режима работы систем теплопотребления абонентов, ос</w:t>
      </w:r>
      <w:r w:rsidRPr="002021B8">
        <w:rPr>
          <w:bCs/>
          <w:sz w:val="28"/>
          <w:szCs w:val="28"/>
        </w:rPr>
        <w:t>у</w:t>
      </w:r>
      <w:r w:rsidRPr="002021B8">
        <w:rPr>
          <w:bCs/>
          <w:sz w:val="28"/>
          <w:szCs w:val="28"/>
        </w:rPr>
        <w:t>ществляется по температурным графикам для потребителей, разработанных с учетом режима работы различных схем подключения.</w:t>
      </w:r>
    </w:p>
    <w:p w:rsidR="006A6BA9" w:rsidRPr="002021B8" w:rsidRDefault="006A6BA9" w:rsidP="00F66BAF">
      <w:pPr>
        <w:spacing w:line="360" w:lineRule="auto"/>
        <w:ind w:firstLine="720"/>
        <w:jc w:val="both"/>
        <w:rPr>
          <w:bCs/>
          <w:color w:val="000000" w:themeColor="text1"/>
          <w:sz w:val="28"/>
          <w:szCs w:val="28"/>
        </w:rPr>
      </w:pPr>
      <w:r w:rsidRPr="002021B8">
        <w:rPr>
          <w:bCs/>
          <w:color w:val="000000" w:themeColor="text1"/>
          <w:sz w:val="28"/>
          <w:szCs w:val="28"/>
        </w:rPr>
        <w:t>Температурные графики отпуска тепловой энергии для котельных пре</w:t>
      </w:r>
      <w:r w:rsidRPr="002021B8">
        <w:rPr>
          <w:bCs/>
          <w:color w:val="000000" w:themeColor="text1"/>
          <w:sz w:val="28"/>
          <w:szCs w:val="28"/>
        </w:rPr>
        <w:t>д</w:t>
      </w:r>
      <w:r w:rsidRPr="002021B8">
        <w:rPr>
          <w:bCs/>
          <w:color w:val="000000" w:themeColor="text1"/>
          <w:sz w:val="28"/>
          <w:szCs w:val="28"/>
        </w:rPr>
        <w:t xml:space="preserve">ставлены в таблицах </w:t>
      </w:r>
      <w:r w:rsidR="00737088" w:rsidRPr="002021B8">
        <w:rPr>
          <w:bCs/>
          <w:color w:val="000000" w:themeColor="text1"/>
          <w:sz w:val="28"/>
          <w:szCs w:val="28"/>
        </w:rPr>
        <w:t>5</w:t>
      </w:r>
      <w:r w:rsidRPr="002021B8">
        <w:rPr>
          <w:bCs/>
          <w:color w:val="000000" w:themeColor="text1"/>
          <w:sz w:val="28"/>
          <w:szCs w:val="28"/>
        </w:rPr>
        <w:t>.9.1</w:t>
      </w:r>
      <w:r w:rsidR="00710A99" w:rsidRPr="002021B8">
        <w:rPr>
          <w:bCs/>
          <w:color w:val="000000" w:themeColor="text1"/>
          <w:sz w:val="28"/>
          <w:szCs w:val="28"/>
        </w:rPr>
        <w:t>-</w:t>
      </w:r>
      <w:r w:rsidR="00737088" w:rsidRPr="002021B8">
        <w:rPr>
          <w:bCs/>
          <w:color w:val="000000" w:themeColor="text1"/>
          <w:sz w:val="28"/>
          <w:szCs w:val="28"/>
        </w:rPr>
        <w:t>5</w:t>
      </w:r>
      <w:r w:rsidR="00710A99" w:rsidRPr="002021B8">
        <w:rPr>
          <w:bCs/>
          <w:color w:val="000000" w:themeColor="text1"/>
          <w:sz w:val="28"/>
          <w:szCs w:val="28"/>
        </w:rPr>
        <w:t>.9.2</w:t>
      </w:r>
      <w:r w:rsidRPr="002021B8">
        <w:rPr>
          <w:bCs/>
          <w:color w:val="000000" w:themeColor="text1"/>
          <w:sz w:val="28"/>
          <w:szCs w:val="28"/>
        </w:rPr>
        <w:t>. Графическое отображение температурных гр</w:t>
      </w:r>
      <w:r w:rsidRPr="002021B8">
        <w:rPr>
          <w:bCs/>
          <w:color w:val="000000" w:themeColor="text1"/>
          <w:sz w:val="28"/>
          <w:szCs w:val="28"/>
        </w:rPr>
        <w:t>а</w:t>
      </w:r>
      <w:r w:rsidRPr="002021B8">
        <w:rPr>
          <w:bCs/>
          <w:color w:val="000000" w:themeColor="text1"/>
          <w:sz w:val="28"/>
          <w:szCs w:val="28"/>
        </w:rPr>
        <w:t xml:space="preserve">фиков представлены на рисунках </w:t>
      </w:r>
      <w:r w:rsidR="00737088" w:rsidRPr="002021B8">
        <w:rPr>
          <w:bCs/>
          <w:color w:val="000000" w:themeColor="text1"/>
          <w:sz w:val="28"/>
          <w:szCs w:val="28"/>
        </w:rPr>
        <w:t>5</w:t>
      </w:r>
      <w:r w:rsidRPr="002021B8">
        <w:rPr>
          <w:bCs/>
          <w:color w:val="000000" w:themeColor="text1"/>
          <w:sz w:val="28"/>
          <w:szCs w:val="28"/>
        </w:rPr>
        <w:t>.9.1</w:t>
      </w:r>
      <w:r w:rsidR="00710A99" w:rsidRPr="002021B8">
        <w:rPr>
          <w:bCs/>
          <w:color w:val="000000" w:themeColor="text1"/>
          <w:sz w:val="28"/>
          <w:szCs w:val="28"/>
        </w:rPr>
        <w:t>-</w:t>
      </w:r>
      <w:r w:rsidR="00737088" w:rsidRPr="002021B8">
        <w:rPr>
          <w:bCs/>
          <w:color w:val="000000" w:themeColor="text1"/>
          <w:sz w:val="28"/>
          <w:szCs w:val="28"/>
        </w:rPr>
        <w:t>5</w:t>
      </w:r>
      <w:r w:rsidR="00710A99" w:rsidRPr="002021B8">
        <w:rPr>
          <w:bCs/>
          <w:color w:val="000000" w:themeColor="text1"/>
          <w:sz w:val="28"/>
          <w:szCs w:val="28"/>
        </w:rPr>
        <w:t>.9.2.</w:t>
      </w:r>
    </w:p>
    <w:p w:rsidR="006A6BA9" w:rsidRPr="002021B8" w:rsidRDefault="006A6BA9" w:rsidP="00F66BAF">
      <w:pPr>
        <w:spacing w:line="360" w:lineRule="auto"/>
        <w:ind w:firstLine="851"/>
        <w:jc w:val="both"/>
        <w:rPr>
          <w:bCs/>
          <w:color w:val="000000" w:themeColor="text1"/>
          <w:sz w:val="28"/>
          <w:szCs w:val="28"/>
        </w:rPr>
      </w:pPr>
    </w:p>
    <w:p w:rsidR="00905586" w:rsidRPr="002021B8" w:rsidRDefault="006A6BA9" w:rsidP="00F66BAF">
      <w:pPr>
        <w:spacing w:line="360" w:lineRule="auto"/>
        <w:ind w:firstLine="851"/>
        <w:jc w:val="center"/>
        <w:rPr>
          <w:sz w:val="28"/>
        </w:rPr>
      </w:pPr>
      <w:r w:rsidRPr="002021B8">
        <w:rPr>
          <w:bCs/>
          <w:i/>
          <w:sz w:val="24"/>
          <w:szCs w:val="24"/>
        </w:rPr>
        <w:t xml:space="preserve">Таблица </w:t>
      </w:r>
      <w:r w:rsidR="00737088" w:rsidRPr="002021B8">
        <w:rPr>
          <w:bCs/>
          <w:i/>
          <w:sz w:val="24"/>
          <w:szCs w:val="24"/>
        </w:rPr>
        <w:t>5</w:t>
      </w:r>
      <w:r w:rsidR="006D3FDA" w:rsidRPr="002021B8">
        <w:rPr>
          <w:bCs/>
          <w:i/>
          <w:sz w:val="24"/>
          <w:szCs w:val="24"/>
        </w:rPr>
        <w:t xml:space="preserve">.8.1. </w:t>
      </w:r>
      <w:r w:rsidRPr="002021B8">
        <w:rPr>
          <w:i/>
          <w:sz w:val="24"/>
          <w:szCs w:val="24"/>
        </w:rPr>
        <w:t xml:space="preserve">Температурный график </w:t>
      </w:r>
      <w:r w:rsidR="00420EB6" w:rsidRPr="002021B8">
        <w:rPr>
          <w:rStyle w:val="af1"/>
          <w:i/>
          <w:sz w:val="24"/>
          <w:szCs w:val="24"/>
        </w:rPr>
        <w:t xml:space="preserve">котельной </w:t>
      </w:r>
      <w:r w:rsidRPr="002021B8">
        <w:rPr>
          <w:rStyle w:val="af1"/>
          <w:i/>
          <w:sz w:val="24"/>
          <w:szCs w:val="24"/>
        </w:rPr>
        <w:t>АО «</w:t>
      </w:r>
      <w:r w:rsidRPr="002021B8">
        <w:rPr>
          <w:i/>
          <w:sz w:val="24"/>
          <w:szCs w:val="24"/>
        </w:rPr>
        <w:t>Мурманэнергосбыт»</w:t>
      </w:r>
    </w:p>
    <w:tbl>
      <w:tblPr>
        <w:tblW w:w="9979" w:type="dxa"/>
        <w:jc w:val="center"/>
        <w:tblLook w:val="04A0" w:firstRow="1" w:lastRow="0" w:firstColumn="1" w:lastColumn="0" w:noHBand="0" w:noVBand="1"/>
      </w:tblPr>
      <w:tblGrid>
        <w:gridCol w:w="6139"/>
        <w:gridCol w:w="960"/>
        <w:gridCol w:w="960"/>
        <w:gridCol w:w="960"/>
        <w:gridCol w:w="960"/>
      </w:tblGrid>
      <w:tr w:rsidR="00B054A2" w:rsidRPr="002021B8" w:rsidTr="00905586">
        <w:trPr>
          <w:trHeight w:val="315"/>
          <w:tblHeader/>
          <w:jc w:val="center"/>
        </w:trPr>
        <w:tc>
          <w:tcPr>
            <w:tcW w:w="613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b/>
                <w:color w:val="000000"/>
              </w:rPr>
            </w:pPr>
            <w:r w:rsidRPr="002021B8">
              <w:rPr>
                <w:rFonts w:eastAsia="Times New Roman"/>
                <w:b/>
                <w:color w:val="000000"/>
                <w:szCs w:val="24"/>
              </w:rPr>
              <w:t>Тнв.</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b/>
                <w:color w:val="000000"/>
              </w:rPr>
            </w:pPr>
            <w:r w:rsidRPr="002021B8">
              <w:rPr>
                <w:rFonts w:eastAsia="Times New Roman"/>
                <w:b/>
                <w:color w:val="000000"/>
                <w:szCs w:val="24"/>
              </w:rPr>
              <w:t>Т1</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b/>
                <w:color w:val="000000"/>
              </w:rPr>
            </w:pPr>
            <w:r w:rsidRPr="002021B8">
              <w:rPr>
                <w:rFonts w:eastAsia="Times New Roman"/>
                <w:b/>
                <w:color w:val="000000"/>
                <w:szCs w:val="24"/>
              </w:rPr>
              <w:t>Т3</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b/>
                <w:color w:val="000000"/>
              </w:rPr>
            </w:pPr>
            <w:r w:rsidRPr="002021B8">
              <w:rPr>
                <w:rFonts w:eastAsia="Times New Roman"/>
                <w:b/>
                <w:color w:val="000000"/>
                <w:szCs w:val="24"/>
              </w:rPr>
              <w:t>Т4</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b/>
                <w:color w:val="000000"/>
              </w:rPr>
            </w:pPr>
            <w:r w:rsidRPr="002021B8">
              <w:rPr>
                <w:rFonts w:eastAsia="Times New Roman"/>
                <w:b/>
                <w:color w:val="000000"/>
                <w:szCs w:val="24"/>
              </w:rPr>
              <w:t>Т2</w:t>
            </w:r>
          </w:p>
        </w:tc>
      </w:tr>
      <w:tr w:rsidR="00B054A2" w:rsidRPr="002021B8" w:rsidTr="00905586">
        <w:trPr>
          <w:trHeight w:val="315"/>
          <w:jc w:val="center"/>
        </w:trPr>
        <w:tc>
          <w:tcPr>
            <w:tcW w:w="6139" w:type="dxa"/>
            <w:tcBorders>
              <w:top w:val="nil"/>
              <w:left w:val="single" w:sz="8" w:space="0" w:color="auto"/>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10</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70</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59</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51</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44</w:t>
            </w:r>
          </w:p>
        </w:tc>
      </w:tr>
      <w:tr w:rsidR="00B054A2" w:rsidRPr="002021B8" w:rsidTr="00905586">
        <w:trPr>
          <w:trHeight w:val="315"/>
          <w:jc w:val="center"/>
        </w:trPr>
        <w:tc>
          <w:tcPr>
            <w:tcW w:w="6139" w:type="dxa"/>
            <w:tcBorders>
              <w:top w:val="nil"/>
              <w:left w:val="single" w:sz="8" w:space="0" w:color="auto"/>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9</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70</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58</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50</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44</w:t>
            </w:r>
          </w:p>
        </w:tc>
      </w:tr>
      <w:tr w:rsidR="00B054A2" w:rsidRPr="002021B8" w:rsidTr="00905586">
        <w:trPr>
          <w:trHeight w:val="315"/>
          <w:jc w:val="center"/>
        </w:trPr>
        <w:tc>
          <w:tcPr>
            <w:tcW w:w="6139" w:type="dxa"/>
            <w:tcBorders>
              <w:top w:val="nil"/>
              <w:left w:val="single" w:sz="8" w:space="0" w:color="auto"/>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lastRenderedPageBreak/>
              <w:t>8</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70</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58</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50</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43</w:t>
            </w:r>
          </w:p>
        </w:tc>
      </w:tr>
      <w:tr w:rsidR="00B054A2" w:rsidRPr="002021B8" w:rsidTr="00905586">
        <w:trPr>
          <w:trHeight w:val="315"/>
          <w:jc w:val="center"/>
        </w:trPr>
        <w:tc>
          <w:tcPr>
            <w:tcW w:w="6139" w:type="dxa"/>
            <w:tcBorders>
              <w:top w:val="nil"/>
              <w:left w:val="single" w:sz="8" w:space="0" w:color="auto"/>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7</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70</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58</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49</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43</w:t>
            </w:r>
          </w:p>
        </w:tc>
      </w:tr>
      <w:tr w:rsidR="00B054A2" w:rsidRPr="002021B8" w:rsidTr="00905586">
        <w:trPr>
          <w:trHeight w:val="315"/>
          <w:jc w:val="center"/>
        </w:trPr>
        <w:tc>
          <w:tcPr>
            <w:tcW w:w="6139" w:type="dxa"/>
            <w:tcBorders>
              <w:top w:val="nil"/>
              <w:left w:val="single" w:sz="8" w:space="0" w:color="auto"/>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6</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70</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58</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49</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43</w:t>
            </w:r>
          </w:p>
        </w:tc>
      </w:tr>
      <w:tr w:rsidR="00B054A2" w:rsidRPr="002021B8" w:rsidTr="00905586">
        <w:trPr>
          <w:trHeight w:val="315"/>
          <w:jc w:val="center"/>
        </w:trPr>
        <w:tc>
          <w:tcPr>
            <w:tcW w:w="6139" w:type="dxa"/>
            <w:tcBorders>
              <w:top w:val="nil"/>
              <w:left w:val="single" w:sz="8" w:space="0" w:color="auto"/>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5</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70</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57</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48</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42</w:t>
            </w:r>
          </w:p>
        </w:tc>
      </w:tr>
      <w:tr w:rsidR="00B054A2" w:rsidRPr="002021B8" w:rsidTr="00905586">
        <w:trPr>
          <w:trHeight w:val="315"/>
          <w:jc w:val="center"/>
        </w:trPr>
        <w:tc>
          <w:tcPr>
            <w:tcW w:w="6139" w:type="dxa"/>
            <w:tcBorders>
              <w:top w:val="nil"/>
              <w:left w:val="single" w:sz="8" w:space="0" w:color="auto"/>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4</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70</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57</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48</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42</w:t>
            </w:r>
          </w:p>
        </w:tc>
      </w:tr>
      <w:tr w:rsidR="00B054A2" w:rsidRPr="002021B8" w:rsidTr="00905586">
        <w:trPr>
          <w:trHeight w:val="315"/>
          <w:jc w:val="center"/>
        </w:trPr>
        <w:tc>
          <w:tcPr>
            <w:tcW w:w="6139" w:type="dxa"/>
            <w:tcBorders>
              <w:top w:val="nil"/>
              <w:left w:val="single" w:sz="8" w:space="0" w:color="auto"/>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3</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70</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57</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47</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42</w:t>
            </w:r>
          </w:p>
        </w:tc>
      </w:tr>
      <w:tr w:rsidR="00B054A2" w:rsidRPr="002021B8" w:rsidTr="00905586">
        <w:trPr>
          <w:trHeight w:val="315"/>
          <w:jc w:val="center"/>
        </w:trPr>
        <w:tc>
          <w:tcPr>
            <w:tcW w:w="6139" w:type="dxa"/>
            <w:tcBorders>
              <w:top w:val="nil"/>
              <w:left w:val="single" w:sz="8" w:space="0" w:color="auto"/>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2</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70</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56</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47</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41</w:t>
            </w:r>
          </w:p>
        </w:tc>
      </w:tr>
      <w:tr w:rsidR="00B054A2" w:rsidRPr="002021B8" w:rsidTr="00905586">
        <w:trPr>
          <w:trHeight w:val="315"/>
          <w:jc w:val="center"/>
        </w:trPr>
        <w:tc>
          <w:tcPr>
            <w:tcW w:w="6139" w:type="dxa"/>
            <w:tcBorders>
              <w:top w:val="nil"/>
              <w:left w:val="single" w:sz="8" w:space="0" w:color="auto"/>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1</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70</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56</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46</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41</w:t>
            </w:r>
          </w:p>
        </w:tc>
      </w:tr>
      <w:tr w:rsidR="00B054A2" w:rsidRPr="002021B8" w:rsidTr="00905586">
        <w:trPr>
          <w:trHeight w:val="315"/>
          <w:jc w:val="center"/>
        </w:trPr>
        <w:tc>
          <w:tcPr>
            <w:tcW w:w="6139" w:type="dxa"/>
            <w:tcBorders>
              <w:top w:val="nil"/>
              <w:left w:val="single" w:sz="8" w:space="0" w:color="auto"/>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0</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70</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56</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46</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41</w:t>
            </w:r>
          </w:p>
        </w:tc>
      </w:tr>
      <w:tr w:rsidR="00B054A2" w:rsidRPr="002021B8" w:rsidTr="00905586">
        <w:trPr>
          <w:trHeight w:val="315"/>
          <w:jc w:val="center"/>
        </w:trPr>
        <w:tc>
          <w:tcPr>
            <w:tcW w:w="6139" w:type="dxa"/>
            <w:tcBorders>
              <w:top w:val="nil"/>
              <w:left w:val="single" w:sz="8" w:space="0" w:color="auto"/>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-1</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70</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56</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45</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40</w:t>
            </w:r>
          </w:p>
        </w:tc>
      </w:tr>
      <w:tr w:rsidR="00B054A2" w:rsidRPr="002021B8" w:rsidTr="00905586">
        <w:trPr>
          <w:trHeight w:val="315"/>
          <w:jc w:val="center"/>
        </w:trPr>
        <w:tc>
          <w:tcPr>
            <w:tcW w:w="6139" w:type="dxa"/>
            <w:tcBorders>
              <w:top w:val="nil"/>
              <w:left w:val="single" w:sz="8" w:space="0" w:color="auto"/>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-2</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70</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55</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45</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40</w:t>
            </w:r>
          </w:p>
        </w:tc>
      </w:tr>
      <w:tr w:rsidR="00B054A2" w:rsidRPr="002021B8" w:rsidTr="00905586">
        <w:trPr>
          <w:trHeight w:val="315"/>
          <w:jc w:val="center"/>
        </w:trPr>
        <w:tc>
          <w:tcPr>
            <w:tcW w:w="6139" w:type="dxa"/>
            <w:tcBorders>
              <w:top w:val="nil"/>
              <w:left w:val="single" w:sz="8" w:space="0" w:color="auto"/>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-3</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70</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57</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46</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41</w:t>
            </w:r>
          </w:p>
        </w:tc>
      </w:tr>
      <w:tr w:rsidR="00B054A2" w:rsidRPr="002021B8" w:rsidTr="00905586">
        <w:trPr>
          <w:trHeight w:val="315"/>
          <w:jc w:val="center"/>
        </w:trPr>
        <w:tc>
          <w:tcPr>
            <w:tcW w:w="6139" w:type="dxa"/>
            <w:tcBorders>
              <w:top w:val="nil"/>
              <w:left w:val="single" w:sz="8" w:space="0" w:color="auto"/>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-4</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72</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57</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47</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42</w:t>
            </w:r>
          </w:p>
        </w:tc>
      </w:tr>
      <w:tr w:rsidR="00B054A2" w:rsidRPr="002021B8" w:rsidTr="00905586">
        <w:trPr>
          <w:trHeight w:val="315"/>
          <w:jc w:val="center"/>
        </w:trPr>
        <w:tc>
          <w:tcPr>
            <w:tcW w:w="6139" w:type="dxa"/>
            <w:tcBorders>
              <w:top w:val="nil"/>
              <w:left w:val="single" w:sz="8" w:space="0" w:color="auto"/>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-5</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74</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59</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48</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42</w:t>
            </w:r>
          </w:p>
        </w:tc>
      </w:tr>
      <w:tr w:rsidR="00B054A2" w:rsidRPr="002021B8" w:rsidTr="00905586">
        <w:trPr>
          <w:trHeight w:val="315"/>
          <w:jc w:val="center"/>
        </w:trPr>
        <w:tc>
          <w:tcPr>
            <w:tcW w:w="6139" w:type="dxa"/>
            <w:tcBorders>
              <w:top w:val="nil"/>
              <w:left w:val="single" w:sz="8" w:space="0" w:color="auto"/>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-6</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79</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61</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49</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43</w:t>
            </w:r>
          </w:p>
        </w:tc>
      </w:tr>
      <w:tr w:rsidR="00B054A2" w:rsidRPr="002021B8" w:rsidTr="00905586">
        <w:trPr>
          <w:trHeight w:val="315"/>
          <w:jc w:val="center"/>
        </w:trPr>
        <w:tc>
          <w:tcPr>
            <w:tcW w:w="6139" w:type="dxa"/>
            <w:tcBorders>
              <w:top w:val="nil"/>
              <w:left w:val="single" w:sz="8" w:space="0" w:color="auto"/>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-7</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81</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62</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50</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44</w:t>
            </w:r>
          </w:p>
        </w:tc>
      </w:tr>
      <w:tr w:rsidR="00B054A2" w:rsidRPr="002021B8" w:rsidTr="00905586">
        <w:trPr>
          <w:trHeight w:val="315"/>
          <w:jc w:val="center"/>
        </w:trPr>
        <w:tc>
          <w:tcPr>
            <w:tcW w:w="6139" w:type="dxa"/>
            <w:tcBorders>
              <w:top w:val="nil"/>
              <w:left w:val="single" w:sz="8" w:space="0" w:color="auto"/>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-8</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83</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64</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51</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45</w:t>
            </w:r>
          </w:p>
        </w:tc>
      </w:tr>
      <w:tr w:rsidR="00B054A2" w:rsidRPr="002021B8" w:rsidTr="00905586">
        <w:trPr>
          <w:trHeight w:val="315"/>
          <w:jc w:val="center"/>
        </w:trPr>
        <w:tc>
          <w:tcPr>
            <w:tcW w:w="6139" w:type="dxa"/>
            <w:tcBorders>
              <w:top w:val="nil"/>
              <w:left w:val="single" w:sz="8" w:space="0" w:color="auto"/>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-9</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85</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65</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52</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45</w:t>
            </w:r>
          </w:p>
        </w:tc>
      </w:tr>
      <w:tr w:rsidR="00B054A2" w:rsidRPr="002021B8" w:rsidTr="00905586">
        <w:trPr>
          <w:trHeight w:val="315"/>
          <w:jc w:val="center"/>
        </w:trPr>
        <w:tc>
          <w:tcPr>
            <w:tcW w:w="6139" w:type="dxa"/>
            <w:tcBorders>
              <w:top w:val="nil"/>
              <w:left w:val="single" w:sz="8" w:space="0" w:color="auto"/>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-10</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88</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67</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53</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46</w:t>
            </w:r>
          </w:p>
        </w:tc>
      </w:tr>
      <w:tr w:rsidR="00B054A2" w:rsidRPr="002021B8" w:rsidTr="00905586">
        <w:trPr>
          <w:trHeight w:val="315"/>
          <w:jc w:val="center"/>
        </w:trPr>
        <w:tc>
          <w:tcPr>
            <w:tcW w:w="6139" w:type="dxa"/>
            <w:tcBorders>
              <w:top w:val="nil"/>
              <w:left w:val="single" w:sz="8" w:space="0" w:color="auto"/>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-11</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90</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68</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54</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47</w:t>
            </w:r>
          </w:p>
        </w:tc>
      </w:tr>
      <w:tr w:rsidR="00B054A2" w:rsidRPr="002021B8" w:rsidTr="00905586">
        <w:trPr>
          <w:trHeight w:val="315"/>
          <w:jc w:val="center"/>
        </w:trPr>
        <w:tc>
          <w:tcPr>
            <w:tcW w:w="6139" w:type="dxa"/>
            <w:tcBorders>
              <w:top w:val="nil"/>
              <w:left w:val="single" w:sz="8" w:space="0" w:color="auto"/>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-12</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92</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69</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54</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48</w:t>
            </w:r>
          </w:p>
        </w:tc>
      </w:tr>
      <w:tr w:rsidR="00B054A2" w:rsidRPr="002021B8" w:rsidTr="00905586">
        <w:trPr>
          <w:trHeight w:val="315"/>
          <w:jc w:val="center"/>
        </w:trPr>
        <w:tc>
          <w:tcPr>
            <w:tcW w:w="6139" w:type="dxa"/>
            <w:tcBorders>
              <w:top w:val="nil"/>
              <w:left w:val="single" w:sz="8" w:space="0" w:color="auto"/>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-13</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94</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71</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55</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48</w:t>
            </w:r>
          </w:p>
        </w:tc>
      </w:tr>
      <w:tr w:rsidR="00B054A2" w:rsidRPr="002021B8" w:rsidTr="00905586">
        <w:trPr>
          <w:trHeight w:val="315"/>
          <w:jc w:val="center"/>
        </w:trPr>
        <w:tc>
          <w:tcPr>
            <w:tcW w:w="6139" w:type="dxa"/>
            <w:tcBorders>
              <w:top w:val="nil"/>
              <w:left w:val="single" w:sz="8" w:space="0" w:color="auto"/>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-14</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96</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72</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56</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49</w:t>
            </w:r>
          </w:p>
        </w:tc>
      </w:tr>
      <w:tr w:rsidR="00B054A2" w:rsidRPr="002021B8" w:rsidTr="00905586">
        <w:trPr>
          <w:trHeight w:val="315"/>
          <w:jc w:val="center"/>
        </w:trPr>
        <w:tc>
          <w:tcPr>
            <w:tcW w:w="6139" w:type="dxa"/>
            <w:tcBorders>
              <w:top w:val="nil"/>
              <w:left w:val="single" w:sz="8" w:space="0" w:color="auto"/>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-15</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98</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73</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57</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50</w:t>
            </w:r>
          </w:p>
        </w:tc>
      </w:tr>
      <w:tr w:rsidR="00B054A2" w:rsidRPr="002021B8" w:rsidTr="00905586">
        <w:trPr>
          <w:trHeight w:val="315"/>
          <w:jc w:val="center"/>
        </w:trPr>
        <w:tc>
          <w:tcPr>
            <w:tcW w:w="6139" w:type="dxa"/>
            <w:tcBorders>
              <w:top w:val="nil"/>
              <w:left w:val="single" w:sz="8" w:space="0" w:color="auto"/>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-16</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100</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75</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58</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51</w:t>
            </w:r>
          </w:p>
        </w:tc>
      </w:tr>
      <w:tr w:rsidR="00B054A2" w:rsidRPr="002021B8" w:rsidTr="00905586">
        <w:trPr>
          <w:trHeight w:val="315"/>
          <w:jc w:val="center"/>
        </w:trPr>
        <w:tc>
          <w:tcPr>
            <w:tcW w:w="6139" w:type="dxa"/>
            <w:tcBorders>
              <w:top w:val="nil"/>
              <w:left w:val="single" w:sz="8" w:space="0" w:color="auto"/>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-17</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102</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77</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58</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52</w:t>
            </w:r>
          </w:p>
        </w:tc>
      </w:tr>
      <w:tr w:rsidR="00B054A2" w:rsidRPr="002021B8" w:rsidTr="00905586">
        <w:trPr>
          <w:trHeight w:val="315"/>
          <w:jc w:val="center"/>
        </w:trPr>
        <w:tc>
          <w:tcPr>
            <w:tcW w:w="6139" w:type="dxa"/>
            <w:tcBorders>
              <w:top w:val="nil"/>
              <w:left w:val="single" w:sz="8" w:space="0" w:color="auto"/>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-18</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104</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78</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59</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53</w:t>
            </w:r>
          </w:p>
        </w:tc>
      </w:tr>
      <w:tr w:rsidR="00B054A2" w:rsidRPr="002021B8" w:rsidTr="00905586">
        <w:trPr>
          <w:trHeight w:val="315"/>
          <w:jc w:val="center"/>
        </w:trPr>
        <w:tc>
          <w:tcPr>
            <w:tcW w:w="6139" w:type="dxa"/>
            <w:tcBorders>
              <w:top w:val="nil"/>
              <w:left w:val="single" w:sz="8" w:space="0" w:color="auto"/>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-19</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107</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79</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60</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53</w:t>
            </w:r>
          </w:p>
        </w:tc>
      </w:tr>
      <w:tr w:rsidR="00B054A2" w:rsidRPr="002021B8" w:rsidTr="00905586">
        <w:trPr>
          <w:trHeight w:val="315"/>
          <w:jc w:val="center"/>
        </w:trPr>
        <w:tc>
          <w:tcPr>
            <w:tcW w:w="6139" w:type="dxa"/>
            <w:tcBorders>
              <w:top w:val="nil"/>
              <w:left w:val="single" w:sz="8" w:space="0" w:color="auto"/>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-20</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108</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81</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61</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54</w:t>
            </w:r>
          </w:p>
        </w:tc>
      </w:tr>
      <w:tr w:rsidR="00B054A2" w:rsidRPr="002021B8" w:rsidTr="00905586">
        <w:trPr>
          <w:trHeight w:val="315"/>
          <w:jc w:val="center"/>
        </w:trPr>
        <w:tc>
          <w:tcPr>
            <w:tcW w:w="6139" w:type="dxa"/>
            <w:tcBorders>
              <w:top w:val="nil"/>
              <w:left w:val="single" w:sz="8" w:space="0" w:color="auto"/>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-21</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110</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82</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62</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55</w:t>
            </w:r>
          </w:p>
        </w:tc>
      </w:tr>
      <w:tr w:rsidR="00B054A2" w:rsidRPr="002021B8" w:rsidTr="00905586">
        <w:trPr>
          <w:trHeight w:val="315"/>
          <w:jc w:val="center"/>
        </w:trPr>
        <w:tc>
          <w:tcPr>
            <w:tcW w:w="6139" w:type="dxa"/>
            <w:tcBorders>
              <w:top w:val="nil"/>
              <w:left w:val="single" w:sz="8" w:space="0" w:color="auto"/>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-22</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113</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84</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63</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56</w:t>
            </w:r>
          </w:p>
        </w:tc>
      </w:tr>
      <w:tr w:rsidR="00B054A2" w:rsidRPr="002021B8" w:rsidTr="00905586">
        <w:trPr>
          <w:trHeight w:val="176"/>
          <w:jc w:val="center"/>
        </w:trPr>
        <w:tc>
          <w:tcPr>
            <w:tcW w:w="6139" w:type="dxa"/>
            <w:tcBorders>
              <w:top w:val="nil"/>
              <w:left w:val="single" w:sz="8" w:space="0" w:color="auto"/>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-23</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115</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85</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64</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57</w:t>
            </w:r>
          </w:p>
        </w:tc>
      </w:tr>
      <w:tr w:rsidR="00B054A2" w:rsidRPr="002021B8" w:rsidTr="00905586">
        <w:trPr>
          <w:trHeight w:val="315"/>
          <w:jc w:val="center"/>
        </w:trPr>
        <w:tc>
          <w:tcPr>
            <w:tcW w:w="6139" w:type="dxa"/>
            <w:tcBorders>
              <w:top w:val="nil"/>
              <w:left w:val="single" w:sz="8" w:space="0" w:color="auto"/>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-24</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118</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87</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65</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57</w:t>
            </w:r>
          </w:p>
        </w:tc>
      </w:tr>
      <w:tr w:rsidR="00B054A2" w:rsidRPr="002021B8" w:rsidTr="00905586">
        <w:trPr>
          <w:trHeight w:val="315"/>
          <w:jc w:val="center"/>
        </w:trPr>
        <w:tc>
          <w:tcPr>
            <w:tcW w:w="6139" w:type="dxa"/>
            <w:tcBorders>
              <w:top w:val="nil"/>
              <w:left w:val="single" w:sz="8" w:space="0" w:color="auto"/>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-25</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120</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88</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66</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58</w:t>
            </w:r>
          </w:p>
        </w:tc>
      </w:tr>
      <w:tr w:rsidR="00B054A2" w:rsidRPr="002021B8" w:rsidTr="00905586">
        <w:trPr>
          <w:trHeight w:val="315"/>
          <w:jc w:val="center"/>
        </w:trPr>
        <w:tc>
          <w:tcPr>
            <w:tcW w:w="6139" w:type="dxa"/>
            <w:tcBorders>
              <w:top w:val="nil"/>
              <w:left w:val="single" w:sz="8" w:space="0" w:color="auto"/>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-26</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122</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89</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67</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59</w:t>
            </w:r>
          </w:p>
        </w:tc>
      </w:tr>
      <w:tr w:rsidR="00B054A2" w:rsidRPr="002021B8" w:rsidTr="00905586">
        <w:trPr>
          <w:trHeight w:val="315"/>
          <w:jc w:val="center"/>
        </w:trPr>
        <w:tc>
          <w:tcPr>
            <w:tcW w:w="6139" w:type="dxa"/>
            <w:tcBorders>
              <w:top w:val="nil"/>
              <w:left w:val="single" w:sz="8" w:space="0" w:color="auto"/>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-27</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124</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91</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68</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60</w:t>
            </w:r>
          </w:p>
        </w:tc>
      </w:tr>
      <w:tr w:rsidR="00B054A2" w:rsidRPr="002021B8" w:rsidTr="00905586">
        <w:trPr>
          <w:trHeight w:val="315"/>
          <w:jc w:val="center"/>
        </w:trPr>
        <w:tc>
          <w:tcPr>
            <w:tcW w:w="6139" w:type="dxa"/>
            <w:tcBorders>
              <w:top w:val="nil"/>
              <w:left w:val="single" w:sz="8" w:space="0" w:color="auto"/>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lastRenderedPageBreak/>
              <w:t>-28</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126</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92</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68</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61</w:t>
            </w:r>
          </w:p>
        </w:tc>
      </w:tr>
      <w:tr w:rsidR="00B054A2" w:rsidRPr="002021B8" w:rsidTr="00905586">
        <w:trPr>
          <w:trHeight w:val="315"/>
          <w:jc w:val="center"/>
        </w:trPr>
        <w:tc>
          <w:tcPr>
            <w:tcW w:w="6139" w:type="dxa"/>
            <w:tcBorders>
              <w:top w:val="nil"/>
              <w:left w:val="single" w:sz="8" w:space="0" w:color="auto"/>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-29</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128</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93</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69</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62</w:t>
            </w:r>
          </w:p>
        </w:tc>
      </w:tr>
      <w:tr w:rsidR="00B054A2" w:rsidRPr="002021B8" w:rsidTr="00905586">
        <w:trPr>
          <w:trHeight w:val="315"/>
          <w:jc w:val="center"/>
        </w:trPr>
        <w:tc>
          <w:tcPr>
            <w:tcW w:w="6139" w:type="dxa"/>
            <w:tcBorders>
              <w:top w:val="nil"/>
              <w:left w:val="single" w:sz="8" w:space="0" w:color="auto"/>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-30</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130</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95</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70</w:t>
            </w:r>
          </w:p>
        </w:tc>
        <w:tc>
          <w:tcPr>
            <w:tcW w:w="960" w:type="dxa"/>
            <w:tcBorders>
              <w:top w:val="nil"/>
              <w:left w:val="nil"/>
              <w:bottom w:val="single" w:sz="8" w:space="0" w:color="auto"/>
              <w:right w:val="single" w:sz="8" w:space="0" w:color="auto"/>
            </w:tcBorders>
            <w:shd w:val="clear" w:color="auto" w:fill="auto"/>
            <w:noWrap/>
            <w:vAlign w:val="center"/>
            <w:hideMark/>
          </w:tcPr>
          <w:p w:rsidR="00B054A2" w:rsidRPr="002021B8" w:rsidRDefault="00B054A2" w:rsidP="00F66BAF">
            <w:pPr>
              <w:spacing w:line="360" w:lineRule="auto"/>
              <w:jc w:val="center"/>
              <w:rPr>
                <w:rFonts w:eastAsia="Times New Roman"/>
                <w:color w:val="000000"/>
              </w:rPr>
            </w:pPr>
            <w:r w:rsidRPr="002021B8">
              <w:rPr>
                <w:rFonts w:eastAsia="Times New Roman"/>
                <w:color w:val="000000"/>
                <w:szCs w:val="24"/>
              </w:rPr>
              <w:t>62</w:t>
            </w:r>
          </w:p>
        </w:tc>
      </w:tr>
    </w:tbl>
    <w:p w:rsidR="00E569EF" w:rsidRPr="002021B8" w:rsidRDefault="00E569EF" w:rsidP="00F66BAF">
      <w:pPr>
        <w:spacing w:line="360" w:lineRule="auto"/>
        <w:ind w:firstLine="851"/>
        <w:rPr>
          <w:bCs/>
          <w:sz w:val="28"/>
          <w:szCs w:val="28"/>
        </w:rPr>
      </w:pPr>
    </w:p>
    <w:p w:rsidR="00905586" w:rsidRPr="002021B8" w:rsidRDefault="00E569EF" w:rsidP="00F66BAF">
      <w:pPr>
        <w:spacing w:line="360" w:lineRule="auto"/>
        <w:jc w:val="center"/>
      </w:pPr>
      <w:bookmarkStart w:id="155" w:name="_Toc388956151"/>
      <w:r w:rsidRPr="002021B8">
        <w:rPr>
          <w:bCs/>
          <w:i/>
          <w:sz w:val="24"/>
          <w:szCs w:val="24"/>
        </w:rPr>
        <w:t xml:space="preserve">Таблица </w:t>
      </w:r>
      <w:r w:rsidR="00737088" w:rsidRPr="002021B8">
        <w:rPr>
          <w:bCs/>
          <w:i/>
          <w:sz w:val="24"/>
          <w:szCs w:val="24"/>
        </w:rPr>
        <w:t>5</w:t>
      </w:r>
      <w:r w:rsidR="006D3FDA" w:rsidRPr="002021B8">
        <w:rPr>
          <w:bCs/>
          <w:i/>
          <w:sz w:val="24"/>
          <w:szCs w:val="24"/>
        </w:rPr>
        <w:t xml:space="preserve">.8.2. </w:t>
      </w:r>
      <w:r w:rsidRPr="002021B8">
        <w:rPr>
          <w:i/>
          <w:sz w:val="24"/>
          <w:szCs w:val="24"/>
        </w:rPr>
        <w:t xml:space="preserve">Температурный график </w:t>
      </w:r>
      <w:bookmarkEnd w:id="155"/>
      <w:r w:rsidR="009E5F7E" w:rsidRPr="002021B8">
        <w:rPr>
          <w:rStyle w:val="af1"/>
          <w:i/>
          <w:sz w:val="24"/>
          <w:szCs w:val="24"/>
        </w:rPr>
        <w:t xml:space="preserve">котельного цеха №1 </w:t>
      </w:r>
      <w:r w:rsidRPr="002021B8">
        <w:rPr>
          <w:rStyle w:val="af1"/>
          <w:i/>
          <w:sz w:val="24"/>
          <w:szCs w:val="24"/>
        </w:rPr>
        <w:t>АО «Мурманская ТЭЦ»</w:t>
      </w:r>
    </w:p>
    <w:tbl>
      <w:tblPr>
        <w:tblW w:w="10219" w:type="dxa"/>
        <w:jc w:val="center"/>
        <w:tblInd w:w="-1547" w:type="dxa"/>
        <w:tblLook w:val="04A0" w:firstRow="1" w:lastRow="0" w:firstColumn="1" w:lastColumn="0" w:noHBand="0" w:noVBand="1"/>
      </w:tblPr>
      <w:tblGrid>
        <w:gridCol w:w="5542"/>
        <w:gridCol w:w="967"/>
        <w:gridCol w:w="986"/>
        <w:gridCol w:w="968"/>
        <w:gridCol w:w="847"/>
        <w:gridCol w:w="909"/>
      </w:tblGrid>
      <w:tr w:rsidR="00FC1EE2" w:rsidRPr="002021B8" w:rsidTr="00905586">
        <w:trPr>
          <w:trHeight w:val="20"/>
          <w:jc w:val="center"/>
        </w:trPr>
        <w:tc>
          <w:tcPr>
            <w:tcW w:w="554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b/>
                <w:color w:val="000000"/>
                <w:sz w:val="24"/>
                <w:szCs w:val="24"/>
              </w:rPr>
            </w:pPr>
            <w:r w:rsidRPr="002021B8">
              <w:rPr>
                <w:rFonts w:eastAsia="Times New Roman"/>
                <w:b/>
                <w:color w:val="000000"/>
                <w:sz w:val="24"/>
                <w:szCs w:val="24"/>
              </w:rPr>
              <w:t>Тнв.</w:t>
            </w:r>
          </w:p>
        </w:tc>
        <w:tc>
          <w:tcPr>
            <w:tcW w:w="967" w:type="dxa"/>
            <w:tcBorders>
              <w:top w:val="single" w:sz="8" w:space="0" w:color="auto"/>
              <w:left w:val="nil"/>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b/>
                <w:color w:val="000000"/>
                <w:sz w:val="24"/>
                <w:szCs w:val="24"/>
              </w:rPr>
            </w:pPr>
            <w:r w:rsidRPr="002021B8">
              <w:rPr>
                <w:rFonts w:eastAsia="Times New Roman"/>
                <w:b/>
                <w:color w:val="000000"/>
                <w:sz w:val="24"/>
                <w:szCs w:val="24"/>
              </w:rPr>
              <w:t>Т1</w:t>
            </w:r>
          </w:p>
        </w:tc>
        <w:tc>
          <w:tcPr>
            <w:tcW w:w="986" w:type="dxa"/>
            <w:tcBorders>
              <w:top w:val="single" w:sz="8" w:space="0" w:color="auto"/>
              <w:left w:val="nil"/>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b/>
                <w:color w:val="000000"/>
                <w:sz w:val="24"/>
                <w:szCs w:val="24"/>
              </w:rPr>
            </w:pPr>
            <w:r w:rsidRPr="002021B8">
              <w:rPr>
                <w:rFonts w:eastAsia="Times New Roman"/>
                <w:b/>
                <w:color w:val="000000"/>
                <w:sz w:val="24"/>
                <w:szCs w:val="24"/>
              </w:rPr>
              <w:t>Т2</w:t>
            </w:r>
          </w:p>
        </w:tc>
        <w:tc>
          <w:tcPr>
            <w:tcW w:w="968" w:type="dxa"/>
            <w:tcBorders>
              <w:top w:val="single" w:sz="8" w:space="0" w:color="auto"/>
              <w:left w:val="nil"/>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b/>
                <w:color w:val="000000"/>
                <w:sz w:val="24"/>
                <w:szCs w:val="24"/>
              </w:rPr>
            </w:pPr>
            <w:r w:rsidRPr="002021B8">
              <w:rPr>
                <w:rFonts w:eastAsia="Times New Roman"/>
                <w:b/>
                <w:color w:val="000000"/>
                <w:sz w:val="24"/>
                <w:szCs w:val="24"/>
              </w:rPr>
              <w:t>Тнв.</w:t>
            </w:r>
          </w:p>
        </w:tc>
        <w:tc>
          <w:tcPr>
            <w:tcW w:w="847" w:type="dxa"/>
            <w:tcBorders>
              <w:top w:val="single" w:sz="8" w:space="0" w:color="auto"/>
              <w:left w:val="nil"/>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b/>
                <w:color w:val="000000"/>
                <w:sz w:val="24"/>
                <w:szCs w:val="24"/>
              </w:rPr>
            </w:pPr>
            <w:r w:rsidRPr="002021B8">
              <w:rPr>
                <w:rFonts w:eastAsia="Times New Roman"/>
                <w:b/>
                <w:color w:val="000000"/>
                <w:sz w:val="24"/>
                <w:szCs w:val="24"/>
              </w:rPr>
              <w:t>Т1</w:t>
            </w:r>
          </w:p>
        </w:tc>
        <w:tc>
          <w:tcPr>
            <w:tcW w:w="909" w:type="dxa"/>
            <w:tcBorders>
              <w:top w:val="single" w:sz="8" w:space="0" w:color="auto"/>
              <w:left w:val="nil"/>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b/>
                <w:color w:val="000000"/>
                <w:sz w:val="24"/>
                <w:szCs w:val="24"/>
              </w:rPr>
            </w:pPr>
            <w:r w:rsidRPr="002021B8">
              <w:rPr>
                <w:rFonts w:eastAsia="Times New Roman"/>
                <w:b/>
                <w:color w:val="000000"/>
                <w:sz w:val="24"/>
                <w:szCs w:val="24"/>
              </w:rPr>
              <w:t>Т2</w:t>
            </w:r>
          </w:p>
        </w:tc>
      </w:tr>
      <w:tr w:rsidR="00FC1EE2" w:rsidRPr="002021B8" w:rsidTr="00905586">
        <w:trPr>
          <w:trHeight w:val="20"/>
          <w:jc w:val="center"/>
        </w:trPr>
        <w:tc>
          <w:tcPr>
            <w:tcW w:w="5542" w:type="dxa"/>
            <w:tcBorders>
              <w:top w:val="nil"/>
              <w:left w:val="single" w:sz="8" w:space="0" w:color="auto"/>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-27</w:t>
            </w:r>
          </w:p>
        </w:tc>
        <w:tc>
          <w:tcPr>
            <w:tcW w:w="967" w:type="dxa"/>
            <w:tcBorders>
              <w:top w:val="nil"/>
              <w:left w:val="nil"/>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150</w:t>
            </w:r>
          </w:p>
        </w:tc>
        <w:tc>
          <w:tcPr>
            <w:tcW w:w="986" w:type="dxa"/>
            <w:tcBorders>
              <w:top w:val="nil"/>
              <w:left w:val="nil"/>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70</w:t>
            </w:r>
          </w:p>
        </w:tc>
        <w:tc>
          <w:tcPr>
            <w:tcW w:w="968" w:type="dxa"/>
            <w:tcBorders>
              <w:top w:val="nil"/>
              <w:left w:val="nil"/>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-8</w:t>
            </w:r>
          </w:p>
        </w:tc>
        <w:tc>
          <w:tcPr>
            <w:tcW w:w="847" w:type="dxa"/>
            <w:tcBorders>
              <w:top w:val="nil"/>
              <w:left w:val="nil"/>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98</w:t>
            </w:r>
          </w:p>
        </w:tc>
        <w:tc>
          <w:tcPr>
            <w:tcW w:w="909" w:type="dxa"/>
            <w:tcBorders>
              <w:top w:val="nil"/>
              <w:left w:val="nil"/>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49</w:t>
            </w:r>
          </w:p>
        </w:tc>
      </w:tr>
      <w:tr w:rsidR="00FC1EE2" w:rsidRPr="002021B8" w:rsidTr="00905586">
        <w:trPr>
          <w:trHeight w:val="20"/>
          <w:jc w:val="center"/>
        </w:trPr>
        <w:tc>
          <w:tcPr>
            <w:tcW w:w="5542" w:type="dxa"/>
            <w:tcBorders>
              <w:top w:val="nil"/>
              <w:left w:val="single" w:sz="8" w:space="0" w:color="auto"/>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-26</w:t>
            </w:r>
          </w:p>
        </w:tc>
        <w:tc>
          <w:tcPr>
            <w:tcW w:w="967" w:type="dxa"/>
            <w:tcBorders>
              <w:top w:val="nil"/>
              <w:left w:val="nil"/>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148</w:t>
            </w:r>
          </w:p>
        </w:tc>
        <w:tc>
          <w:tcPr>
            <w:tcW w:w="986" w:type="dxa"/>
            <w:tcBorders>
              <w:top w:val="nil"/>
              <w:left w:val="nil"/>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69</w:t>
            </w:r>
          </w:p>
        </w:tc>
        <w:tc>
          <w:tcPr>
            <w:tcW w:w="968" w:type="dxa"/>
            <w:tcBorders>
              <w:top w:val="nil"/>
              <w:left w:val="nil"/>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-7</w:t>
            </w:r>
          </w:p>
        </w:tc>
        <w:tc>
          <w:tcPr>
            <w:tcW w:w="847" w:type="dxa"/>
            <w:tcBorders>
              <w:top w:val="nil"/>
              <w:left w:val="nil"/>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95</w:t>
            </w:r>
          </w:p>
        </w:tc>
        <w:tc>
          <w:tcPr>
            <w:tcW w:w="909" w:type="dxa"/>
            <w:tcBorders>
              <w:top w:val="nil"/>
              <w:left w:val="nil"/>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48</w:t>
            </w:r>
          </w:p>
        </w:tc>
      </w:tr>
      <w:tr w:rsidR="00FC1EE2" w:rsidRPr="002021B8" w:rsidTr="00905586">
        <w:trPr>
          <w:trHeight w:val="20"/>
          <w:jc w:val="center"/>
        </w:trPr>
        <w:tc>
          <w:tcPr>
            <w:tcW w:w="5542" w:type="dxa"/>
            <w:tcBorders>
              <w:top w:val="nil"/>
              <w:left w:val="single" w:sz="8" w:space="0" w:color="auto"/>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-25</w:t>
            </w:r>
          </w:p>
        </w:tc>
        <w:tc>
          <w:tcPr>
            <w:tcW w:w="967" w:type="dxa"/>
            <w:tcBorders>
              <w:top w:val="nil"/>
              <w:left w:val="nil"/>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146</w:t>
            </w:r>
          </w:p>
        </w:tc>
        <w:tc>
          <w:tcPr>
            <w:tcW w:w="986" w:type="dxa"/>
            <w:tcBorders>
              <w:top w:val="nil"/>
              <w:left w:val="nil"/>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68</w:t>
            </w:r>
          </w:p>
        </w:tc>
        <w:tc>
          <w:tcPr>
            <w:tcW w:w="968" w:type="dxa"/>
            <w:tcBorders>
              <w:top w:val="nil"/>
              <w:left w:val="nil"/>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-6</w:t>
            </w:r>
          </w:p>
        </w:tc>
        <w:tc>
          <w:tcPr>
            <w:tcW w:w="847" w:type="dxa"/>
            <w:tcBorders>
              <w:top w:val="nil"/>
              <w:left w:val="nil"/>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93</w:t>
            </w:r>
          </w:p>
        </w:tc>
        <w:tc>
          <w:tcPr>
            <w:tcW w:w="909" w:type="dxa"/>
            <w:tcBorders>
              <w:top w:val="nil"/>
              <w:left w:val="nil"/>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47</w:t>
            </w:r>
          </w:p>
        </w:tc>
      </w:tr>
      <w:tr w:rsidR="00FC1EE2" w:rsidRPr="002021B8" w:rsidTr="00905586">
        <w:trPr>
          <w:trHeight w:val="20"/>
          <w:jc w:val="center"/>
        </w:trPr>
        <w:tc>
          <w:tcPr>
            <w:tcW w:w="5542" w:type="dxa"/>
            <w:tcBorders>
              <w:top w:val="nil"/>
              <w:left w:val="single" w:sz="8" w:space="0" w:color="auto"/>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-24</w:t>
            </w:r>
          </w:p>
        </w:tc>
        <w:tc>
          <w:tcPr>
            <w:tcW w:w="967" w:type="dxa"/>
            <w:tcBorders>
              <w:top w:val="nil"/>
              <w:left w:val="nil"/>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144</w:t>
            </w:r>
          </w:p>
        </w:tc>
        <w:tc>
          <w:tcPr>
            <w:tcW w:w="986" w:type="dxa"/>
            <w:tcBorders>
              <w:top w:val="nil"/>
              <w:left w:val="nil"/>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68</w:t>
            </w:r>
          </w:p>
        </w:tc>
        <w:tc>
          <w:tcPr>
            <w:tcW w:w="968" w:type="dxa"/>
            <w:tcBorders>
              <w:top w:val="nil"/>
              <w:left w:val="nil"/>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-5</w:t>
            </w:r>
          </w:p>
        </w:tc>
        <w:tc>
          <w:tcPr>
            <w:tcW w:w="847" w:type="dxa"/>
            <w:tcBorders>
              <w:top w:val="nil"/>
              <w:left w:val="nil"/>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90</w:t>
            </w:r>
          </w:p>
        </w:tc>
        <w:tc>
          <w:tcPr>
            <w:tcW w:w="909" w:type="dxa"/>
            <w:tcBorders>
              <w:top w:val="nil"/>
              <w:left w:val="nil"/>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46</w:t>
            </w:r>
          </w:p>
        </w:tc>
      </w:tr>
      <w:tr w:rsidR="00FC1EE2" w:rsidRPr="002021B8" w:rsidTr="00905586">
        <w:trPr>
          <w:trHeight w:val="20"/>
          <w:jc w:val="center"/>
        </w:trPr>
        <w:tc>
          <w:tcPr>
            <w:tcW w:w="5542" w:type="dxa"/>
            <w:tcBorders>
              <w:top w:val="nil"/>
              <w:left w:val="single" w:sz="8" w:space="0" w:color="auto"/>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-23</w:t>
            </w:r>
          </w:p>
        </w:tc>
        <w:tc>
          <w:tcPr>
            <w:tcW w:w="967" w:type="dxa"/>
            <w:tcBorders>
              <w:top w:val="nil"/>
              <w:left w:val="nil"/>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142</w:t>
            </w:r>
          </w:p>
        </w:tc>
        <w:tc>
          <w:tcPr>
            <w:tcW w:w="986" w:type="dxa"/>
            <w:tcBorders>
              <w:top w:val="nil"/>
              <w:left w:val="nil"/>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67</w:t>
            </w:r>
          </w:p>
        </w:tc>
        <w:tc>
          <w:tcPr>
            <w:tcW w:w="968" w:type="dxa"/>
            <w:tcBorders>
              <w:top w:val="nil"/>
              <w:left w:val="nil"/>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-4</w:t>
            </w:r>
          </w:p>
        </w:tc>
        <w:tc>
          <w:tcPr>
            <w:tcW w:w="847" w:type="dxa"/>
            <w:tcBorders>
              <w:top w:val="nil"/>
              <w:left w:val="nil"/>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87</w:t>
            </w:r>
          </w:p>
        </w:tc>
        <w:tc>
          <w:tcPr>
            <w:tcW w:w="909" w:type="dxa"/>
            <w:tcBorders>
              <w:top w:val="nil"/>
              <w:left w:val="nil"/>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45</w:t>
            </w:r>
          </w:p>
        </w:tc>
      </w:tr>
      <w:tr w:rsidR="00FC1EE2" w:rsidRPr="002021B8" w:rsidTr="00905586">
        <w:trPr>
          <w:trHeight w:val="20"/>
          <w:jc w:val="center"/>
        </w:trPr>
        <w:tc>
          <w:tcPr>
            <w:tcW w:w="5542" w:type="dxa"/>
            <w:tcBorders>
              <w:top w:val="nil"/>
              <w:left w:val="single" w:sz="8" w:space="0" w:color="auto"/>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-22</w:t>
            </w:r>
          </w:p>
        </w:tc>
        <w:tc>
          <w:tcPr>
            <w:tcW w:w="967" w:type="dxa"/>
            <w:tcBorders>
              <w:top w:val="nil"/>
              <w:left w:val="nil"/>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140</w:t>
            </w:r>
          </w:p>
        </w:tc>
        <w:tc>
          <w:tcPr>
            <w:tcW w:w="986" w:type="dxa"/>
            <w:tcBorders>
              <w:top w:val="nil"/>
              <w:left w:val="nil"/>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67</w:t>
            </w:r>
          </w:p>
        </w:tc>
        <w:tc>
          <w:tcPr>
            <w:tcW w:w="968" w:type="dxa"/>
            <w:tcBorders>
              <w:top w:val="nil"/>
              <w:left w:val="nil"/>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-3</w:t>
            </w:r>
          </w:p>
        </w:tc>
        <w:tc>
          <w:tcPr>
            <w:tcW w:w="847" w:type="dxa"/>
            <w:tcBorders>
              <w:top w:val="nil"/>
              <w:left w:val="nil"/>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84</w:t>
            </w:r>
          </w:p>
        </w:tc>
        <w:tc>
          <w:tcPr>
            <w:tcW w:w="909" w:type="dxa"/>
            <w:tcBorders>
              <w:top w:val="nil"/>
              <w:left w:val="nil"/>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44</w:t>
            </w:r>
          </w:p>
        </w:tc>
      </w:tr>
      <w:tr w:rsidR="00FC1EE2" w:rsidRPr="002021B8" w:rsidTr="00905586">
        <w:trPr>
          <w:trHeight w:val="20"/>
          <w:jc w:val="center"/>
        </w:trPr>
        <w:tc>
          <w:tcPr>
            <w:tcW w:w="5542" w:type="dxa"/>
            <w:tcBorders>
              <w:top w:val="nil"/>
              <w:left w:val="single" w:sz="8" w:space="0" w:color="auto"/>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-21</w:t>
            </w:r>
          </w:p>
        </w:tc>
        <w:tc>
          <w:tcPr>
            <w:tcW w:w="967" w:type="dxa"/>
            <w:tcBorders>
              <w:top w:val="nil"/>
              <w:left w:val="nil"/>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135</w:t>
            </w:r>
          </w:p>
        </w:tc>
        <w:tc>
          <w:tcPr>
            <w:tcW w:w="986" w:type="dxa"/>
            <w:tcBorders>
              <w:top w:val="nil"/>
              <w:left w:val="nil"/>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66</w:t>
            </w:r>
          </w:p>
        </w:tc>
        <w:tc>
          <w:tcPr>
            <w:tcW w:w="968" w:type="dxa"/>
            <w:tcBorders>
              <w:top w:val="nil"/>
              <w:left w:val="nil"/>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-2</w:t>
            </w:r>
          </w:p>
        </w:tc>
        <w:tc>
          <w:tcPr>
            <w:tcW w:w="847" w:type="dxa"/>
            <w:tcBorders>
              <w:top w:val="nil"/>
              <w:left w:val="nil"/>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81</w:t>
            </w:r>
          </w:p>
        </w:tc>
        <w:tc>
          <w:tcPr>
            <w:tcW w:w="909" w:type="dxa"/>
            <w:tcBorders>
              <w:top w:val="nil"/>
              <w:left w:val="nil"/>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43</w:t>
            </w:r>
          </w:p>
        </w:tc>
      </w:tr>
      <w:tr w:rsidR="00FC1EE2" w:rsidRPr="002021B8" w:rsidTr="00905586">
        <w:trPr>
          <w:trHeight w:val="20"/>
          <w:jc w:val="center"/>
        </w:trPr>
        <w:tc>
          <w:tcPr>
            <w:tcW w:w="5542" w:type="dxa"/>
            <w:tcBorders>
              <w:top w:val="nil"/>
              <w:left w:val="single" w:sz="8" w:space="0" w:color="auto"/>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-20</w:t>
            </w:r>
          </w:p>
        </w:tc>
        <w:tc>
          <w:tcPr>
            <w:tcW w:w="967" w:type="dxa"/>
            <w:tcBorders>
              <w:top w:val="nil"/>
              <w:left w:val="nil"/>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131</w:t>
            </w:r>
          </w:p>
        </w:tc>
        <w:tc>
          <w:tcPr>
            <w:tcW w:w="986" w:type="dxa"/>
            <w:tcBorders>
              <w:top w:val="nil"/>
              <w:left w:val="nil"/>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65</w:t>
            </w:r>
          </w:p>
        </w:tc>
        <w:tc>
          <w:tcPr>
            <w:tcW w:w="968" w:type="dxa"/>
            <w:tcBorders>
              <w:top w:val="nil"/>
              <w:left w:val="nil"/>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-1</w:t>
            </w:r>
          </w:p>
        </w:tc>
        <w:tc>
          <w:tcPr>
            <w:tcW w:w="847" w:type="dxa"/>
            <w:tcBorders>
              <w:top w:val="nil"/>
              <w:left w:val="nil"/>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78</w:t>
            </w:r>
          </w:p>
        </w:tc>
        <w:tc>
          <w:tcPr>
            <w:tcW w:w="909" w:type="dxa"/>
            <w:tcBorders>
              <w:top w:val="nil"/>
              <w:left w:val="nil"/>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42</w:t>
            </w:r>
          </w:p>
        </w:tc>
      </w:tr>
      <w:tr w:rsidR="00FC1EE2" w:rsidRPr="002021B8" w:rsidTr="00905586">
        <w:trPr>
          <w:trHeight w:val="20"/>
          <w:jc w:val="center"/>
        </w:trPr>
        <w:tc>
          <w:tcPr>
            <w:tcW w:w="5542" w:type="dxa"/>
            <w:tcBorders>
              <w:top w:val="nil"/>
              <w:left w:val="single" w:sz="8" w:space="0" w:color="auto"/>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-19</w:t>
            </w:r>
          </w:p>
        </w:tc>
        <w:tc>
          <w:tcPr>
            <w:tcW w:w="967" w:type="dxa"/>
            <w:tcBorders>
              <w:top w:val="nil"/>
              <w:left w:val="nil"/>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128</w:t>
            </w:r>
          </w:p>
        </w:tc>
        <w:tc>
          <w:tcPr>
            <w:tcW w:w="986" w:type="dxa"/>
            <w:tcBorders>
              <w:top w:val="nil"/>
              <w:left w:val="nil"/>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64</w:t>
            </w:r>
          </w:p>
        </w:tc>
        <w:tc>
          <w:tcPr>
            <w:tcW w:w="968" w:type="dxa"/>
            <w:tcBorders>
              <w:top w:val="nil"/>
              <w:left w:val="nil"/>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0</w:t>
            </w:r>
          </w:p>
        </w:tc>
        <w:tc>
          <w:tcPr>
            <w:tcW w:w="847" w:type="dxa"/>
            <w:tcBorders>
              <w:top w:val="nil"/>
              <w:left w:val="nil"/>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75</w:t>
            </w:r>
          </w:p>
        </w:tc>
        <w:tc>
          <w:tcPr>
            <w:tcW w:w="909" w:type="dxa"/>
            <w:tcBorders>
              <w:top w:val="nil"/>
              <w:left w:val="nil"/>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41</w:t>
            </w:r>
          </w:p>
        </w:tc>
      </w:tr>
      <w:tr w:rsidR="00FC1EE2" w:rsidRPr="002021B8" w:rsidTr="00905586">
        <w:trPr>
          <w:trHeight w:val="20"/>
          <w:jc w:val="center"/>
        </w:trPr>
        <w:tc>
          <w:tcPr>
            <w:tcW w:w="5542" w:type="dxa"/>
            <w:tcBorders>
              <w:top w:val="nil"/>
              <w:left w:val="single" w:sz="8" w:space="0" w:color="auto"/>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-18</w:t>
            </w:r>
          </w:p>
        </w:tc>
        <w:tc>
          <w:tcPr>
            <w:tcW w:w="967" w:type="dxa"/>
            <w:tcBorders>
              <w:top w:val="nil"/>
              <w:left w:val="nil"/>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126</w:t>
            </w:r>
          </w:p>
        </w:tc>
        <w:tc>
          <w:tcPr>
            <w:tcW w:w="986" w:type="dxa"/>
            <w:tcBorders>
              <w:top w:val="nil"/>
              <w:left w:val="nil"/>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63</w:t>
            </w:r>
          </w:p>
        </w:tc>
        <w:tc>
          <w:tcPr>
            <w:tcW w:w="968" w:type="dxa"/>
            <w:tcBorders>
              <w:top w:val="nil"/>
              <w:left w:val="nil"/>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1</w:t>
            </w:r>
          </w:p>
        </w:tc>
        <w:tc>
          <w:tcPr>
            <w:tcW w:w="847" w:type="dxa"/>
            <w:tcBorders>
              <w:top w:val="nil"/>
              <w:left w:val="nil"/>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73</w:t>
            </w:r>
          </w:p>
        </w:tc>
        <w:tc>
          <w:tcPr>
            <w:tcW w:w="909" w:type="dxa"/>
            <w:tcBorders>
              <w:top w:val="nil"/>
              <w:left w:val="nil"/>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39</w:t>
            </w:r>
          </w:p>
        </w:tc>
      </w:tr>
      <w:tr w:rsidR="00FC1EE2" w:rsidRPr="002021B8" w:rsidTr="00905586">
        <w:trPr>
          <w:trHeight w:val="20"/>
          <w:jc w:val="center"/>
        </w:trPr>
        <w:tc>
          <w:tcPr>
            <w:tcW w:w="5542" w:type="dxa"/>
            <w:tcBorders>
              <w:top w:val="nil"/>
              <w:left w:val="single" w:sz="8" w:space="0" w:color="auto"/>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-17</w:t>
            </w:r>
          </w:p>
        </w:tc>
        <w:tc>
          <w:tcPr>
            <w:tcW w:w="967" w:type="dxa"/>
            <w:tcBorders>
              <w:top w:val="nil"/>
              <w:left w:val="nil"/>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123</w:t>
            </w:r>
          </w:p>
        </w:tc>
        <w:tc>
          <w:tcPr>
            <w:tcW w:w="986" w:type="dxa"/>
            <w:tcBorders>
              <w:top w:val="nil"/>
              <w:left w:val="nil"/>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62</w:t>
            </w:r>
          </w:p>
        </w:tc>
        <w:tc>
          <w:tcPr>
            <w:tcW w:w="968" w:type="dxa"/>
            <w:tcBorders>
              <w:top w:val="nil"/>
              <w:left w:val="nil"/>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2</w:t>
            </w:r>
          </w:p>
        </w:tc>
        <w:tc>
          <w:tcPr>
            <w:tcW w:w="847" w:type="dxa"/>
            <w:tcBorders>
              <w:top w:val="nil"/>
              <w:left w:val="nil"/>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70</w:t>
            </w:r>
          </w:p>
        </w:tc>
        <w:tc>
          <w:tcPr>
            <w:tcW w:w="909" w:type="dxa"/>
            <w:tcBorders>
              <w:top w:val="nil"/>
              <w:left w:val="nil"/>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38</w:t>
            </w:r>
          </w:p>
        </w:tc>
      </w:tr>
      <w:tr w:rsidR="00FC1EE2" w:rsidRPr="002021B8" w:rsidTr="00905586">
        <w:trPr>
          <w:trHeight w:val="20"/>
          <w:jc w:val="center"/>
        </w:trPr>
        <w:tc>
          <w:tcPr>
            <w:tcW w:w="5542" w:type="dxa"/>
            <w:tcBorders>
              <w:top w:val="nil"/>
              <w:left w:val="single" w:sz="8" w:space="0" w:color="auto"/>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-16</w:t>
            </w:r>
          </w:p>
        </w:tc>
        <w:tc>
          <w:tcPr>
            <w:tcW w:w="967" w:type="dxa"/>
            <w:tcBorders>
              <w:top w:val="nil"/>
              <w:left w:val="nil"/>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121</w:t>
            </w:r>
          </w:p>
        </w:tc>
        <w:tc>
          <w:tcPr>
            <w:tcW w:w="986" w:type="dxa"/>
            <w:tcBorders>
              <w:top w:val="nil"/>
              <w:left w:val="nil"/>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61</w:t>
            </w:r>
          </w:p>
        </w:tc>
        <w:tc>
          <w:tcPr>
            <w:tcW w:w="968" w:type="dxa"/>
            <w:tcBorders>
              <w:top w:val="nil"/>
              <w:left w:val="nil"/>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3</w:t>
            </w:r>
          </w:p>
        </w:tc>
        <w:tc>
          <w:tcPr>
            <w:tcW w:w="847" w:type="dxa"/>
            <w:tcBorders>
              <w:top w:val="nil"/>
              <w:left w:val="nil"/>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70</w:t>
            </w:r>
          </w:p>
        </w:tc>
        <w:tc>
          <w:tcPr>
            <w:tcW w:w="909" w:type="dxa"/>
            <w:tcBorders>
              <w:top w:val="nil"/>
              <w:left w:val="nil"/>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37</w:t>
            </w:r>
          </w:p>
        </w:tc>
      </w:tr>
      <w:tr w:rsidR="00FC1EE2" w:rsidRPr="002021B8" w:rsidTr="00905586">
        <w:trPr>
          <w:trHeight w:val="20"/>
          <w:jc w:val="center"/>
        </w:trPr>
        <w:tc>
          <w:tcPr>
            <w:tcW w:w="5542" w:type="dxa"/>
            <w:tcBorders>
              <w:top w:val="nil"/>
              <w:left w:val="single" w:sz="8" w:space="0" w:color="auto"/>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-15</w:t>
            </w:r>
          </w:p>
        </w:tc>
        <w:tc>
          <w:tcPr>
            <w:tcW w:w="967" w:type="dxa"/>
            <w:tcBorders>
              <w:top w:val="nil"/>
              <w:left w:val="nil"/>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118</w:t>
            </w:r>
          </w:p>
        </w:tc>
        <w:tc>
          <w:tcPr>
            <w:tcW w:w="986" w:type="dxa"/>
            <w:tcBorders>
              <w:top w:val="nil"/>
              <w:left w:val="nil"/>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60</w:t>
            </w:r>
          </w:p>
        </w:tc>
        <w:tc>
          <w:tcPr>
            <w:tcW w:w="968" w:type="dxa"/>
            <w:tcBorders>
              <w:top w:val="nil"/>
              <w:left w:val="nil"/>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4</w:t>
            </w:r>
          </w:p>
        </w:tc>
        <w:tc>
          <w:tcPr>
            <w:tcW w:w="847" w:type="dxa"/>
            <w:tcBorders>
              <w:top w:val="nil"/>
              <w:left w:val="nil"/>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70</w:t>
            </w:r>
          </w:p>
        </w:tc>
        <w:tc>
          <w:tcPr>
            <w:tcW w:w="909" w:type="dxa"/>
            <w:tcBorders>
              <w:top w:val="nil"/>
              <w:left w:val="nil"/>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38</w:t>
            </w:r>
          </w:p>
        </w:tc>
      </w:tr>
      <w:tr w:rsidR="00FC1EE2" w:rsidRPr="002021B8" w:rsidTr="00905586">
        <w:trPr>
          <w:trHeight w:val="20"/>
          <w:jc w:val="center"/>
        </w:trPr>
        <w:tc>
          <w:tcPr>
            <w:tcW w:w="5542" w:type="dxa"/>
            <w:tcBorders>
              <w:top w:val="nil"/>
              <w:left w:val="single" w:sz="8" w:space="0" w:color="auto"/>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-14</w:t>
            </w:r>
          </w:p>
        </w:tc>
        <w:tc>
          <w:tcPr>
            <w:tcW w:w="967" w:type="dxa"/>
            <w:tcBorders>
              <w:top w:val="nil"/>
              <w:left w:val="nil"/>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116</w:t>
            </w:r>
          </w:p>
        </w:tc>
        <w:tc>
          <w:tcPr>
            <w:tcW w:w="986" w:type="dxa"/>
            <w:tcBorders>
              <w:top w:val="nil"/>
              <w:left w:val="nil"/>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59</w:t>
            </w:r>
          </w:p>
        </w:tc>
        <w:tc>
          <w:tcPr>
            <w:tcW w:w="968" w:type="dxa"/>
            <w:tcBorders>
              <w:top w:val="nil"/>
              <w:left w:val="nil"/>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5</w:t>
            </w:r>
          </w:p>
        </w:tc>
        <w:tc>
          <w:tcPr>
            <w:tcW w:w="847" w:type="dxa"/>
            <w:tcBorders>
              <w:top w:val="nil"/>
              <w:left w:val="nil"/>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70</w:t>
            </w:r>
          </w:p>
        </w:tc>
        <w:tc>
          <w:tcPr>
            <w:tcW w:w="909" w:type="dxa"/>
            <w:tcBorders>
              <w:top w:val="nil"/>
              <w:left w:val="nil"/>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38</w:t>
            </w:r>
          </w:p>
        </w:tc>
      </w:tr>
      <w:tr w:rsidR="00FC1EE2" w:rsidRPr="002021B8" w:rsidTr="00905586">
        <w:trPr>
          <w:trHeight w:val="20"/>
          <w:jc w:val="center"/>
        </w:trPr>
        <w:tc>
          <w:tcPr>
            <w:tcW w:w="5542" w:type="dxa"/>
            <w:tcBorders>
              <w:top w:val="nil"/>
              <w:left w:val="single" w:sz="8" w:space="0" w:color="auto"/>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-13</w:t>
            </w:r>
          </w:p>
        </w:tc>
        <w:tc>
          <w:tcPr>
            <w:tcW w:w="967" w:type="dxa"/>
            <w:tcBorders>
              <w:top w:val="nil"/>
              <w:left w:val="nil"/>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113</w:t>
            </w:r>
          </w:p>
        </w:tc>
        <w:tc>
          <w:tcPr>
            <w:tcW w:w="986" w:type="dxa"/>
            <w:tcBorders>
              <w:top w:val="nil"/>
              <w:left w:val="nil"/>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58</w:t>
            </w:r>
          </w:p>
        </w:tc>
        <w:tc>
          <w:tcPr>
            <w:tcW w:w="968" w:type="dxa"/>
            <w:tcBorders>
              <w:top w:val="nil"/>
              <w:left w:val="nil"/>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6</w:t>
            </w:r>
          </w:p>
        </w:tc>
        <w:tc>
          <w:tcPr>
            <w:tcW w:w="847" w:type="dxa"/>
            <w:tcBorders>
              <w:top w:val="nil"/>
              <w:left w:val="nil"/>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70</w:t>
            </w:r>
          </w:p>
        </w:tc>
        <w:tc>
          <w:tcPr>
            <w:tcW w:w="909" w:type="dxa"/>
            <w:tcBorders>
              <w:top w:val="nil"/>
              <w:left w:val="nil"/>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39</w:t>
            </w:r>
          </w:p>
        </w:tc>
      </w:tr>
      <w:tr w:rsidR="00FC1EE2" w:rsidRPr="002021B8" w:rsidTr="00905586">
        <w:trPr>
          <w:trHeight w:val="20"/>
          <w:jc w:val="center"/>
        </w:trPr>
        <w:tc>
          <w:tcPr>
            <w:tcW w:w="5542" w:type="dxa"/>
            <w:tcBorders>
              <w:top w:val="nil"/>
              <w:left w:val="single" w:sz="8" w:space="0" w:color="auto"/>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-12</w:t>
            </w:r>
          </w:p>
        </w:tc>
        <w:tc>
          <w:tcPr>
            <w:tcW w:w="967" w:type="dxa"/>
            <w:tcBorders>
              <w:top w:val="nil"/>
              <w:left w:val="nil"/>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110</w:t>
            </w:r>
          </w:p>
        </w:tc>
        <w:tc>
          <w:tcPr>
            <w:tcW w:w="986" w:type="dxa"/>
            <w:tcBorders>
              <w:top w:val="nil"/>
              <w:left w:val="nil"/>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56</w:t>
            </w:r>
          </w:p>
        </w:tc>
        <w:tc>
          <w:tcPr>
            <w:tcW w:w="968" w:type="dxa"/>
            <w:tcBorders>
              <w:top w:val="nil"/>
              <w:left w:val="nil"/>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7</w:t>
            </w:r>
          </w:p>
        </w:tc>
        <w:tc>
          <w:tcPr>
            <w:tcW w:w="847" w:type="dxa"/>
            <w:tcBorders>
              <w:top w:val="nil"/>
              <w:left w:val="nil"/>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70</w:t>
            </w:r>
          </w:p>
        </w:tc>
        <w:tc>
          <w:tcPr>
            <w:tcW w:w="909" w:type="dxa"/>
            <w:tcBorders>
              <w:top w:val="nil"/>
              <w:left w:val="nil"/>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39</w:t>
            </w:r>
          </w:p>
        </w:tc>
      </w:tr>
      <w:tr w:rsidR="00FC1EE2" w:rsidRPr="002021B8" w:rsidTr="00905586">
        <w:trPr>
          <w:trHeight w:val="20"/>
          <w:jc w:val="center"/>
        </w:trPr>
        <w:tc>
          <w:tcPr>
            <w:tcW w:w="5542" w:type="dxa"/>
            <w:tcBorders>
              <w:top w:val="nil"/>
              <w:left w:val="single" w:sz="8" w:space="0" w:color="auto"/>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-11</w:t>
            </w:r>
          </w:p>
        </w:tc>
        <w:tc>
          <w:tcPr>
            <w:tcW w:w="967" w:type="dxa"/>
            <w:tcBorders>
              <w:top w:val="nil"/>
              <w:left w:val="nil"/>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107</w:t>
            </w:r>
          </w:p>
        </w:tc>
        <w:tc>
          <w:tcPr>
            <w:tcW w:w="986" w:type="dxa"/>
            <w:tcBorders>
              <w:top w:val="nil"/>
              <w:left w:val="nil"/>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54</w:t>
            </w:r>
          </w:p>
        </w:tc>
        <w:tc>
          <w:tcPr>
            <w:tcW w:w="968" w:type="dxa"/>
            <w:tcBorders>
              <w:top w:val="nil"/>
              <w:left w:val="nil"/>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8</w:t>
            </w:r>
          </w:p>
        </w:tc>
        <w:tc>
          <w:tcPr>
            <w:tcW w:w="847" w:type="dxa"/>
            <w:tcBorders>
              <w:top w:val="nil"/>
              <w:left w:val="nil"/>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70</w:t>
            </w:r>
          </w:p>
        </w:tc>
        <w:tc>
          <w:tcPr>
            <w:tcW w:w="909" w:type="dxa"/>
            <w:tcBorders>
              <w:top w:val="nil"/>
              <w:left w:val="nil"/>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40</w:t>
            </w:r>
          </w:p>
        </w:tc>
      </w:tr>
      <w:tr w:rsidR="00FC1EE2" w:rsidRPr="002021B8" w:rsidTr="00905586">
        <w:trPr>
          <w:trHeight w:val="20"/>
          <w:jc w:val="center"/>
        </w:trPr>
        <w:tc>
          <w:tcPr>
            <w:tcW w:w="5542" w:type="dxa"/>
            <w:tcBorders>
              <w:top w:val="nil"/>
              <w:left w:val="single" w:sz="8" w:space="0" w:color="auto"/>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-10</w:t>
            </w:r>
          </w:p>
        </w:tc>
        <w:tc>
          <w:tcPr>
            <w:tcW w:w="967" w:type="dxa"/>
            <w:tcBorders>
              <w:top w:val="nil"/>
              <w:left w:val="nil"/>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104</w:t>
            </w:r>
          </w:p>
        </w:tc>
        <w:tc>
          <w:tcPr>
            <w:tcW w:w="986" w:type="dxa"/>
            <w:tcBorders>
              <w:top w:val="nil"/>
              <w:left w:val="nil"/>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52</w:t>
            </w:r>
          </w:p>
        </w:tc>
        <w:tc>
          <w:tcPr>
            <w:tcW w:w="968" w:type="dxa"/>
            <w:tcBorders>
              <w:top w:val="nil"/>
              <w:left w:val="nil"/>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9</w:t>
            </w:r>
          </w:p>
        </w:tc>
        <w:tc>
          <w:tcPr>
            <w:tcW w:w="847" w:type="dxa"/>
            <w:tcBorders>
              <w:top w:val="nil"/>
              <w:left w:val="nil"/>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70</w:t>
            </w:r>
          </w:p>
        </w:tc>
        <w:tc>
          <w:tcPr>
            <w:tcW w:w="909" w:type="dxa"/>
            <w:tcBorders>
              <w:top w:val="nil"/>
              <w:left w:val="nil"/>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41</w:t>
            </w:r>
          </w:p>
        </w:tc>
      </w:tr>
      <w:tr w:rsidR="00FC1EE2" w:rsidRPr="002021B8" w:rsidTr="00905586">
        <w:trPr>
          <w:trHeight w:val="20"/>
          <w:jc w:val="center"/>
        </w:trPr>
        <w:tc>
          <w:tcPr>
            <w:tcW w:w="5542" w:type="dxa"/>
            <w:tcBorders>
              <w:top w:val="nil"/>
              <w:left w:val="single" w:sz="8" w:space="0" w:color="auto"/>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-9</w:t>
            </w:r>
          </w:p>
        </w:tc>
        <w:tc>
          <w:tcPr>
            <w:tcW w:w="967" w:type="dxa"/>
            <w:tcBorders>
              <w:top w:val="nil"/>
              <w:left w:val="nil"/>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99</w:t>
            </w:r>
          </w:p>
        </w:tc>
        <w:tc>
          <w:tcPr>
            <w:tcW w:w="986" w:type="dxa"/>
            <w:tcBorders>
              <w:top w:val="nil"/>
              <w:left w:val="nil"/>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50</w:t>
            </w:r>
          </w:p>
        </w:tc>
        <w:tc>
          <w:tcPr>
            <w:tcW w:w="968" w:type="dxa"/>
            <w:tcBorders>
              <w:top w:val="nil"/>
              <w:left w:val="nil"/>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10</w:t>
            </w:r>
          </w:p>
        </w:tc>
        <w:tc>
          <w:tcPr>
            <w:tcW w:w="847" w:type="dxa"/>
            <w:tcBorders>
              <w:top w:val="nil"/>
              <w:left w:val="nil"/>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70</w:t>
            </w:r>
          </w:p>
        </w:tc>
        <w:tc>
          <w:tcPr>
            <w:tcW w:w="909" w:type="dxa"/>
            <w:tcBorders>
              <w:top w:val="nil"/>
              <w:left w:val="nil"/>
              <w:bottom w:val="single" w:sz="8" w:space="0" w:color="auto"/>
              <w:right w:val="single" w:sz="8" w:space="0" w:color="auto"/>
            </w:tcBorders>
            <w:shd w:val="clear" w:color="auto" w:fill="auto"/>
            <w:noWrap/>
            <w:vAlign w:val="center"/>
            <w:hideMark/>
          </w:tcPr>
          <w:p w:rsidR="00FC1EE2" w:rsidRPr="002021B8" w:rsidRDefault="00FC1EE2" w:rsidP="00F66BAF">
            <w:pPr>
              <w:spacing w:line="360" w:lineRule="auto"/>
              <w:jc w:val="center"/>
              <w:rPr>
                <w:rFonts w:eastAsia="Times New Roman"/>
                <w:color w:val="000000"/>
                <w:sz w:val="24"/>
                <w:szCs w:val="24"/>
              </w:rPr>
            </w:pPr>
            <w:r w:rsidRPr="002021B8">
              <w:rPr>
                <w:rFonts w:eastAsia="Times New Roman"/>
                <w:color w:val="000000"/>
                <w:sz w:val="24"/>
                <w:szCs w:val="24"/>
              </w:rPr>
              <w:t>42</w:t>
            </w:r>
          </w:p>
        </w:tc>
      </w:tr>
    </w:tbl>
    <w:p w:rsidR="00C02B9F" w:rsidRPr="002021B8" w:rsidRDefault="00D72418" w:rsidP="00F66BAF">
      <w:pPr>
        <w:spacing w:line="360" w:lineRule="auto"/>
        <w:jc w:val="center"/>
        <w:rPr>
          <w:bCs/>
          <w:color w:val="000000" w:themeColor="text1"/>
          <w:sz w:val="28"/>
          <w:szCs w:val="28"/>
        </w:rPr>
      </w:pPr>
      <w:r w:rsidRPr="002021B8">
        <w:rPr>
          <w:bCs/>
          <w:noProof/>
          <w:color w:val="000000" w:themeColor="text1"/>
          <w:sz w:val="28"/>
          <w:szCs w:val="28"/>
        </w:rPr>
        <w:lastRenderedPageBreak/>
        <w:drawing>
          <wp:inline distT="0" distB="0" distL="0" distR="0" wp14:anchorId="36F0DBE5" wp14:editId="5130C438">
            <wp:extent cx="5736566" cy="2881223"/>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3">
                      <a:extLst>
                        <a:ext uri="{28A0092B-C50C-407E-A947-70E740481C1C}">
                          <a14:useLocalDpi xmlns:a14="http://schemas.microsoft.com/office/drawing/2010/main" val="0"/>
                        </a:ext>
                      </a:extLst>
                    </a:blip>
                    <a:srcRect t="2240" r="9880"/>
                    <a:stretch/>
                  </pic:blipFill>
                  <pic:spPr bwMode="auto">
                    <a:xfrm>
                      <a:off x="0" y="0"/>
                      <a:ext cx="5735767" cy="2880822"/>
                    </a:xfrm>
                    <a:prstGeom prst="rect">
                      <a:avLst/>
                    </a:prstGeom>
                    <a:noFill/>
                    <a:ln>
                      <a:noFill/>
                    </a:ln>
                    <a:extLst>
                      <a:ext uri="{53640926-AAD7-44D8-BBD7-CCE9431645EC}">
                        <a14:shadowObscured xmlns:a14="http://schemas.microsoft.com/office/drawing/2010/main"/>
                      </a:ext>
                    </a:extLst>
                  </pic:spPr>
                </pic:pic>
              </a:graphicData>
            </a:graphic>
          </wp:inline>
        </w:drawing>
      </w:r>
    </w:p>
    <w:p w:rsidR="00D72418" w:rsidRPr="002021B8" w:rsidRDefault="00D72418" w:rsidP="00F66BAF">
      <w:pPr>
        <w:spacing w:line="360" w:lineRule="auto"/>
        <w:jc w:val="center"/>
        <w:rPr>
          <w:i/>
          <w:sz w:val="24"/>
          <w:szCs w:val="24"/>
        </w:rPr>
      </w:pPr>
      <w:r w:rsidRPr="002021B8">
        <w:rPr>
          <w:i/>
          <w:sz w:val="24"/>
          <w:szCs w:val="24"/>
        </w:rPr>
        <w:t xml:space="preserve">Рисунок </w:t>
      </w:r>
      <w:r w:rsidR="00737088" w:rsidRPr="002021B8">
        <w:rPr>
          <w:i/>
          <w:sz w:val="24"/>
          <w:szCs w:val="24"/>
        </w:rPr>
        <w:t>5</w:t>
      </w:r>
      <w:r w:rsidRPr="002021B8">
        <w:rPr>
          <w:i/>
          <w:sz w:val="24"/>
          <w:szCs w:val="24"/>
        </w:rPr>
        <w:t xml:space="preserve">.9.1. Температурный график </w:t>
      </w:r>
      <w:r w:rsidR="00F743DA" w:rsidRPr="002021B8">
        <w:rPr>
          <w:rStyle w:val="af1"/>
          <w:i/>
          <w:sz w:val="24"/>
          <w:szCs w:val="24"/>
        </w:rPr>
        <w:t xml:space="preserve">котельной </w:t>
      </w:r>
      <w:r w:rsidRPr="002021B8">
        <w:rPr>
          <w:rStyle w:val="af1"/>
          <w:i/>
          <w:sz w:val="24"/>
          <w:szCs w:val="24"/>
        </w:rPr>
        <w:t>АО «</w:t>
      </w:r>
      <w:r w:rsidRPr="002021B8">
        <w:rPr>
          <w:i/>
          <w:sz w:val="24"/>
          <w:szCs w:val="24"/>
        </w:rPr>
        <w:t>Мурманэнергосбыт»</w:t>
      </w:r>
    </w:p>
    <w:p w:rsidR="00D72418" w:rsidRPr="002021B8" w:rsidRDefault="00D72418" w:rsidP="00F66BAF">
      <w:pPr>
        <w:spacing w:line="360" w:lineRule="auto"/>
        <w:jc w:val="center"/>
        <w:rPr>
          <w:bCs/>
          <w:color w:val="000000" w:themeColor="text1"/>
          <w:sz w:val="28"/>
          <w:szCs w:val="28"/>
        </w:rPr>
      </w:pPr>
    </w:p>
    <w:p w:rsidR="00D72418" w:rsidRPr="002021B8" w:rsidRDefault="00D72418" w:rsidP="00F66BAF">
      <w:pPr>
        <w:spacing w:line="360" w:lineRule="auto"/>
        <w:jc w:val="center"/>
        <w:rPr>
          <w:bCs/>
          <w:color w:val="000000" w:themeColor="text1"/>
          <w:sz w:val="28"/>
          <w:szCs w:val="28"/>
        </w:rPr>
      </w:pPr>
      <w:r w:rsidRPr="002021B8">
        <w:rPr>
          <w:noProof/>
        </w:rPr>
        <w:drawing>
          <wp:inline distT="0" distB="0" distL="0" distR="0" wp14:anchorId="56E484FD" wp14:editId="17CEC64A">
            <wp:extent cx="5353050" cy="2905125"/>
            <wp:effectExtent l="0" t="0" r="0" b="9525"/>
            <wp:docPr id="4" name="Рисунок 2"/>
            <wp:cNvGraphicFramePr/>
            <a:graphic xmlns:a="http://schemas.openxmlformats.org/drawingml/2006/main">
              <a:graphicData uri="http://schemas.openxmlformats.org/drawingml/2006/picture">
                <pic:pic xmlns:pic="http://schemas.openxmlformats.org/drawingml/2006/picture">
                  <pic:nvPicPr>
                    <pic:cNvPr id="3" name="Рисунок 2"/>
                    <pic:cNvPicPr/>
                  </pic:nvPicPr>
                  <pic:blipFill rotWithShape="1">
                    <a:blip r:embed="rId14"/>
                    <a:srcRect l="29189" t="28029" r="50371" b="39102"/>
                    <a:stretch/>
                  </pic:blipFill>
                  <pic:spPr bwMode="auto">
                    <a:xfrm>
                      <a:off x="0" y="0"/>
                      <a:ext cx="5353050" cy="2905125"/>
                    </a:xfrm>
                    <a:prstGeom prst="rect">
                      <a:avLst/>
                    </a:prstGeom>
                    <a:ln>
                      <a:noFill/>
                    </a:ln>
                    <a:extLst>
                      <a:ext uri="{53640926-AAD7-44D8-BBD7-CCE9431645EC}">
                        <a14:shadowObscured xmlns:a14="http://schemas.microsoft.com/office/drawing/2010/main"/>
                      </a:ext>
                    </a:extLst>
                  </pic:spPr>
                </pic:pic>
              </a:graphicData>
            </a:graphic>
          </wp:inline>
        </w:drawing>
      </w:r>
    </w:p>
    <w:p w:rsidR="00D72418" w:rsidRPr="002021B8" w:rsidRDefault="00D72418" w:rsidP="00F66BAF">
      <w:pPr>
        <w:spacing w:line="360" w:lineRule="auto"/>
        <w:jc w:val="center"/>
        <w:rPr>
          <w:i/>
          <w:sz w:val="24"/>
          <w:szCs w:val="24"/>
        </w:rPr>
      </w:pPr>
      <w:r w:rsidRPr="002021B8">
        <w:rPr>
          <w:i/>
          <w:sz w:val="24"/>
          <w:szCs w:val="24"/>
        </w:rPr>
        <w:t xml:space="preserve">Рисунок </w:t>
      </w:r>
      <w:r w:rsidR="00737088" w:rsidRPr="002021B8">
        <w:rPr>
          <w:i/>
          <w:sz w:val="24"/>
          <w:szCs w:val="24"/>
        </w:rPr>
        <w:t>5</w:t>
      </w:r>
      <w:r w:rsidRPr="002021B8">
        <w:rPr>
          <w:i/>
          <w:sz w:val="24"/>
          <w:szCs w:val="24"/>
        </w:rPr>
        <w:t xml:space="preserve">.9.2. Температурный график </w:t>
      </w:r>
      <w:r w:rsidR="00A65C68" w:rsidRPr="002021B8">
        <w:rPr>
          <w:rStyle w:val="af1"/>
          <w:i/>
          <w:sz w:val="24"/>
          <w:szCs w:val="24"/>
        </w:rPr>
        <w:t xml:space="preserve">котельного цеха №1 </w:t>
      </w:r>
      <w:r w:rsidRPr="002021B8">
        <w:rPr>
          <w:rStyle w:val="af1"/>
          <w:i/>
          <w:sz w:val="24"/>
          <w:szCs w:val="24"/>
        </w:rPr>
        <w:t>АО «Мурманская ТЭЦ»</w:t>
      </w:r>
    </w:p>
    <w:p w:rsidR="00D72418" w:rsidRPr="002021B8" w:rsidRDefault="00D72418" w:rsidP="00F66BAF">
      <w:pPr>
        <w:spacing w:line="360" w:lineRule="auto"/>
        <w:jc w:val="center"/>
        <w:rPr>
          <w:bCs/>
          <w:color w:val="000000" w:themeColor="text1"/>
          <w:sz w:val="28"/>
          <w:szCs w:val="28"/>
        </w:rPr>
      </w:pPr>
    </w:p>
    <w:p w:rsidR="0055673B" w:rsidRPr="002021B8" w:rsidRDefault="00737088" w:rsidP="00F66BAF">
      <w:pPr>
        <w:spacing w:line="360" w:lineRule="auto"/>
        <w:ind w:firstLine="709"/>
        <w:jc w:val="both"/>
        <w:outlineLvl w:val="0"/>
        <w:rPr>
          <w:b/>
          <w:sz w:val="28"/>
        </w:rPr>
      </w:pPr>
      <w:bookmarkStart w:id="156" w:name="_Toc499203878"/>
      <w:bookmarkStart w:id="157" w:name="_Toc452633034"/>
      <w:bookmarkStart w:id="158" w:name="_Toc34309930"/>
      <w:r w:rsidRPr="002021B8">
        <w:rPr>
          <w:b/>
          <w:sz w:val="28"/>
        </w:rPr>
        <w:t>5</w:t>
      </w:r>
      <w:r w:rsidR="0055673B" w:rsidRPr="002021B8">
        <w:rPr>
          <w:b/>
          <w:sz w:val="28"/>
        </w:rPr>
        <w:t>.10. Предложения по перспективной установленной тепловой мо</w:t>
      </w:r>
      <w:r w:rsidR="0055673B" w:rsidRPr="002021B8">
        <w:rPr>
          <w:b/>
          <w:sz w:val="28"/>
        </w:rPr>
        <w:t>щ</w:t>
      </w:r>
      <w:r w:rsidR="0055673B" w:rsidRPr="002021B8">
        <w:rPr>
          <w:b/>
          <w:sz w:val="28"/>
        </w:rPr>
        <w:t>ности каждого источника тепловой энергии с учетом аварийного и пе</w:t>
      </w:r>
      <w:r w:rsidR="0055673B" w:rsidRPr="002021B8">
        <w:rPr>
          <w:b/>
          <w:sz w:val="28"/>
        </w:rPr>
        <w:t>р</w:t>
      </w:r>
      <w:r w:rsidR="0055673B" w:rsidRPr="002021B8">
        <w:rPr>
          <w:b/>
          <w:sz w:val="28"/>
        </w:rPr>
        <w:t>спективного резерва тепловой мощности с предложениями по утвержд</w:t>
      </w:r>
      <w:r w:rsidR="0055673B" w:rsidRPr="002021B8">
        <w:rPr>
          <w:b/>
          <w:sz w:val="28"/>
        </w:rPr>
        <w:t>е</w:t>
      </w:r>
      <w:r w:rsidR="0055673B" w:rsidRPr="002021B8">
        <w:rPr>
          <w:b/>
          <w:sz w:val="28"/>
        </w:rPr>
        <w:t>нию срока ввода в эксплуатацию новых мощностей</w:t>
      </w:r>
      <w:bookmarkEnd w:id="156"/>
      <w:bookmarkEnd w:id="157"/>
      <w:bookmarkEnd w:id="158"/>
    </w:p>
    <w:p w:rsidR="0055673B" w:rsidRPr="002021B8" w:rsidRDefault="0055673B" w:rsidP="00F66BAF">
      <w:pPr>
        <w:spacing w:line="360" w:lineRule="auto"/>
        <w:ind w:firstLine="709"/>
        <w:jc w:val="both"/>
        <w:rPr>
          <w:sz w:val="28"/>
          <w:szCs w:val="28"/>
        </w:rPr>
      </w:pPr>
      <w:r w:rsidRPr="002021B8">
        <w:rPr>
          <w:bCs/>
          <w:sz w:val="28"/>
          <w:szCs w:val="28"/>
        </w:rPr>
        <w:t>В перспективе все источники тепловой энергии имеют достаточный р</w:t>
      </w:r>
      <w:r w:rsidRPr="002021B8">
        <w:rPr>
          <w:bCs/>
          <w:sz w:val="28"/>
          <w:szCs w:val="28"/>
        </w:rPr>
        <w:t>е</w:t>
      </w:r>
      <w:r w:rsidRPr="002021B8">
        <w:rPr>
          <w:bCs/>
          <w:sz w:val="28"/>
          <w:szCs w:val="28"/>
        </w:rPr>
        <w:t>зерв теп</w:t>
      </w:r>
      <w:r w:rsidR="00555798" w:rsidRPr="002021B8">
        <w:rPr>
          <w:bCs/>
          <w:sz w:val="28"/>
          <w:szCs w:val="28"/>
        </w:rPr>
        <w:t>ловой мощности. Ввод</w:t>
      </w:r>
      <w:r w:rsidRPr="002021B8">
        <w:rPr>
          <w:bCs/>
          <w:sz w:val="28"/>
          <w:szCs w:val="28"/>
        </w:rPr>
        <w:t xml:space="preserve"> новых мощностей не </w:t>
      </w:r>
      <w:r w:rsidR="00555798" w:rsidRPr="002021B8">
        <w:rPr>
          <w:bCs/>
          <w:sz w:val="28"/>
          <w:szCs w:val="28"/>
        </w:rPr>
        <w:t>планируется.</w:t>
      </w:r>
    </w:p>
    <w:p w:rsidR="0055673B" w:rsidRPr="002021B8" w:rsidRDefault="0055673B" w:rsidP="00F66BAF">
      <w:pPr>
        <w:spacing w:line="360" w:lineRule="auto"/>
        <w:jc w:val="center"/>
        <w:rPr>
          <w:bCs/>
          <w:color w:val="000000" w:themeColor="text1"/>
          <w:sz w:val="28"/>
          <w:szCs w:val="28"/>
        </w:rPr>
      </w:pPr>
    </w:p>
    <w:p w:rsidR="00D307C6" w:rsidRPr="002021B8" w:rsidRDefault="00737088" w:rsidP="00F66BAF">
      <w:pPr>
        <w:spacing w:line="360" w:lineRule="auto"/>
        <w:ind w:firstLine="709"/>
        <w:jc w:val="both"/>
        <w:outlineLvl w:val="0"/>
        <w:rPr>
          <w:b/>
          <w:sz w:val="28"/>
        </w:rPr>
      </w:pPr>
      <w:bookmarkStart w:id="159" w:name="_Toc34309931"/>
      <w:r w:rsidRPr="002021B8">
        <w:rPr>
          <w:b/>
          <w:sz w:val="28"/>
        </w:rPr>
        <w:lastRenderedPageBreak/>
        <w:t>5</w:t>
      </w:r>
      <w:r w:rsidR="00D307C6" w:rsidRPr="002021B8">
        <w:rPr>
          <w:b/>
          <w:sz w:val="28"/>
        </w:rPr>
        <w:t>.11 Предложения по вводу новых и реконструкции существующих источников тепловой энергии с использованием возобновляемых источн</w:t>
      </w:r>
      <w:r w:rsidR="00D307C6" w:rsidRPr="002021B8">
        <w:rPr>
          <w:b/>
          <w:sz w:val="28"/>
        </w:rPr>
        <w:t>и</w:t>
      </w:r>
      <w:r w:rsidR="00D307C6" w:rsidRPr="002021B8">
        <w:rPr>
          <w:b/>
          <w:sz w:val="28"/>
        </w:rPr>
        <w:t>ков энергии, а также местных видов топлива</w:t>
      </w:r>
      <w:bookmarkEnd w:id="159"/>
    </w:p>
    <w:p w:rsidR="00246D5C" w:rsidRPr="002021B8" w:rsidRDefault="00D307C6" w:rsidP="00F66BAF">
      <w:pPr>
        <w:spacing w:line="360" w:lineRule="auto"/>
        <w:ind w:firstLine="720"/>
        <w:jc w:val="both"/>
        <w:rPr>
          <w:bCs/>
          <w:color w:val="000000" w:themeColor="text1"/>
          <w:sz w:val="28"/>
          <w:szCs w:val="28"/>
        </w:rPr>
      </w:pPr>
      <w:r w:rsidRPr="002021B8">
        <w:rPr>
          <w:bCs/>
          <w:color w:val="000000" w:themeColor="text1"/>
          <w:sz w:val="28"/>
          <w:szCs w:val="28"/>
        </w:rPr>
        <w:t>Внедрение  данных мероприятий нецелесообразно ввиду высокой сто</w:t>
      </w:r>
      <w:r w:rsidRPr="002021B8">
        <w:rPr>
          <w:bCs/>
          <w:color w:val="000000" w:themeColor="text1"/>
          <w:sz w:val="28"/>
          <w:szCs w:val="28"/>
        </w:rPr>
        <w:t>и</w:t>
      </w:r>
      <w:r w:rsidRPr="002021B8">
        <w:rPr>
          <w:bCs/>
          <w:color w:val="000000" w:themeColor="text1"/>
          <w:sz w:val="28"/>
          <w:szCs w:val="28"/>
        </w:rPr>
        <w:t>мости и больших сроков окупаемости.</w:t>
      </w:r>
    </w:p>
    <w:p w:rsidR="009E5F7E" w:rsidRPr="002021B8" w:rsidRDefault="009E5F7E" w:rsidP="00F66BAF">
      <w:pPr>
        <w:spacing w:line="360" w:lineRule="auto"/>
        <w:ind w:firstLine="720"/>
        <w:jc w:val="both"/>
        <w:rPr>
          <w:bCs/>
          <w:color w:val="000000" w:themeColor="text1"/>
          <w:sz w:val="28"/>
          <w:szCs w:val="28"/>
        </w:rPr>
      </w:pPr>
    </w:p>
    <w:p w:rsidR="009E5F7E" w:rsidRPr="002021B8" w:rsidRDefault="009E5F7E" w:rsidP="00F66BAF">
      <w:pPr>
        <w:spacing w:line="360" w:lineRule="auto"/>
        <w:ind w:firstLine="720"/>
        <w:jc w:val="both"/>
        <w:rPr>
          <w:bCs/>
          <w:color w:val="000000" w:themeColor="text1"/>
          <w:sz w:val="28"/>
          <w:szCs w:val="28"/>
        </w:rPr>
      </w:pPr>
    </w:p>
    <w:p w:rsidR="009E5F7E" w:rsidRPr="002021B8" w:rsidRDefault="009E5F7E" w:rsidP="00F66BAF">
      <w:pPr>
        <w:spacing w:line="360" w:lineRule="auto"/>
        <w:ind w:firstLine="720"/>
        <w:jc w:val="both"/>
        <w:rPr>
          <w:bCs/>
          <w:color w:val="000000" w:themeColor="text1"/>
          <w:sz w:val="28"/>
          <w:szCs w:val="28"/>
        </w:rPr>
      </w:pPr>
    </w:p>
    <w:p w:rsidR="009E5F7E" w:rsidRPr="002021B8" w:rsidRDefault="009E5F7E" w:rsidP="00F66BAF">
      <w:pPr>
        <w:spacing w:line="360" w:lineRule="auto"/>
        <w:ind w:firstLine="720"/>
        <w:jc w:val="both"/>
        <w:rPr>
          <w:bCs/>
          <w:color w:val="000000" w:themeColor="text1"/>
          <w:sz w:val="28"/>
          <w:szCs w:val="28"/>
        </w:rPr>
      </w:pPr>
    </w:p>
    <w:p w:rsidR="009E5F7E" w:rsidRPr="002021B8" w:rsidRDefault="009E5F7E" w:rsidP="00F66BAF">
      <w:pPr>
        <w:spacing w:line="360" w:lineRule="auto"/>
        <w:ind w:firstLine="720"/>
        <w:jc w:val="both"/>
        <w:rPr>
          <w:bCs/>
          <w:color w:val="000000" w:themeColor="text1"/>
          <w:sz w:val="28"/>
          <w:szCs w:val="28"/>
        </w:rPr>
      </w:pPr>
    </w:p>
    <w:p w:rsidR="009E5F7E" w:rsidRPr="002021B8" w:rsidRDefault="009E5F7E" w:rsidP="00F66BAF">
      <w:pPr>
        <w:spacing w:line="360" w:lineRule="auto"/>
        <w:ind w:firstLine="720"/>
        <w:jc w:val="both"/>
        <w:rPr>
          <w:bCs/>
          <w:color w:val="000000" w:themeColor="text1"/>
          <w:sz w:val="28"/>
          <w:szCs w:val="28"/>
        </w:rPr>
      </w:pPr>
    </w:p>
    <w:p w:rsidR="009E5F7E" w:rsidRPr="002021B8" w:rsidRDefault="009E5F7E" w:rsidP="00F66BAF">
      <w:pPr>
        <w:spacing w:line="360" w:lineRule="auto"/>
        <w:ind w:firstLine="720"/>
        <w:jc w:val="both"/>
        <w:rPr>
          <w:bCs/>
          <w:color w:val="000000" w:themeColor="text1"/>
          <w:sz w:val="28"/>
          <w:szCs w:val="28"/>
        </w:rPr>
      </w:pPr>
    </w:p>
    <w:p w:rsidR="009E5F7E" w:rsidRPr="002021B8" w:rsidRDefault="009E5F7E" w:rsidP="00F66BAF">
      <w:pPr>
        <w:spacing w:line="360" w:lineRule="auto"/>
        <w:ind w:firstLine="720"/>
        <w:jc w:val="both"/>
        <w:rPr>
          <w:bCs/>
          <w:color w:val="000000" w:themeColor="text1"/>
          <w:sz w:val="28"/>
          <w:szCs w:val="28"/>
        </w:rPr>
      </w:pPr>
    </w:p>
    <w:p w:rsidR="009E5F7E" w:rsidRPr="002021B8" w:rsidRDefault="009E5F7E" w:rsidP="00F66BAF">
      <w:pPr>
        <w:spacing w:line="360" w:lineRule="auto"/>
        <w:ind w:firstLine="720"/>
        <w:jc w:val="both"/>
        <w:rPr>
          <w:bCs/>
          <w:color w:val="000000" w:themeColor="text1"/>
          <w:sz w:val="28"/>
          <w:szCs w:val="28"/>
        </w:rPr>
      </w:pPr>
    </w:p>
    <w:p w:rsidR="009E5F7E" w:rsidRPr="002021B8" w:rsidRDefault="009E5F7E" w:rsidP="00F66BAF">
      <w:pPr>
        <w:spacing w:line="360" w:lineRule="auto"/>
        <w:ind w:firstLine="720"/>
        <w:jc w:val="both"/>
        <w:rPr>
          <w:bCs/>
          <w:color w:val="000000" w:themeColor="text1"/>
          <w:sz w:val="28"/>
          <w:szCs w:val="28"/>
        </w:rPr>
      </w:pPr>
    </w:p>
    <w:p w:rsidR="009E5F7E" w:rsidRPr="002021B8" w:rsidRDefault="009E5F7E" w:rsidP="00F66BAF">
      <w:pPr>
        <w:spacing w:line="360" w:lineRule="auto"/>
        <w:ind w:firstLine="720"/>
        <w:jc w:val="both"/>
        <w:rPr>
          <w:bCs/>
          <w:color w:val="000000" w:themeColor="text1"/>
          <w:sz w:val="28"/>
          <w:szCs w:val="28"/>
        </w:rPr>
      </w:pPr>
    </w:p>
    <w:p w:rsidR="009E5F7E" w:rsidRPr="002021B8" w:rsidRDefault="009E5F7E" w:rsidP="00F66BAF">
      <w:pPr>
        <w:spacing w:line="360" w:lineRule="auto"/>
        <w:ind w:firstLine="720"/>
        <w:jc w:val="both"/>
        <w:rPr>
          <w:bCs/>
          <w:color w:val="000000" w:themeColor="text1"/>
          <w:sz w:val="28"/>
          <w:szCs w:val="28"/>
        </w:rPr>
      </w:pPr>
    </w:p>
    <w:p w:rsidR="009E5F7E" w:rsidRPr="002021B8" w:rsidRDefault="009E5F7E" w:rsidP="00F66BAF">
      <w:pPr>
        <w:spacing w:line="360" w:lineRule="auto"/>
        <w:ind w:firstLine="720"/>
        <w:jc w:val="both"/>
        <w:rPr>
          <w:bCs/>
          <w:color w:val="000000" w:themeColor="text1"/>
          <w:sz w:val="28"/>
          <w:szCs w:val="28"/>
        </w:rPr>
      </w:pPr>
    </w:p>
    <w:p w:rsidR="009E5F7E" w:rsidRPr="002021B8" w:rsidRDefault="009E5F7E" w:rsidP="00F66BAF">
      <w:pPr>
        <w:spacing w:line="360" w:lineRule="auto"/>
        <w:ind w:firstLine="720"/>
        <w:jc w:val="both"/>
        <w:rPr>
          <w:bCs/>
          <w:color w:val="000000" w:themeColor="text1"/>
          <w:sz w:val="28"/>
          <w:szCs w:val="28"/>
        </w:rPr>
      </w:pPr>
    </w:p>
    <w:p w:rsidR="009E5F7E" w:rsidRPr="002021B8" w:rsidRDefault="009E5F7E" w:rsidP="00F66BAF">
      <w:pPr>
        <w:spacing w:line="360" w:lineRule="auto"/>
        <w:ind w:firstLine="720"/>
        <w:jc w:val="both"/>
        <w:rPr>
          <w:bCs/>
          <w:color w:val="000000" w:themeColor="text1"/>
          <w:sz w:val="28"/>
          <w:szCs w:val="28"/>
        </w:rPr>
      </w:pPr>
    </w:p>
    <w:p w:rsidR="009E5F7E" w:rsidRPr="002021B8" w:rsidRDefault="009E5F7E" w:rsidP="00F66BAF">
      <w:pPr>
        <w:spacing w:line="360" w:lineRule="auto"/>
        <w:ind w:firstLine="720"/>
        <w:jc w:val="both"/>
        <w:rPr>
          <w:bCs/>
          <w:color w:val="000000" w:themeColor="text1"/>
          <w:sz w:val="28"/>
          <w:szCs w:val="28"/>
        </w:rPr>
      </w:pPr>
    </w:p>
    <w:p w:rsidR="00573116" w:rsidRPr="002021B8" w:rsidRDefault="00573116" w:rsidP="00F66BAF">
      <w:pPr>
        <w:spacing w:line="360" w:lineRule="auto"/>
        <w:ind w:firstLine="720"/>
        <w:jc w:val="both"/>
        <w:rPr>
          <w:bCs/>
          <w:color w:val="000000" w:themeColor="text1"/>
          <w:sz w:val="28"/>
          <w:szCs w:val="28"/>
        </w:rPr>
      </w:pPr>
    </w:p>
    <w:p w:rsidR="00573116" w:rsidRPr="002021B8" w:rsidRDefault="00573116" w:rsidP="00F66BAF">
      <w:pPr>
        <w:spacing w:line="360" w:lineRule="auto"/>
        <w:ind w:firstLine="720"/>
        <w:jc w:val="both"/>
        <w:rPr>
          <w:bCs/>
          <w:color w:val="000000" w:themeColor="text1"/>
          <w:sz w:val="28"/>
          <w:szCs w:val="28"/>
        </w:rPr>
      </w:pPr>
    </w:p>
    <w:p w:rsidR="00573116" w:rsidRPr="002021B8" w:rsidRDefault="00573116" w:rsidP="00F66BAF">
      <w:pPr>
        <w:spacing w:line="360" w:lineRule="auto"/>
        <w:ind w:firstLine="720"/>
        <w:jc w:val="both"/>
        <w:rPr>
          <w:bCs/>
          <w:color w:val="000000" w:themeColor="text1"/>
          <w:sz w:val="28"/>
          <w:szCs w:val="28"/>
        </w:rPr>
      </w:pPr>
    </w:p>
    <w:p w:rsidR="00573116" w:rsidRPr="002021B8" w:rsidRDefault="00573116" w:rsidP="00F66BAF">
      <w:pPr>
        <w:spacing w:line="360" w:lineRule="auto"/>
        <w:ind w:firstLine="720"/>
        <w:jc w:val="both"/>
        <w:rPr>
          <w:bCs/>
          <w:color w:val="000000" w:themeColor="text1"/>
          <w:sz w:val="28"/>
          <w:szCs w:val="28"/>
        </w:rPr>
      </w:pPr>
    </w:p>
    <w:p w:rsidR="00573116" w:rsidRPr="002021B8" w:rsidRDefault="00573116" w:rsidP="00F66BAF">
      <w:pPr>
        <w:spacing w:line="360" w:lineRule="auto"/>
        <w:ind w:firstLine="720"/>
        <w:jc w:val="both"/>
        <w:rPr>
          <w:bCs/>
          <w:color w:val="000000" w:themeColor="text1"/>
          <w:sz w:val="28"/>
          <w:szCs w:val="28"/>
        </w:rPr>
      </w:pPr>
    </w:p>
    <w:p w:rsidR="00573116" w:rsidRPr="002021B8" w:rsidRDefault="00573116" w:rsidP="00F66BAF">
      <w:pPr>
        <w:spacing w:line="360" w:lineRule="auto"/>
        <w:ind w:firstLine="720"/>
        <w:jc w:val="both"/>
        <w:rPr>
          <w:bCs/>
          <w:color w:val="000000" w:themeColor="text1"/>
          <w:sz w:val="28"/>
          <w:szCs w:val="28"/>
        </w:rPr>
      </w:pPr>
    </w:p>
    <w:p w:rsidR="00573116" w:rsidRPr="002021B8" w:rsidRDefault="00573116" w:rsidP="00F66BAF">
      <w:pPr>
        <w:spacing w:line="360" w:lineRule="auto"/>
        <w:ind w:firstLine="720"/>
        <w:jc w:val="both"/>
        <w:rPr>
          <w:bCs/>
          <w:color w:val="000000" w:themeColor="text1"/>
          <w:sz w:val="28"/>
          <w:szCs w:val="28"/>
        </w:rPr>
      </w:pPr>
    </w:p>
    <w:p w:rsidR="009E5F7E" w:rsidRPr="002021B8" w:rsidRDefault="009E5F7E" w:rsidP="00F66BAF">
      <w:pPr>
        <w:spacing w:line="360" w:lineRule="auto"/>
        <w:ind w:firstLine="720"/>
        <w:jc w:val="both"/>
        <w:rPr>
          <w:bCs/>
          <w:color w:val="000000" w:themeColor="text1"/>
          <w:sz w:val="28"/>
          <w:szCs w:val="28"/>
        </w:rPr>
      </w:pPr>
    </w:p>
    <w:p w:rsidR="009E5F7E" w:rsidRPr="002021B8" w:rsidRDefault="009E5F7E" w:rsidP="00F66BAF">
      <w:pPr>
        <w:spacing w:line="360" w:lineRule="auto"/>
        <w:ind w:firstLine="720"/>
        <w:jc w:val="both"/>
        <w:rPr>
          <w:bCs/>
          <w:color w:val="000000" w:themeColor="text1"/>
          <w:sz w:val="28"/>
          <w:szCs w:val="28"/>
        </w:rPr>
      </w:pPr>
    </w:p>
    <w:p w:rsidR="009E5F7E" w:rsidRPr="002021B8" w:rsidRDefault="009E5F7E" w:rsidP="00F66BAF">
      <w:pPr>
        <w:spacing w:line="360" w:lineRule="auto"/>
        <w:ind w:firstLine="720"/>
        <w:jc w:val="both"/>
        <w:rPr>
          <w:bCs/>
          <w:color w:val="000000" w:themeColor="text1"/>
          <w:sz w:val="28"/>
          <w:szCs w:val="28"/>
        </w:rPr>
      </w:pPr>
    </w:p>
    <w:p w:rsidR="006D3DEC" w:rsidRPr="002021B8" w:rsidRDefault="006D3DEC" w:rsidP="00F66BAF">
      <w:pPr>
        <w:spacing w:line="360" w:lineRule="auto"/>
        <w:jc w:val="center"/>
        <w:outlineLvl w:val="0"/>
        <w:rPr>
          <w:b/>
          <w:sz w:val="28"/>
          <w:szCs w:val="28"/>
        </w:rPr>
      </w:pPr>
      <w:bookmarkStart w:id="160" w:name="_Toc34309932"/>
      <w:r w:rsidRPr="002021B8">
        <w:rPr>
          <w:b/>
          <w:sz w:val="28"/>
          <w:szCs w:val="28"/>
        </w:rPr>
        <w:lastRenderedPageBreak/>
        <w:t xml:space="preserve">Раздел </w:t>
      </w:r>
      <w:r w:rsidR="00737088" w:rsidRPr="002021B8">
        <w:rPr>
          <w:b/>
          <w:sz w:val="28"/>
          <w:szCs w:val="28"/>
        </w:rPr>
        <w:t>6</w:t>
      </w:r>
      <w:r w:rsidRPr="002021B8">
        <w:rPr>
          <w:b/>
          <w:bCs/>
          <w:sz w:val="28"/>
          <w:szCs w:val="28"/>
        </w:rPr>
        <w:t xml:space="preserve">. </w:t>
      </w:r>
      <w:r w:rsidRPr="002021B8">
        <w:rPr>
          <w:b/>
          <w:sz w:val="28"/>
          <w:szCs w:val="28"/>
        </w:rPr>
        <w:t>Предложения по строительству и реконструкции тепловых сетей</w:t>
      </w:r>
      <w:bookmarkEnd w:id="160"/>
    </w:p>
    <w:p w:rsidR="006D3DEC" w:rsidRPr="002021B8" w:rsidRDefault="006D3DEC" w:rsidP="00F66BAF">
      <w:pPr>
        <w:spacing w:line="360" w:lineRule="auto"/>
        <w:ind w:firstLine="720"/>
        <w:jc w:val="center"/>
        <w:outlineLvl w:val="0"/>
        <w:rPr>
          <w:bCs/>
          <w:color w:val="000000" w:themeColor="text1"/>
          <w:sz w:val="28"/>
          <w:szCs w:val="28"/>
        </w:rPr>
      </w:pPr>
    </w:p>
    <w:p w:rsidR="006D3DEC" w:rsidRPr="002021B8" w:rsidRDefault="00737088" w:rsidP="00F66BAF">
      <w:pPr>
        <w:widowControl w:val="0"/>
        <w:spacing w:line="360" w:lineRule="auto"/>
        <w:ind w:firstLine="720"/>
        <w:jc w:val="both"/>
        <w:outlineLvl w:val="0"/>
        <w:rPr>
          <w:b/>
          <w:sz w:val="28"/>
        </w:rPr>
      </w:pPr>
      <w:bookmarkStart w:id="161" w:name="_Toc383773018"/>
      <w:bookmarkStart w:id="162" w:name="_Toc499203879"/>
      <w:bookmarkStart w:id="163" w:name="_Toc452633035"/>
      <w:bookmarkStart w:id="164" w:name="_Toc34309933"/>
      <w:r w:rsidRPr="002021B8">
        <w:rPr>
          <w:b/>
          <w:sz w:val="28"/>
        </w:rPr>
        <w:t>6</w:t>
      </w:r>
      <w:r w:rsidR="006D3DEC" w:rsidRPr="002021B8">
        <w:rPr>
          <w:b/>
          <w:sz w:val="28"/>
        </w:rPr>
        <w:t>.1. Предложения по строительству и реконструкции тепловых сетей, обеспечивающих перераспределение тепловой нагрузки из зон с дефиц</w:t>
      </w:r>
      <w:r w:rsidR="006D3DEC" w:rsidRPr="002021B8">
        <w:rPr>
          <w:b/>
          <w:sz w:val="28"/>
        </w:rPr>
        <w:t>и</w:t>
      </w:r>
      <w:r w:rsidR="006D3DEC" w:rsidRPr="002021B8">
        <w:rPr>
          <w:b/>
          <w:sz w:val="28"/>
        </w:rPr>
        <w:t>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bookmarkEnd w:id="161"/>
      <w:bookmarkEnd w:id="162"/>
      <w:bookmarkEnd w:id="163"/>
      <w:bookmarkEnd w:id="164"/>
    </w:p>
    <w:p w:rsidR="006D3DEC" w:rsidRPr="002021B8" w:rsidRDefault="006D3DEC" w:rsidP="00F66BAF">
      <w:pPr>
        <w:spacing w:line="360" w:lineRule="auto"/>
        <w:ind w:firstLine="720"/>
        <w:jc w:val="both"/>
        <w:rPr>
          <w:bCs/>
          <w:sz w:val="28"/>
          <w:szCs w:val="28"/>
        </w:rPr>
      </w:pPr>
      <w:r w:rsidRPr="002021B8">
        <w:rPr>
          <w:bCs/>
          <w:sz w:val="28"/>
          <w:szCs w:val="28"/>
        </w:rPr>
        <w:t>Реконструкции и строительства тепловых сетей, обеспечивающих пер</w:t>
      </w:r>
      <w:r w:rsidRPr="002021B8">
        <w:rPr>
          <w:bCs/>
          <w:sz w:val="28"/>
          <w:szCs w:val="28"/>
        </w:rPr>
        <w:t>е</w:t>
      </w:r>
      <w:r w:rsidRPr="002021B8">
        <w:rPr>
          <w:bCs/>
          <w:sz w:val="28"/>
          <w:szCs w:val="28"/>
        </w:rPr>
        <w:t>распределение тепловой нагрузки из зон с дефицитом тепловой мощности в з</w:t>
      </w:r>
      <w:r w:rsidRPr="002021B8">
        <w:rPr>
          <w:bCs/>
          <w:sz w:val="28"/>
          <w:szCs w:val="28"/>
        </w:rPr>
        <w:t>о</w:t>
      </w:r>
      <w:r w:rsidRPr="002021B8">
        <w:rPr>
          <w:bCs/>
          <w:sz w:val="28"/>
          <w:szCs w:val="28"/>
        </w:rPr>
        <w:t>ны с избытком тепловой мощности (использование существующих резервов) не планируется. Зон с дефи</w:t>
      </w:r>
      <w:r w:rsidR="008B51A1" w:rsidRPr="002021B8">
        <w:rPr>
          <w:bCs/>
          <w:sz w:val="28"/>
          <w:szCs w:val="28"/>
        </w:rPr>
        <w:t xml:space="preserve">цитом мощности, на территории </w:t>
      </w:r>
      <w:r w:rsidRPr="002021B8">
        <w:rPr>
          <w:bCs/>
          <w:sz w:val="28"/>
          <w:szCs w:val="28"/>
        </w:rPr>
        <w:t>город</w:t>
      </w:r>
      <w:r w:rsidR="008B51A1" w:rsidRPr="002021B8">
        <w:rPr>
          <w:bCs/>
          <w:sz w:val="28"/>
          <w:szCs w:val="28"/>
        </w:rPr>
        <w:t>а</w:t>
      </w:r>
      <w:r w:rsidRPr="002021B8">
        <w:rPr>
          <w:bCs/>
          <w:sz w:val="28"/>
          <w:szCs w:val="28"/>
        </w:rPr>
        <w:t xml:space="preserve"> Кола нет.</w:t>
      </w:r>
    </w:p>
    <w:p w:rsidR="006D3DEC" w:rsidRPr="002021B8" w:rsidRDefault="006D3DEC" w:rsidP="00F66BAF">
      <w:pPr>
        <w:spacing w:line="360" w:lineRule="auto"/>
        <w:ind w:firstLine="720"/>
        <w:jc w:val="both"/>
        <w:rPr>
          <w:bCs/>
          <w:color w:val="000000" w:themeColor="text1"/>
          <w:sz w:val="28"/>
          <w:szCs w:val="28"/>
        </w:rPr>
      </w:pPr>
    </w:p>
    <w:p w:rsidR="007500C6" w:rsidRPr="002021B8" w:rsidRDefault="00737088" w:rsidP="00F66BAF">
      <w:pPr>
        <w:spacing w:line="360" w:lineRule="auto"/>
        <w:ind w:firstLine="720"/>
        <w:jc w:val="both"/>
        <w:outlineLvl w:val="0"/>
        <w:rPr>
          <w:b/>
          <w:sz w:val="28"/>
        </w:rPr>
      </w:pPr>
      <w:bookmarkStart w:id="165" w:name="_Toc34309934"/>
      <w:r w:rsidRPr="002021B8">
        <w:rPr>
          <w:b/>
          <w:sz w:val="28"/>
        </w:rPr>
        <w:t>6</w:t>
      </w:r>
      <w:r w:rsidR="007500C6" w:rsidRPr="002021B8">
        <w:rPr>
          <w:b/>
          <w:sz w:val="28"/>
        </w:rPr>
        <w:t>.2. Предложения по строительству и реконструкции тепловых сетей для обеспечения перспективных приростов тепловой нагрузки в осваив</w:t>
      </w:r>
      <w:r w:rsidR="007500C6" w:rsidRPr="002021B8">
        <w:rPr>
          <w:b/>
          <w:sz w:val="28"/>
        </w:rPr>
        <w:t>а</w:t>
      </w:r>
      <w:r w:rsidR="007500C6" w:rsidRPr="002021B8">
        <w:rPr>
          <w:b/>
          <w:sz w:val="28"/>
        </w:rPr>
        <w:t>емых районах поселения</w:t>
      </w:r>
      <w:r w:rsidRPr="002021B8">
        <w:rPr>
          <w:b/>
          <w:sz w:val="28"/>
        </w:rPr>
        <w:t xml:space="preserve"> </w:t>
      </w:r>
      <w:r w:rsidR="007500C6" w:rsidRPr="002021B8">
        <w:rPr>
          <w:b/>
          <w:sz w:val="28"/>
        </w:rPr>
        <w:t>под жилищную, комплексную или произво</w:t>
      </w:r>
      <w:r w:rsidR="007500C6" w:rsidRPr="002021B8">
        <w:rPr>
          <w:b/>
          <w:sz w:val="28"/>
        </w:rPr>
        <w:t>д</w:t>
      </w:r>
      <w:r w:rsidR="007500C6" w:rsidRPr="002021B8">
        <w:rPr>
          <w:b/>
          <w:sz w:val="28"/>
        </w:rPr>
        <w:t>ственную застройк</w:t>
      </w:r>
      <w:bookmarkStart w:id="166" w:name="_Toc382826454"/>
      <w:bookmarkStart w:id="167" w:name="_Toc383773019"/>
      <w:bookmarkStart w:id="168" w:name="_Toc499203880"/>
      <w:bookmarkStart w:id="169" w:name="_Toc452633036"/>
      <w:r w:rsidR="007500C6" w:rsidRPr="002021B8">
        <w:rPr>
          <w:b/>
          <w:sz w:val="28"/>
        </w:rPr>
        <w:t>у</w:t>
      </w:r>
      <w:bookmarkEnd w:id="165"/>
      <w:bookmarkEnd w:id="166"/>
      <w:bookmarkEnd w:id="167"/>
      <w:bookmarkEnd w:id="168"/>
      <w:bookmarkEnd w:id="169"/>
    </w:p>
    <w:p w:rsidR="00737088" w:rsidRPr="002021B8" w:rsidRDefault="00737088" w:rsidP="00F66BAF">
      <w:pPr>
        <w:spacing w:line="360" w:lineRule="auto"/>
        <w:ind w:firstLine="720"/>
        <w:jc w:val="both"/>
        <w:rPr>
          <w:rFonts w:eastAsia="Times New Roman"/>
          <w:sz w:val="28"/>
          <w:szCs w:val="28"/>
        </w:rPr>
      </w:pPr>
      <w:r w:rsidRPr="002021B8">
        <w:rPr>
          <w:rFonts w:eastAsia="Times New Roman"/>
          <w:sz w:val="28"/>
          <w:szCs w:val="28"/>
        </w:rPr>
        <w:t>Планируемые нагрузки перспективной застройки города Кола предста</w:t>
      </w:r>
      <w:r w:rsidRPr="002021B8">
        <w:rPr>
          <w:rFonts w:eastAsia="Times New Roman"/>
          <w:sz w:val="28"/>
          <w:szCs w:val="28"/>
        </w:rPr>
        <w:t>в</w:t>
      </w:r>
      <w:r w:rsidRPr="002021B8">
        <w:rPr>
          <w:rFonts w:eastAsia="Times New Roman"/>
          <w:sz w:val="28"/>
          <w:szCs w:val="28"/>
        </w:rPr>
        <w:t>лены в таблице 4.1.2.</w:t>
      </w:r>
    </w:p>
    <w:p w:rsidR="00737088" w:rsidRPr="002021B8" w:rsidRDefault="00737088" w:rsidP="00F66BAF">
      <w:pPr>
        <w:spacing w:line="360" w:lineRule="auto"/>
        <w:ind w:firstLine="709"/>
        <w:jc w:val="both"/>
        <w:rPr>
          <w:rFonts w:eastAsia="Times New Roman"/>
          <w:sz w:val="28"/>
          <w:szCs w:val="28"/>
        </w:rPr>
      </w:pPr>
      <w:r w:rsidRPr="002021B8">
        <w:rPr>
          <w:rFonts w:eastAsia="Times New Roman"/>
          <w:sz w:val="28"/>
          <w:szCs w:val="28"/>
        </w:rPr>
        <w:t xml:space="preserve">Ожидаемые перспективное потребление тепловой энергии составляет </w:t>
      </w:r>
      <w:r w:rsidR="00573116" w:rsidRPr="002021B8">
        <w:rPr>
          <w:rFonts w:eastAsia="Times New Roman"/>
          <w:sz w:val="28"/>
          <w:szCs w:val="28"/>
        </w:rPr>
        <w:t>0,94</w:t>
      </w:r>
      <w:r w:rsidRPr="002021B8">
        <w:rPr>
          <w:rFonts w:eastAsia="Times New Roman"/>
          <w:sz w:val="28"/>
          <w:szCs w:val="28"/>
        </w:rPr>
        <w:t xml:space="preserve"> Гкал/час, из них:</w:t>
      </w:r>
    </w:p>
    <w:p w:rsidR="00737088" w:rsidRPr="002021B8" w:rsidRDefault="00737088" w:rsidP="00F66BAF">
      <w:pPr>
        <w:spacing w:line="360" w:lineRule="auto"/>
        <w:ind w:firstLine="709"/>
        <w:jc w:val="both"/>
        <w:rPr>
          <w:rFonts w:eastAsia="Times New Roman"/>
          <w:sz w:val="28"/>
          <w:szCs w:val="28"/>
        </w:rPr>
      </w:pPr>
      <w:r w:rsidRPr="002021B8">
        <w:rPr>
          <w:rFonts w:eastAsia="Times New Roman"/>
          <w:sz w:val="28"/>
          <w:szCs w:val="28"/>
        </w:rPr>
        <w:t>- бюджетные учреждения составляет 0,</w:t>
      </w:r>
      <w:r w:rsidR="00573116" w:rsidRPr="002021B8">
        <w:rPr>
          <w:rFonts w:eastAsia="Times New Roman"/>
          <w:sz w:val="28"/>
          <w:szCs w:val="28"/>
        </w:rPr>
        <w:t>83</w:t>
      </w:r>
      <w:r w:rsidRPr="002021B8">
        <w:rPr>
          <w:rFonts w:eastAsia="Times New Roman"/>
          <w:sz w:val="28"/>
          <w:szCs w:val="28"/>
        </w:rPr>
        <w:t xml:space="preserve"> Гкал/час</w:t>
      </w:r>
    </w:p>
    <w:p w:rsidR="00737088" w:rsidRPr="002021B8" w:rsidRDefault="00737088" w:rsidP="00F66BAF">
      <w:pPr>
        <w:spacing w:line="360" w:lineRule="auto"/>
        <w:ind w:firstLine="709"/>
        <w:jc w:val="both"/>
        <w:rPr>
          <w:rFonts w:eastAsia="Times New Roman"/>
          <w:sz w:val="28"/>
          <w:szCs w:val="28"/>
        </w:rPr>
      </w:pPr>
      <w:r w:rsidRPr="002021B8">
        <w:rPr>
          <w:rFonts w:eastAsia="Times New Roman"/>
          <w:sz w:val="28"/>
          <w:szCs w:val="28"/>
        </w:rPr>
        <w:t>- жилищное строительство составляет 0,11 Гкал/час</w:t>
      </w:r>
    </w:p>
    <w:p w:rsidR="00737088" w:rsidRPr="002021B8" w:rsidRDefault="00737088" w:rsidP="00F66BAF">
      <w:pPr>
        <w:spacing w:line="360" w:lineRule="auto"/>
        <w:ind w:firstLine="709"/>
        <w:jc w:val="both"/>
        <w:rPr>
          <w:rFonts w:eastAsia="Times New Roman"/>
          <w:sz w:val="28"/>
          <w:szCs w:val="28"/>
        </w:rPr>
      </w:pPr>
      <w:r w:rsidRPr="002021B8">
        <w:rPr>
          <w:rFonts w:eastAsia="Times New Roman"/>
          <w:sz w:val="28"/>
          <w:szCs w:val="28"/>
        </w:rPr>
        <w:t>Основной теплоноситель для перспективных потребителей - вода.</w:t>
      </w:r>
    </w:p>
    <w:p w:rsidR="003A338B" w:rsidRPr="002021B8" w:rsidRDefault="00737088" w:rsidP="00F66BAF">
      <w:pPr>
        <w:spacing w:line="360" w:lineRule="auto"/>
        <w:ind w:firstLine="709"/>
        <w:jc w:val="both"/>
        <w:rPr>
          <w:rFonts w:eastAsia="Calibri"/>
          <w:iCs/>
          <w:sz w:val="28"/>
          <w:szCs w:val="28"/>
          <w:lang w:eastAsia="en-US"/>
        </w:rPr>
      </w:pPr>
      <w:r w:rsidRPr="002021B8">
        <w:rPr>
          <w:rFonts w:eastAsia="Calibri"/>
          <w:iCs/>
          <w:sz w:val="28"/>
          <w:szCs w:val="28"/>
          <w:lang w:eastAsia="en-US"/>
        </w:rPr>
        <w:t>Из проведенного анализа развития города Кола на перспективу, можно сделать вывод, что на период до 2028 года не планируются крупные приросты жилищных и промышленных фондов</w:t>
      </w:r>
      <w:r w:rsidR="003A338B" w:rsidRPr="002021B8">
        <w:rPr>
          <w:rFonts w:eastAsia="Calibri"/>
          <w:iCs/>
          <w:sz w:val="28"/>
          <w:szCs w:val="28"/>
          <w:lang w:eastAsia="en-US"/>
        </w:rPr>
        <w:t xml:space="preserve">.  </w:t>
      </w:r>
    </w:p>
    <w:p w:rsidR="003A338B" w:rsidRPr="002021B8" w:rsidRDefault="003A338B" w:rsidP="00F66BAF">
      <w:pPr>
        <w:spacing w:line="360" w:lineRule="auto"/>
        <w:ind w:firstLine="709"/>
        <w:jc w:val="both"/>
        <w:rPr>
          <w:rFonts w:eastAsia="Calibri"/>
          <w:iCs/>
          <w:sz w:val="28"/>
          <w:szCs w:val="28"/>
          <w:lang w:eastAsia="en-US"/>
        </w:rPr>
      </w:pPr>
      <w:r w:rsidRPr="002021B8">
        <w:rPr>
          <w:rFonts w:eastAsia="Calibri"/>
          <w:iCs/>
          <w:sz w:val="28"/>
          <w:szCs w:val="28"/>
          <w:lang w:eastAsia="en-US"/>
        </w:rPr>
        <w:t>Перспективный прирост тепловой нагрузки за счет планируемой застро</w:t>
      </w:r>
      <w:r w:rsidRPr="002021B8">
        <w:rPr>
          <w:rFonts w:eastAsia="Calibri"/>
          <w:iCs/>
          <w:sz w:val="28"/>
          <w:szCs w:val="28"/>
          <w:lang w:eastAsia="en-US"/>
        </w:rPr>
        <w:t>й</w:t>
      </w:r>
      <w:r w:rsidRPr="002021B8">
        <w:rPr>
          <w:rFonts w:eastAsia="Calibri"/>
          <w:iCs/>
          <w:sz w:val="28"/>
          <w:szCs w:val="28"/>
          <w:lang w:eastAsia="en-US"/>
        </w:rPr>
        <w:t>ки города Кола будет покрыт существующим резервом тепловой мощности</w:t>
      </w:r>
      <w:r w:rsidR="007B4480" w:rsidRPr="002021B8">
        <w:rPr>
          <w:rFonts w:eastAsia="Calibri"/>
          <w:iCs/>
          <w:sz w:val="28"/>
          <w:szCs w:val="28"/>
          <w:lang w:eastAsia="en-US"/>
        </w:rPr>
        <w:t xml:space="preserve"> и</w:t>
      </w:r>
      <w:r w:rsidR="007B4480" w:rsidRPr="002021B8">
        <w:rPr>
          <w:rFonts w:eastAsia="Calibri"/>
          <w:iCs/>
          <w:sz w:val="28"/>
          <w:szCs w:val="28"/>
          <w:lang w:eastAsia="en-US"/>
        </w:rPr>
        <w:t>с</w:t>
      </w:r>
      <w:r w:rsidR="007B4480" w:rsidRPr="002021B8">
        <w:rPr>
          <w:rFonts w:eastAsia="Calibri"/>
          <w:iCs/>
          <w:sz w:val="28"/>
          <w:szCs w:val="28"/>
          <w:lang w:eastAsia="en-US"/>
        </w:rPr>
        <w:t>точников теплоснабжения, а также за счет модернизации существующей горо</w:t>
      </w:r>
      <w:r w:rsidR="007B4480" w:rsidRPr="002021B8">
        <w:rPr>
          <w:rFonts w:eastAsia="Calibri"/>
          <w:iCs/>
          <w:sz w:val="28"/>
          <w:szCs w:val="28"/>
          <w:lang w:eastAsia="en-US"/>
        </w:rPr>
        <w:t>д</w:t>
      </w:r>
      <w:r w:rsidR="007B4480" w:rsidRPr="002021B8">
        <w:rPr>
          <w:rFonts w:eastAsia="Calibri"/>
          <w:iCs/>
          <w:sz w:val="28"/>
          <w:szCs w:val="28"/>
          <w:lang w:eastAsia="en-US"/>
        </w:rPr>
        <w:t>ской котельной и тепловых сетей; строительства новой газовой котельной для теплоснабжения нового Правобережного восточного района.</w:t>
      </w:r>
      <w:r w:rsidRPr="002021B8">
        <w:rPr>
          <w:rFonts w:eastAsia="Calibri"/>
          <w:iCs/>
          <w:sz w:val="28"/>
          <w:szCs w:val="28"/>
          <w:lang w:eastAsia="en-US"/>
        </w:rPr>
        <w:t xml:space="preserve"> </w:t>
      </w:r>
    </w:p>
    <w:p w:rsidR="007500C6" w:rsidRPr="002021B8" w:rsidRDefault="003A338B" w:rsidP="00F66BAF">
      <w:pPr>
        <w:spacing w:line="360" w:lineRule="auto"/>
        <w:ind w:firstLine="709"/>
        <w:jc w:val="both"/>
        <w:outlineLvl w:val="0"/>
        <w:rPr>
          <w:b/>
          <w:sz w:val="28"/>
        </w:rPr>
      </w:pPr>
      <w:bookmarkStart w:id="170" w:name="_Toc382826455"/>
      <w:bookmarkStart w:id="171" w:name="_Toc383773020"/>
      <w:bookmarkStart w:id="172" w:name="_Toc499203881"/>
      <w:bookmarkStart w:id="173" w:name="_Toc452633037"/>
      <w:bookmarkStart w:id="174" w:name="_Toc34309935"/>
      <w:r w:rsidRPr="002021B8">
        <w:rPr>
          <w:b/>
          <w:sz w:val="28"/>
        </w:rPr>
        <w:lastRenderedPageBreak/>
        <w:t>6</w:t>
      </w:r>
      <w:r w:rsidR="007500C6" w:rsidRPr="002021B8">
        <w:rPr>
          <w:b/>
          <w:sz w:val="28"/>
        </w:rPr>
        <w:t>.3. Предложения по строительству и реконструкции тепловых сетей в целях обеспечения условий, при наличии которых существует возмо</w:t>
      </w:r>
      <w:r w:rsidR="007500C6" w:rsidRPr="002021B8">
        <w:rPr>
          <w:b/>
          <w:sz w:val="28"/>
        </w:rPr>
        <w:t>ж</w:t>
      </w:r>
      <w:r w:rsidR="007500C6" w:rsidRPr="002021B8">
        <w:rPr>
          <w:b/>
          <w:sz w:val="28"/>
        </w:rPr>
        <w:t>ность поставок тепловой энергии потребителям от различных источников тепловой энергии при сохранении надежности теплоснабжения</w:t>
      </w:r>
      <w:bookmarkEnd w:id="170"/>
      <w:bookmarkEnd w:id="171"/>
      <w:bookmarkEnd w:id="172"/>
      <w:bookmarkEnd w:id="173"/>
      <w:bookmarkEnd w:id="174"/>
    </w:p>
    <w:p w:rsidR="007500C6" w:rsidRPr="002021B8" w:rsidRDefault="007500C6" w:rsidP="00F66BAF">
      <w:pPr>
        <w:spacing w:line="360" w:lineRule="auto"/>
        <w:ind w:firstLine="709"/>
        <w:jc w:val="both"/>
        <w:rPr>
          <w:bCs/>
          <w:sz w:val="28"/>
          <w:szCs w:val="28"/>
        </w:rPr>
      </w:pPr>
      <w:r w:rsidRPr="002021B8">
        <w:rPr>
          <w:bCs/>
          <w:sz w:val="28"/>
          <w:szCs w:val="28"/>
        </w:rPr>
        <w:t>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не требуется, так как источники те</w:t>
      </w:r>
      <w:r w:rsidRPr="002021B8">
        <w:rPr>
          <w:bCs/>
          <w:sz w:val="28"/>
          <w:szCs w:val="28"/>
        </w:rPr>
        <w:t>п</w:t>
      </w:r>
      <w:r w:rsidRPr="002021B8">
        <w:rPr>
          <w:bCs/>
          <w:sz w:val="28"/>
          <w:szCs w:val="28"/>
        </w:rPr>
        <w:t>ловой энергии обособленны и территориально далеко находятся друг от друга.</w:t>
      </w:r>
    </w:p>
    <w:p w:rsidR="009E5F7E" w:rsidRPr="002021B8" w:rsidRDefault="009E5F7E" w:rsidP="00F66BAF">
      <w:pPr>
        <w:spacing w:line="360" w:lineRule="auto"/>
        <w:jc w:val="center"/>
        <w:outlineLvl w:val="0"/>
        <w:rPr>
          <w:b/>
          <w:sz w:val="28"/>
        </w:rPr>
      </w:pPr>
      <w:bookmarkStart w:id="175" w:name="_Toc382826456"/>
      <w:bookmarkStart w:id="176" w:name="_Toc383773021"/>
      <w:bookmarkStart w:id="177" w:name="_Toc499203882"/>
      <w:bookmarkStart w:id="178" w:name="_Toc452633038"/>
      <w:bookmarkStart w:id="179" w:name="_Toc34309936"/>
    </w:p>
    <w:p w:rsidR="00DA725E" w:rsidRPr="002021B8" w:rsidRDefault="009D285C" w:rsidP="00F66BAF">
      <w:pPr>
        <w:spacing w:line="360" w:lineRule="auto"/>
        <w:ind w:firstLine="720"/>
        <w:jc w:val="both"/>
        <w:outlineLvl w:val="0"/>
        <w:rPr>
          <w:b/>
          <w:sz w:val="28"/>
        </w:rPr>
      </w:pPr>
      <w:r w:rsidRPr="002021B8">
        <w:rPr>
          <w:b/>
          <w:sz w:val="28"/>
        </w:rPr>
        <w:t>6</w:t>
      </w:r>
      <w:r w:rsidR="00DA725E" w:rsidRPr="002021B8">
        <w:rPr>
          <w:b/>
          <w:sz w:val="28"/>
        </w:rPr>
        <w:t>.4. Предложения по строительству и реконструкции тепловых сетей для повышения эффективности функционирования системы теплосна</w:t>
      </w:r>
      <w:r w:rsidR="00DA725E" w:rsidRPr="002021B8">
        <w:rPr>
          <w:b/>
          <w:sz w:val="28"/>
        </w:rPr>
        <w:t>б</w:t>
      </w:r>
      <w:r w:rsidR="00DA725E" w:rsidRPr="002021B8">
        <w:rPr>
          <w:b/>
          <w:sz w:val="28"/>
        </w:rPr>
        <w:t>жения, в том числе за счет перевода котельных в пиковый режим работы или ликвидации котельных по установленным основаниям</w:t>
      </w:r>
      <w:bookmarkEnd w:id="175"/>
      <w:bookmarkEnd w:id="176"/>
      <w:bookmarkEnd w:id="177"/>
      <w:bookmarkEnd w:id="178"/>
      <w:bookmarkEnd w:id="179"/>
    </w:p>
    <w:p w:rsidR="00DA725E" w:rsidRDefault="00DA725E" w:rsidP="00F66BAF">
      <w:pPr>
        <w:spacing w:line="360" w:lineRule="auto"/>
        <w:ind w:firstLine="720"/>
        <w:jc w:val="both"/>
        <w:rPr>
          <w:bCs/>
          <w:sz w:val="28"/>
          <w:szCs w:val="28"/>
        </w:rPr>
      </w:pPr>
      <w:r w:rsidRPr="002021B8">
        <w:rPr>
          <w:bCs/>
          <w:sz w:val="28"/>
          <w:szCs w:val="28"/>
        </w:rPr>
        <w:t>Для повышения эффективности функционирования системы теплосна</w:t>
      </w:r>
      <w:r w:rsidRPr="002021B8">
        <w:rPr>
          <w:bCs/>
          <w:sz w:val="28"/>
          <w:szCs w:val="28"/>
        </w:rPr>
        <w:t>б</w:t>
      </w:r>
      <w:r w:rsidRPr="002021B8">
        <w:rPr>
          <w:bCs/>
          <w:sz w:val="28"/>
          <w:szCs w:val="28"/>
        </w:rPr>
        <w:t>жения необходима замена участков тепловых сетей на всех источниках тепл</w:t>
      </w:r>
      <w:r w:rsidRPr="002021B8">
        <w:rPr>
          <w:bCs/>
          <w:sz w:val="28"/>
          <w:szCs w:val="28"/>
        </w:rPr>
        <w:t>о</w:t>
      </w:r>
      <w:r w:rsidRPr="002021B8">
        <w:rPr>
          <w:bCs/>
          <w:sz w:val="28"/>
          <w:szCs w:val="28"/>
        </w:rPr>
        <w:t>снабжения. Собственными силами ресурсоснабжающих организаций ведется мониторинг аварийности на тепловых сетях. На наименее надежных участках тепловых сетей проводятся аварийно-восстановительные работы с частичной или полной заменой изношенного участка.</w:t>
      </w:r>
    </w:p>
    <w:p w:rsidR="004C00AF" w:rsidRPr="004C00AF" w:rsidRDefault="004C00AF" w:rsidP="004C00AF">
      <w:pPr>
        <w:spacing w:line="360" w:lineRule="auto"/>
        <w:ind w:firstLine="720"/>
        <w:jc w:val="both"/>
        <w:rPr>
          <w:bCs/>
          <w:sz w:val="28"/>
          <w:szCs w:val="28"/>
        </w:rPr>
      </w:pPr>
      <w:r w:rsidRPr="004C00AF">
        <w:rPr>
          <w:bCs/>
          <w:sz w:val="28"/>
          <w:szCs w:val="28"/>
        </w:rPr>
        <w:t>Центральную территорию города Кола обслуживает АО  «Мурманэне</w:t>
      </w:r>
      <w:r w:rsidRPr="004C00AF">
        <w:rPr>
          <w:bCs/>
          <w:sz w:val="28"/>
          <w:szCs w:val="28"/>
        </w:rPr>
        <w:t>р</w:t>
      </w:r>
      <w:r w:rsidRPr="004C00AF">
        <w:rPr>
          <w:bCs/>
          <w:sz w:val="28"/>
          <w:szCs w:val="28"/>
        </w:rPr>
        <w:t>госбыт».</w:t>
      </w:r>
      <w:r w:rsidR="000554BA">
        <w:rPr>
          <w:bCs/>
          <w:sz w:val="28"/>
          <w:szCs w:val="28"/>
        </w:rPr>
        <w:t xml:space="preserve"> </w:t>
      </w:r>
      <w:r w:rsidRPr="004C00AF">
        <w:rPr>
          <w:bCs/>
          <w:sz w:val="28"/>
          <w:szCs w:val="28"/>
        </w:rPr>
        <w:t xml:space="preserve">Для ликвидации аварий на сетях теплоснабжения назначена аварийно-техническая группа № 3.  </w:t>
      </w:r>
    </w:p>
    <w:p w:rsidR="004C00AF" w:rsidRPr="004C00AF" w:rsidRDefault="004C00AF" w:rsidP="004C00AF">
      <w:pPr>
        <w:spacing w:line="360" w:lineRule="auto"/>
        <w:ind w:firstLine="720"/>
        <w:jc w:val="both"/>
        <w:rPr>
          <w:bCs/>
          <w:sz w:val="28"/>
          <w:szCs w:val="28"/>
        </w:rPr>
      </w:pPr>
      <w:r w:rsidRPr="004C00AF">
        <w:rPr>
          <w:bCs/>
          <w:sz w:val="28"/>
          <w:szCs w:val="28"/>
        </w:rPr>
        <w:t xml:space="preserve">Территорию  ж/д станция Кола обслуживает ОАО «Мурманская ТЭЦ». Место дислокации: г. Мурманск, ул. Шмидта, 14. </w:t>
      </w:r>
    </w:p>
    <w:p w:rsidR="004C00AF" w:rsidRPr="002021B8" w:rsidRDefault="004C00AF" w:rsidP="004C00AF">
      <w:pPr>
        <w:spacing w:line="360" w:lineRule="auto"/>
        <w:ind w:firstLine="720"/>
        <w:jc w:val="both"/>
        <w:rPr>
          <w:bCs/>
          <w:sz w:val="28"/>
          <w:szCs w:val="28"/>
        </w:rPr>
      </w:pPr>
      <w:r w:rsidRPr="004C00AF">
        <w:rPr>
          <w:bCs/>
          <w:sz w:val="28"/>
          <w:szCs w:val="28"/>
        </w:rPr>
        <w:t>Жилой дом по ул. Привокзальная, дом 11 обслуживает управляющая компания ООО «ЖЭУ». Место дислокации: г. Кола, пр. Советский, дом 26.</w:t>
      </w:r>
    </w:p>
    <w:p w:rsidR="00DA725E" w:rsidRPr="002021B8" w:rsidRDefault="00DA725E" w:rsidP="00F66BAF">
      <w:pPr>
        <w:spacing w:line="360" w:lineRule="auto"/>
        <w:ind w:firstLine="720"/>
        <w:jc w:val="both"/>
        <w:rPr>
          <w:bCs/>
          <w:color w:val="000000" w:themeColor="text1"/>
          <w:sz w:val="28"/>
          <w:szCs w:val="28"/>
        </w:rPr>
      </w:pPr>
    </w:p>
    <w:p w:rsidR="00A0628E" w:rsidRPr="002021B8" w:rsidRDefault="009D285C" w:rsidP="00F66BAF">
      <w:pPr>
        <w:spacing w:line="360" w:lineRule="auto"/>
        <w:ind w:firstLine="720"/>
        <w:jc w:val="both"/>
        <w:outlineLvl w:val="0"/>
        <w:rPr>
          <w:b/>
          <w:sz w:val="28"/>
        </w:rPr>
      </w:pPr>
      <w:bookmarkStart w:id="180" w:name="_Toc34309937"/>
      <w:r w:rsidRPr="002021B8">
        <w:rPr>
          <w:b/>
          <w:sz w:val="28"/>
        </w:rPr>
        <w:t>6</w:t>
      </w:r>
      <w:r w:rsidR="00A0628E" w:rsidRPr="002021B8">
        <w:rPr>
          <w:b/>
          <w:sz w:val="28"/>
        </w:rPr>
        <w:t>.5. Предложения по строительству, реконструкции и (или) модерн</w:t>
      </w:r>
      <w:r w:rsidR="00A0628E" w:rsidRPr="002021B8">
        <w:rPr>
          <w:b/>
          <w:sz w:val="28"/>
        </w:rPr>
        <w:t>и</w:t>
      </w:r>
      <w:r w:rsidR="00A0628E" w:rsidRPr="002021B8">
        <w:rPr>
          <w:b/>
          <w:sz w:val="28"/>
        </w:rPr>
        <w:t>зации тепловых сетей для обеспечения нормативной надежности тепл</w:t>
      </w:r>
      <w:r w:rsidR="00A0628E" w:rsidRPr="002021B8">
        <w:rPr>
          <w:b/>
          <w:sz w:val="28"/>
        </w:rPr>
        <w:t>о</w:t>
      </w:r>
      <w:r w:rsidR="00A0628E" w:rsidRPr="002021B8">
        <w:rPr>
          <w:b/>
          <w:sz w:val="28"/>
        </w:rPr>
        <w:t>снабжения потребителей</w:t>
      </w:r>
      <w:bookmarkEnd w:id="180"/>
    </w:p>
    <w:p w:rsidR="0050460E" w:rsidRPr="002021B8" w:rsidRDefault="0050460E" w:rsidP="00F66BAF">
      <w:pPr>
        <w:spacing w:line="360" w:lineRule="auto"/>
        <w:ind w:firstLine="851"/>
        <w:jc w:val="both"/>
        <w:rPr>
          <w:bCs/>
          <w:sz w:val="28"/>
          <w:szCs w:val="28"/>
        </w:rPr>
      </w:pPr>
      <w:r w:rsidRPr="002021B8">
        <w:rPr>
          <w:bCs/>
          <w:sz w:val="28"/>
          <w:szCs w:val="28"/>
        </w:rPr>
        <w:lastRenderedPageBreak/>
        <w:t>В соответствии с требованиями СНиП 41-02-2003 «Тепловые сети» надежность теплоснабжения определяется как способность проектируемых и действующих источников теплоты, тепловых сетей и в целом систем централ</w:t>
      </w:r>
      <w:r w:rsidRPr="002021B8">
        <w:rPr>
          <w:bCs/>
          <w:sz w:val="28"/>
          <w:szCs w:val="28"/>
        </w:rPr>
        <w:t>и</w:t>
      </w:r>
      <w:r w:rsidRPr="002021B8">
        <w:rPr>
          <w:bCs/>
          <w:sz w:val="28"/>
          <w:szCs w:val="28"/>
        </w:rPr>
        <w:t>зованного теплоснабжения обеспечивать в течение заданного времени требу</w:t>
      </w:r>
      <w:r w:rsidRPr="002021B8">
        <w:rPr>
          <w:bCs/>
          <w:sz w:val="28"/>
          <w:szCs w:val="28"/>
        </w:rPr>
        <w:t>е</w:t>
      </w:r>
      <w:r w:rsidRPr="002021B8">
        <w:rPr>
          <w:bCs/>
          <w:sz w:val="28"/>
          <w:szCs w:val="28"/>
        </w:rPr>
        <w:t xml:space="preserve">мые режимы, параметры и качество теплоснабжения (отопления, вентиляции, горячего водоснабжения, а также технологических потребностей предприятий в паре и горячей воде) и характеризуется тремя показателями (критериями): </w:t>
      </w:r>
    </w:p>
    <w:p w:rsidR="0050460E" w:rsidRPr="002021B8" w:rsidRDefault="0050460E" w:rsidP="00F66BAF">
      <w:pPr>
        <w:pStyle w:val="a5"/>
        <w:numPr>
          <w:ilvl w:val="0"/>
          <w:numId w:val="23"/>
        </w:numPr>
        <w:spacing w:line="360" w:lineRule="auto"/>
        <w:ind w:firstLine="131"/>
        <w:jc w:val="both"/>
        <w:rPr>
          <w:bCs/>
          <w:sz w:val="28"/>
          <w:szCs w:val="28"/>
        </w:rPr>
      </w:pPr>
      <w:r w:rsidRPr="002021B8">
        <w:rPr>
          <w:bCs/>
          <w:sz w:val="28"/>
          <w:szCs w:val="28"/>
        </w:rPr>
        <w:t xml:space="preserve">вероятностью безотказной работы, </w:t>
      </w:r>
    </w:p>
    <w:p w:rsidR="0050460E" w:rsidRPr="002021B8" w:rsidRDefault="0050460E" w:rsidP="00F66BAF">
      <w:pPr>
        <w:pStyle w:val="a5"/>
        <w:numPr>
          <w:ilvl w:val="0"/>
          <w:numId w:val="23"/>
        </w:numPr>
        <w:spacing w:line="360" w:lineRule="auto"/>
        <w:ind w:firstLine="131"/>
        <w:jc w:val="both"/>
        <w:rPr>
          <w:bCs/>
          <w:sz w:val="28"/>
          <w:szCs w:val="28"/>
        </w:rPr>
      </w:pPr>
      <w:r w:rsidRPr="002021B8">
        <w:rPr>
          <w:bCs/>
          <w:sz w:val="28"/>
          <w:szCs w:val="28"/>
        </w:rPr>
        <w:t xml:space="preserve">коэффициентом готовности системы, </w:t>
      </w:r>
    </w:p>
    <w:p w:rsidR="0050460E" w:rsidRPr="002021B8" w:rsidRDefault="0050460E" w:rsidP="00F66BAF">
      <w:pPr>
        <w:pStyle w:val="a5"/>
        <w:numPr>
          <w:ilvl w:val="0"/>
          <w:numId w:val="23"/>
        </w:numPr>
        <w:spacing w:line="360" w:lineRule="auto"/>
        <w:ind w:firstLine="131"/>
        <w:jc w:val="both"/>
        <w:rPr>
          <w:bCs/>
          <w:sz w:val="28"/>
          <w:szCs w:val="28"/>
        </w:rPr>
      </w:pPr>
      <w:r w:rsidRPr="002021B8">
        <w:rPr>
          <w:bCs/>
          <w:sz w:val="28"/>
          <w:szCs w:val="28"/>
        </w:rPr>
        <w:t>живучестью системы.</w:t>
      </w:r>
    </w:p>
    <w:p w:rsidR="0050460E" w:rsidRPr="002021B8" w:rsidRDefault="0050460E" w:rsidP="00F66BAF">
      <w:pPr>
        <w:spacing w:line="360" w:lineRule="auto"/>
        <w:ind w:firstLine="851"/>
        <w:jc w:val="both"/>
        <w:rPr>
          <w:bCs/>
          <w:sz w:val="28"/>
          <w:szCs w:val="28"/>
        </w:rPr>
      </w:pPr>
      <w:r w:rsidRPr="002021B8">
        <w:rPr>
          <w:bCs/>
          <w:i/>
          <w:sz w:val="28"/>
          <w:szCs w:val="28"/>
        </w:rPr>
        <w:t>Вероятность безотказной работы системы</w:t>
      </w:r>
      <w:r w:rsidRPr="002021B8">
        <w:rPr>
          <w:bCs/>
          <w:sz w:val="28"/>
          <w:szCs w:val="28"/>
        </w:rPr>
        <w:t xml:space="preserve"> - способность системы не допускать отказов, приводящих к падению температуры в отапливаемых пом</w:t>
      </w:r>
      <w:r w:rsidRPr="002021B8">
        <w:rPr>
          <w:bCs/>
          <w:sz w:val="28"/>
          <w:szCs w:val="28"/>
        </w:rPr>
        <w:t>е</w:t>
      </w:r>
      <w:r w:rsidRPr="002021B8">
        <w:rPr>
          <w:bCs/>
          <w:sz w:val="28"/>
          <w:szCs w:val="28"/>
        </w:rPr>
        <w:t>щениях жилых и общественных зданий ниже +12°С, в промышленных зданиях ниже +8°С, более числа раз, установленного нормативами.</w:t>
      </w:r>
    </w:p>
    <w:p w:rsidR="0050460E" w:rsidRPr="002021B8" w:rsidRDefault="0050460E" w:rsidP="00F66BAF">
      <w:pPr>
        <w:spacing w:line="360" w:lineRule="auto"/>
        <w:ind w:firstLine="851"/>
        <w:jc w:val="both"/>
        <w:rPr>
          <w:bCs/>
          <w:sz w:val="28"/>
          <w:szCs w:val="28"/>
        </w:rPr>
      </w:pPr>
      <w:r w:rsidRPr="002021B8">
        <w:rPr>
          <w:bCs/>
          <w:i/>
          <w:sz w:val="28"/>
          <w:szCs w:val="28"/>
        </w:rPr>
        <w:t>Коэффициент готовности (качества) системы</w:t>
      </w:r>
      <w:r w:rsidRPr="002021B8">
        <w:rPr>
          <w:bCs/>
          <w:sz w:val="28"/>
          <w:szCs w:val="28"/>
        </w:rPr>
        <w:t xml:space="preserve"> - вероятность работ</w:t>
      </w:r>
      <w:r w:rsidRPr="002021B8">
        <w:rPr>
          <w:bCs/>
          <w:sz w:val="28"/>
          <w:szCs w:val="28"/>
        </w:rPr>
        <w:t>о</w:t>
      </w:r>
      <w:r w:rsidRPr="002021B8">
        <w:rPr>
          <w:bCs/>
          <w:sz w:val="28"/>
          <w:szCs w:val="28"/>
        </w:rPr>
        <w:t>способного состояния системы в произвольный момент времени поддерживать в отапливаемых помещениях расчетную внутреннюю температуру, кроме п</w:t>
      </w:r>
      <w:r w:rsidRPr="002021B8">
        <w:rPr>
          <w:bCs/>
          <w:sz w:val="28"/>
          <w:szCs w:val="28"/>
        </w:rPr>
        <w:t>е</w:t>
      </w:r>
      <w:r w:rsidRPr="002021B8">
        <w:rPr>
          <w:bCs/>
          <w:sz w:val="28"/>
          <w:szCs w:val="28"/>
        </w:rPr>
        <w:t>риодов снижения температуры, допускаемых нормативами.</w:t>
      </w:r>
    </w:p>
    <w:p w:rsidR="0050460E" w:rsidRPr="002021B8" w:rsidRDefault="0050460E" w:rsidP="00F66BAF">
      <w:pPr>
        <w:spacing w:line="360" w:lineRule="auto"/>
        <w:ind w:firstLine="851"/>
        <w:jc w:val="both"/>
        <w:rPr>
          <w:bCs/>
          <w:sz w:val="28"/>
          <w:szCs w:val="28"/>
        </w:rPr>
      </w:pPr>
      <w:r w:rsidRPr="002021B8">
        <w:rPr>
          <w:bCs/>
          <w:i/>
          <w:sz w:val="28"/>
          <w:szCs w:val="28"/>
        </w:rPr>
        <w:t>Живучесть системы</w:t>
      </w:r>
      <w:r w:rsidRPr="002021B8">
        <w:rPr>
          <w:bCs/>
          <w:sz w:val="28"/>
          <w:szCs w:val="28"/>
        </w:rPr>
        <w:t xml:space="preserve"> - способность системы сохранять свою работосп</w:t>
      </w:r>
      <w:r w:rsidRPr="002021B8">
        <w:rPr>
          <w:bCs/>
          <w:sz w:val="28"/>
          <w:szCs w:val="28"/>
        </w:rPr>
        <w:t>о</w:t>
      </w:r>
      <w:r w:rsidRPr="002021B8">
        <w:rPr>
          <w:bCs/>
          <w:sz w:val="28"/>
          <w:szCs w:val="28"/>
        </w:rPr>
        <w:t>собность в аварийных (экстремальных) условиях, а также после длительных (более 54 ч) остановов.</w:t>
      </w:r>
    </w:p>
    <w:p w:rsidR="0050460E" w:rsidRPr="002021B8" w:rsidRDefault="0050460E" w:rsidP="00F66BAF">
      <w:pPr>
        <w:spacing w:line="360" w:lineRule="auto"/>
        <w:ind w:firstLine="851"/>
        <w:jc w:val="both"/>
        <w:rPr>
          <w:bCs/>
          <w:sz w:val="28"/>
          <w:szCs w:val="28"/>
        </w:rPr>
      </w:pPr>
      <w:r w:rsidRPr="002021B8">
        <w:rPr>
          <w:bCs/>
          <w:sz w:val="28"/>
          <w:szCs w:val="28"/>
        </w:rPr>
        <w:t>Безотказность работы тепловых сетей обеспечивается за счет определ</w:t>
      </w:r>
      <w:r w:rsidRPr="002021B8">
        <w:rPr>
          <w:bCs/>
          <w:sz w:val="28"/>
          <w:szCs w:val="28"/>
        </w:rPr>
        <w:t>е</w:t>
      </w:r>
      <w:r w:rsidRPr="002021B8">
        <w:rPr>
          <w:bCs/>
          <w:sz w:val="28"/>
          <w:szCs w:val="28"/>
        </w:rPr>
        <w:t>ния:</w:t>
      </w:r>
    </w:p>
    <w:p w:rsidR="0050460E" w:rsidRPr="002021B8" w:rsidRDefault="0050460E" w:rsidP="009A745F">
      <w:pPr>
        <w:pStyle w:val="a5"/>
        <w:numPr>
          <w:ilvl w:val="0"/>
          <w:numId w:val="33"/>
        </w:numPr>
        <w:tabs>
          <w:tab w:val="left" w:pos="993"/>
        </w:tabs>
        <w:spacing w:line="360" w:lineRule="auto"/>
        <w:jc w:val="both"/>
        <w:rPr>
          <w:bCs/>
          <w:sz w:val="28"/>
          <w:szCs w:val="28"/>
        </w:rPr>
      </w:pPr>
      <w:r w:rsidRPr="002021B8">
        <w:rPr>
          <w:bCs/>
          <w:sz w:val="28"/>
          <w:szCs w:val="28"/>
        </w:rPr>
        <w:t>мест размещения резервных трубопроводных связей между радиальными теплопроводами;</w:t>
      </w:r>
    </w:p>
    <w:p w:rsidR="0050460E" w:rsidRPr="002021B8" w:rsidRDefault="0050460E" w:rsidP="009A745F">
      <w:pPr>
        <w:pStyle w:val="a5"/>
        <w:numPr>
          <w:ilvl w:val="0"/>
          <w:numId w:val="33"/>
        </w:numPr>
        <w:tabs>
          <w:tab w:val="left" w:pos="993"/>
        </w:tabs>
        <w:spacing w:line="360" w:lineRule="auto"/>
        <w:jc w:val="both"/>
        <w:rPr>
          <w:bCs/>
          <w:sz w:val="28"/>
          <w:szCs w:val="28"/>
        </w:rPr>
      </w:pPr>
      <w:r w:rsidRPr="002021B8">
        <w:rPr>
          <w:bCs/>
          <w:sz w:val="28"/>
          <w:szCs w:val="28"/>
        </w:rPr>
        <w:t>расчета достаточности диаметров, выбираемых при проектировании н</w:t>
      </w:r>
      <w:r w:rsidRPr="002021B8">
        <w:rPr>
          <w:bCs/>
          <w:sz w:val="28"/>
          <w:szCs w:val="28"/>
        </w:rPr>
        <w:t>о</w:t>
      </w:r>
      <w:r w:rsidRPr="002021B8">
        <w:rPr>
          <w:bCs/>
          <w:sz w:val="28"/>
          <w:szCs w:val="28"/>
        </w:rPr>
        <w:t>вых или реконструкции существующих теплопроводов для обеспечения резервной подачи теплоты потребителям при отказах;</w:t>
      </w:r>
    </w:p>
    <w:p w:rsidR="0050460E" w:rsidRPr="002021B8" w:rsidRDefault="0050460E" w:rsidP="009A745F">
      <w:pPr>
        <w:pStyle w:val="a5"/>
        <w:numPr>
          <w:ilvl w:val="0"/>
          <w:numId w:val="33"/>
        </w:numPr>
        <w:tabs>
          <w:tab w:val="left" w:pos="993"/>
        </w:tabs>
        <w:spacing w:line="360" w:lineRule="auto"/>
        <w:jc w:val="both"/>
        <w:rPr>
          <w:bCs/>
          <w:sz w:val="28"/>
          <w:szCs w:val="28"/>
        </w:rPr>
      </w:pPr>
      <w:r w:rsidRPr="002021B8">
        <w:rPr>
          <w:bCs/>
          <w:sz w:val="28"/>
          <w:szCs w:val="28"/>
        </w:rPr>
        <w:t xml:space="preserve">необходимости замены на конкретных участках конструкций тепловых сетей и теплопроводов на более надежные; </w:t>
      </w:r>
    </w:p>
    <w:p w:rsidR="0050460E" w:rsidRPr="002021B8" w:rsidRDefault="0050460E" w:rsidP="009A745F">
      <w:pPr>
        <w:pStyle w:val="a5"/>
        <w:numPr>
          <w:ilvl w:val="0"/>
          <w:numId w:val="33"/>
        </w:numPr>
        <w:tabs>
          <w:tab w:val="left" w:pos="993"/>
        </w:tabs>
        <w:spacing w:line="360" w:lineRule="auto"/>
        <w:jc w:val="both"/>
        <w:rPr>
          <w:bCs/>
          <w:sz w:val="28"/>
          <w:szCs w:val="28"/>
        </w:rPr>
      </w:pPr>
      <w:r w:rsidRPr="002021B8">
        <w:rPr>
          <w:bCs/>
          <w:sz w:val="28"/>
          <w:szCs w:val="28"/>
        </w:rPr>
        <w:lastRenderedPageBreak/>
        <w:t>очередности ремонтов и замен теплопроводов, частично или полностью утративших свой ресурс;</w:t>
      </w:r>
    </w:p>
    <w:p w:rsidR="0050460E" w:rsidRPr="002021B8" w:rsidRDefault="0050460E" w:rsidP="009A745F">
      <w:pPr>
        <w:pStyle w:val="a5"/>
        <w:numPr>
          <w:ilvl w:val="0"/>
          <w:numId w:val="33"/>
        </w:numPr>
        <w:tabs>
          <w:tab w:val="left" w:pos="993"/>
        </w:tabs>
        <w:spacing w:line="360" w:lineRule="auto"/>
        <w:jc w:val="both"/>
        <w:rPr>
          <w:bCs/>
          <w:sz w:val="28"/>
          <w:szCs w:val="28"/>
        </w:rPr>
      </w:pPr>
      <w:r w:rsidRPr="002021B8">
        <w:rPr>
          <w:bCs/>
          <w:sz w:val="28"/>
          <w:szCs w:val="28"/>
        </w:rPr>
        <w:t>необходимости проведения работ по дополнительному утеплению зд</w:t>
      </w:r>
      <w:r w:rsidRPr="002021B8">
        <w:rPr>
          <w:bCs/>
          <w:sz w:val="28"/>
          <w:szCs w:val="28"/>
        </w:rPr>
        <w:t>а</w:t>
      </w:r>
      <w:r w:rsidRPr="002021B8">
        <w:rPr>
          <w:bCs/>
          <w:sz w:val="28"/>
          <w:szCs w:val="28"/>
        </w:rPr>
        <w:t>ний.</w:t>
      </w:r>
    </w:p>
    <w:p w:rsidR="0050460E" w:rsidRPr="002021B8" w:rsidRDefault="0050460E" w:rsidP="00F66BAF">
      <w:pPr>
        <w:spacing w:line="360" w:lineRule="auto"/>
        <w:ind w:firstLine="851"/>
        <w:jc w:val="both"/>
        <w:rPr>
          <w:bCs/>
          <w:sz w:val="28"/>
          <w:szCs w:val="28"/>
        </w:rPr>
      </w:pPr>
      <w:r w:rsidRPr="002021B8">
        <w:rPr>
          <w:bCs/>
          <w:sz w:val="28"/>
          <w:szCs w:val="28"/>
        </w:rPr>
        <w:t>Готовность системы к исправной работе определяется по числу часов ожидания: готовности источника теплоты, тепловых сетей, потребителей те</w:t>
      </w:r>
      <w:r w:rsidRPr="002021B8">
        <w:rPr>
          <w:bCs/>
          <w:sz w:val="28"/>
          <w:szCs w:val="28"/>
        </w:rPr>
        <w:t>п</w:t>
      </w:r>
      <w:r w:rsidRPr="002021B8">
        <w:rPr>
          <w:bCs/>
          <w:sz w:val="28"/>
          <w:szCs w:val="28"/>
        </w:rPr>
        <w:t>лоты, а также числу нерасчетных температур наружного воздуха.</w:t>
      </w:r>
    </w:p>
    <w:p w:rsidR="0050460E" w:rsidRPr="002021B8" w:rsidRDefault="0050460E" w:rsidP="00F66BAF">
      <w:pPr>
        <w:spacing w:line="360" w:lineRule="auto"/>
        <w:ind w:firstLine="851"/>
        <w:jc w:val="both"/>
        <w:rPr>
          <w:bCs/>
          <w:sz w:val="28"/>
          <w:szCs w:val="28"/>
        </w:rPr>
      </w:pPr>
      <w:r w:rsidRPr="002021B8">
        <w:rPr>
          <w:bCs/>
          <w:sz w:val="28"/>
          <w:szCs w:val="28"/>
        </w:rPr>
        <w:t xml:space="preserve"> Минимально допустимый показатель готовности системы централиз</w:t>
      </w:r>
      <w:r w:rsidRPr="002021B8">
        <w:rPr>
          <w:bCs/>
          <w:sz w:val="28"/>
          <w:szCs w:val="28"/>
        </w:rPr>
        <w:t>о</w:t>
      </w:r>
      <w:r w:rsidRPr="002021B8">
        <w:rPr>
          <w:bCs/>
          <w:sz w:val="28"/>
          <w:szCs w:val="28"/>
        </w:rPr>
        <w:t>ванного теплоснабжения к исправной работе принимается равным 0,97.</w:t>
      </w:r>
    </w:p>
    <w:p w:rsidR="0050460E" w:rsidRPr="002021B8" w:rsidRDefault="0050460E" w:rsidP="00F66BAF">
      <w:pPr>
        <w:spacing w:line="360" w:lineRule="auto"/>
        <w:ind w:firstLine="851"/>
        <w:jc w:val="both"/>
        <w:rPr>
          <w:bCs/>
          <w:sz w:val="28"/>
          <w:szCs w:val="28"/>
        </w:rPr>
      </w:pPr>
      <w:r w:rsidRPr="002021B8">
        <w:rPr>
          <w:bCs/>
          <w:sz w:val="28"/>
          <w:szCs w:val="28"/>
        </w:rPr>
        <w:t>Для расчета показателя готовности следует определять (учитывать):</w:t>
      </w:r>
    </w:p>
    <w:p w:rsidR="0050460E" w:rsidRPr="002021B8" w:rsidRDefault="0050460E" w:rsidP="00573116">
      <w:pPr>
        <w:pStyle w:val="a5"/>
        <w:numPr>
          <w:ilvl w:val="0"/>
          <w:numId w:val="29"/>
        </w:numPr>
        <w:tabs>
          <w:tab w:val="left" w:pos="993"/>
        </w:tabs>
        <w:spacing w:line="360" w:lineRule="auto"/>
        <w:jc w:val="both"/>
        <w:rPr>
          <w:bCs/>
          <w:sz w:val="28"/>
          <w:szCs w:val="28"/>
        </w:rPr>
      </w:pPr>
      <w:r w:rsidRPr="002021B8">
        <w:rPr>
          <w:bCs/>
          <w:sz w:val="28"/>
          <w:szCs w:val="28"/>
        </w:rPr>
        <w:t>готовность системы централизованного теплоснабжения к отопительному сезону;</w:t>
      </w:r>
    </w:p>
    <w:p w:rsidR="0050460E" w:rsidRPr="002021B8" w:rsidRDefault="0050460E" w:rsidP="00573116">
      <w:pPr>
        <w:pStyle w:val="a5"/>
        <w:numPr>
          <w:ilvl w:val="0"/>
          <w:numId w:val="29"/>
        </w:numPr>
        <w:tabs>
          <w:tab w:val="left" w:pos="993"/>
        </w:tabs>
        <w:spacing w:line="360" w:lineRule="auto"/>
        <w:jc w:val="both"/>
        <w:rPr>
          <w:bCs/>
          <w:sz w:val="28"/>
          <w:szCs w:val="28"/>
        </w:rPr>
      </w:pPr>
      <w:r w:rsidRPr="002021B8">
        <w:rPr>
          <w:bCs/>
          <w:sz w:val="28"/>
          <w:szCs w:val="28"/>
        </w:rPr>
        <w:t>достаточность установленной тепловой мощности источника теплоты для обеспечения исправного функционирования системы централизованного теплоснабжения при нерасчетных похолоданиях;</w:t>
      </w:r>
    </w:p>
    <w:p w:rsidR="0050460E" w:rsidRPr="002021B8" w:rsidRDefault="0050460E" w:rsidP="00573116">
      <w:pPr>
        <w:pStyle w:val="a5"/>
        <w:numPr>
          <w:ilvl w:val="0"/>
          <w:numId w:val="29"/>
        </w:numPr>
        <w:tabs>
          <w:tab w:val="left" w:pos="993"/>
        </w:tabs>
        <w:spacing w:line="360" w:lineRule="auto"/>
        <w:jc w:val="both"/>
        <w:rPr>
          <w:bCs/>
          <w:sz w:val="28"/>
          <w:szCs w:val="28"/>
        </w:rPr>
      </w:pPr>
      <w:r w:rsidRPr="002021B8">
        <w:rPr>
          <w:bCs/>
          <w:sz w:val="28"/>
          <w:szCs w:val="28"/>
        </w:rPr>
        <w:t>способность тепловых сетей обеспечить исправное функционирование системы централизованного теплоснабжения при нерасчетных похолод</w:t>
      </w:r>
      <w:r w:rsidRPr="002021B8">
        <w:rPr>
          <w:bCs/>
          <w:sz w:val="28"/>
          <w:szCs w:val="28"/>
        </w:rPr>
        <w:t>а</w:t>
      </w:r>
      <w:r w:rsidRPr="002021B8">
        <w:rPr>
          <w:bCs/>
          <w:sz w:val="28"/>
          <w:szCs w:val="28"/>
        </w:rPr>
        <w:t>ниях;</w:t>
      </w:r>
    </w:p>
    <w:p w:rsidR="0050460E" w:rsidRPr="002021B8" w:rsidRDefault="0050460E" w:rsidP="00573116">
      <w:pPr>
        <w:pStyle w:val="a5"/>
        <w:numPr>
          <w:ilvl w:val="0"/>
          <w:numId w:val="29"/>
        </w:numPr>
        <w:tabs>
          <w:tab w:val="left" w:pos="993"/>
        </w:tabs>
        <w:spacing w:line="360" w:lineRule="auto"/>
        <w:jc w:val="both"/>
        <w:rPr>
          <w:bCs/>
          <w:sz w:val="28"/>
          <w:szCs w:val="28"/>
        </w:rPr>
      </w:pPr>
      <w:r w:rsidRPr="002021B8">
        <w:rPr>
          <w:bCs/>
          <w:sz w:val="28"/>
          <w:szCs w:val="28"/>
        </w:rPr>
        <w:t>организационные и технические меры, необходимые для обеспечения и</w:t>
      </w:r>
      <w:r w:rsidRPr="002021B8">
        <w:rPr>
          <w:bCs/>
          <w:sz w:val="28"/>
          <w:szCs w:val="28"/>
        </w:rPr>
        <w:t>с</w:t>
      </w:r>
      <w:r w:rsidRPr="002021B8">
        <w:rPr>
          <w:bCs/>
          <w:sz w:val="28"/>
          <w:szCs w:val="28"/>
        </w:rPr>
        <w:t>правного функционирования системы централизованного теплоснабж</w:t>
      </w:r>
      <w:r w:rsidRPr="002021B8">
        <w:rPr>
          <w:bCs/>
          <w:sz w:val="28"/>
          <w:szCs w:val="28"/>
        </w:rPr>
        <w:t>е</w:t>
      </w:r>
      <w:r w:rsidRPr="002021B8">
        <w:rPr>
          <w:bCs/>
          <w:sz w:val="28"/>
          <w:szCs w:val="28"/>
        </w:rPr>
        <w:t>ния на уровне заданной готовности;</w:t>
      </w:r>
    </w:p>
    <w:p w:rsidR="0050460E" w:rsidRPr="002021B8" w:rsidRDefault="0050460E" w:rsidP="00573116">
      <w:pPr>
        <w:pStyle w:val="a5"/>
        <w:numPr>
          <w:ilvl w:val="0"/>
          <w:numId w:val="29"/>
        </w:numPr>
        <w:tabs>
          <w:tab w:val="left" w:pos="993"/>
        </w:tabs>
        <w:spacing w:line="360" w:lineRule="auto"/>
        <w:jc w:val="both"/>
        <w:rPr>
          <w:bCs/>
          <w:sz w:val="28"/>
          <w:szCs w:val="28"/>
        </w:rPr>
      </w:pPr>
      <w:r w:rsidRPr="002021B8">
        <w:rPr>
          <w:bCs/>
          <w:sz w:val="28"/>
          <w:szCs w:val="28"/>
        </w:rPr>
        <w:t>максимально допустимое число часов готовности для источника теплоты;</w:t>
      </w:r>
    </w:p>
    <w:p w:rsidR="0050460E" w:rsidRPr="002021B8" w:rsidRDefault="0050460E" w:rsidP="00573116">
      <w:pPr>
        <w:pStyle w:val="a5"/>
        <w:numPr>
          <w:ilvl w:val="0"/>
          <w:numId w:val="29"/>
        </w:numPr>
        <w:tabs>
          <w:tab w:val="left" w:pos="993"/>
        </w:tabs>
        <w:spacing w:line="360" w:lineRule="auto"/>
        <w:jc w:val="both"/>
        <w:rPr>
          <w:bCs/>
          <w:sz w:val="28"/>
          <w:szCs w:val="28"/>
        </w:rPr>
      </w:pPr>
      <w:r w:rsidRPr="002021B8">
        <w:rPr>
          <w:bCs/>
          <w:sz w:val="28"/>
          <w:szCs w:val="28"/>
        </w:rPr>
        <w:t>температуру наружного воздуха, при которой обеспечивается заданная внутренняя температура воздуха.</w:t>
      </w:r>
    </w:p>
    <w:p w:rsidR="0050460E" w:rsidRPr="002021B8" w:rsidRDefault="0050460E" w:rsidP="00F66BAF">
      <w:pPr>
        <w:spacing w:line="360" w:lineRule="auto"/>
        <w:ind w:firstLine="851"/>
        <w:jc w:val="both"/>
        <w:rPr>
          <w:bCs/>
          <w:sz w:val="28"/>
          <w:szCs w:val="28"/>
        </w:rPr>
      </w:pPr>
      <w:r w:rsidRPr="002021B8">
        <w:rPr>
          <w:bCs/>
          <w:sz w:val="28"/>
          <w:szCs w:val="28"/>
        </w:rPr>
        <w:t>Живучесть системы обеспечивается за счет разработки мероприятий по обеспечению живучести соответствующих элементов системы теплоснабжения, находящихся в зонах возможных воздействий отрицательных температур, в том числе за счет:</w:t>
      </w:r>
    </w:p>
    <w:p w:rsidR="0050460E" w:rsidRPr="002021B8" w:rsidRDefault="0050460E" w:rsidP="00573116">
      <w:pPr>
        <w:pStyle w:val="a5"/>
        <w:numPr>
          <w:ilvl w:val="0"/>
          <w:numId w:val="30"/>
        </w:numPr>
        <w:tabs>
          <w:tab w:val="left" w:pos="993"/>
        </w:tabs>
        <w:spacing w:line="360" w:lineRule="auto"/>
        <w:jc w:val="both"/>
        <w:rPr>
          <w:bCs/>
          <w:sz w:val="28"/>
          <w:szCs w:val="28"/>
        </w:rPr>
      </w:pPr>
      <w:r w:rsidRPr="002021B8">
        <w:rPr>
          <w:bCs/>
          <w:sz w:val="28"/>
          <w:szCs w:val="28"/>
        </w:rPr>
        <w:t>организации локальной циркуляции сетевой воды в тепловых сетях до и после ЦТП;</w:t>
      </w:r>
    </w:p>
    <w:p w:rsidR="0050460E" w:rsidRPr="002021B8" w:rsidRDefault="0050460E" w:rsidP="00573116">
      <w:pPr>
        <w:pStyle w:val="a5"/>
        <w:numPr>
          <w:ilvl w:val="0"/>
          <w:numId w:val="30"/>
        </w:numPr>
        <w:tabs>
          <w:tab w:val="left" w:pos="993"/>
        </w:tabs>
        <w:spacing w:line="360" w:lineRule="auto"/>
        <w:jc w:val="both"/>
        <w:rPr>
          <w:bCs/>
          <w:sz w:val="28"/>
          <w:szCs w:val="28"/>
        </w:rPr>
      </w:pPr>
      <w:r w:rsidRPr="002021B8">
        <w:rPr>
          <w:bCs/>
          <w:sz w:val="28"/>
          <w:szCs w:val="28"/>
        </w:rPr>
        <w:lastRenderedPageBreak/>
        <w:t>спуска сетевой воды из систем теплоиспользования у потребителей, ра</w:t>
      </w:r>
      <w:r w:rsidRPr="002021B8">
        <w:rPr>
          <w:bCs/>
          <w:sz w:val="28"/>
          <w:szCs w:val="28"/>
        </w:rPr>
        <w:t>с</w:t>
      </w:r>
      <w:r w:rsidRPr="002021B8">
        <w:rPr>
          <w:bCs/>
          <w:sz w:val="28"/>
          <w:szCs w:val="28"/>
        </w:rPr>
        <w:t>пределительных тепловых сетей, транзитных и магистральных теплопр</w:t>
      </w:r>
      <w:r w:rsidRPr="002021B8">
        <w:rPr>
          <w:bCs/>
          <w:sz w:val="28"/>
          <w:szCs w:val="28"/>
        </w:rPr>
        <w:t>о</w:t>
      </w:r>
      <w:r w:rsidRPr="002021B8">
        <w:rPr>
          <w:bCs/>
          <w:sz w:val="28"/>
          <w:szCs w:val="28"/>
        </w:rPr>
        <w:t>водов;</w:t>
      </w:r>
    </w:p>
    <w:p w:rsidR="0050460E" w:rsidRPr="002021B8" w:rsidRDefault="0050460E" w:rsidP="00573116">
      <w:pPr>
        <w:pStyle w:val="a5"/>
        <w:numPr>
          <w:ilvl w:val="0"/>
          <w:numId w:val="30"/>
        </w:numPr>
        <w:tabs>
          <w:tab w:val="left" w:pos="993"/>
        </w:tabs>
        <w:spacing w:line="360" w:lineRule="auto"/>
        <w:jc w:val="both"/>
        <w:rPr>
          <w:bCs/>
          <w:sz w:val="28"/>
          <w:szCs w:val="28"/>
        </w:rPr>
      </w:pPr>
      <w:r w:rsidRPr="002021B8">
        <w:rPr>
          <w:bCs/>
          <w:sz w:val="28"/>
          <w:szCs w:val="28"/>
        </w:rPr>
        <w:t>прогрева и заполнения тепловых сетей и систем теплоиспользования п</w:t>
      </w:r>
      <w:r w:rsidRPr="002021B8">
        <w:rPr>
          <w:bCs/>
          <w:sz w:val="28"/>
          <w:szCs w:val="28"/>
        </w:rPr>
        <w:t>о</w:t>
      </w:r>
      <w:r w:rsidRPr="002021B8">
        <w:rPr>
          <w:bCs/>
          <w:sz w:val="28"/>
          <w:szCs w:val="28"/>
        </w:rPr>
        <w:t>требителей на время и после окончания ремонтно-восстановительных р</w:t>
      </w:r>
      <w:r w:rsidRPr="002021B8">
        <w:rPr>
          <w:bCs/>
          <w:sz w:val="28"/>
          <w:szCs w:val="28"/>
        </w:rPr>
        <w:t>а</w:t>
      </w:r>
      <w:r w:rsidRPr="002021B8">
        <w:rPr>
          <w:bCs/>
          <w:sz w:val="28"/>
          <w:szCs w:val="28"/>
        </w:rPr>
        <w:t>бот;</w:t>
      </w:r>
    </w:p>
    <w:p w:rsidR="0050460E" w:rsidRPr="002021B8" w:rsidRDefault="0050460E" w:rsidP="00573116">
      <w:pPr>
        <w:pStyle w:val="a5"/>
        <w:numPr>
          <w:ilvl w:val="0"/>
          <w:numId w:val="30"/>
        </w:numPr>
        <w:tabs>
          <w:tab w:val="left" w:pos="993"/>
        </w:tabs>
        <w:spacing w:line="360" w:lineRule="auto"/>
        <w:jc w:val="both"/>
        <w:rPr>
          <w:bCs/>
          <w:sz w:val="28"/>
          <w:szCs w:val="28"/>
        </w:rPr>
      </w:pPr>
      <w:r w:rsidRPr="002021B8">
        <w:rPr>
          <w:bCs/>
          <w:sz w:val="28"/>
          <w:szCs w:val="28"/>
        </w:rPr>
        <w:t>проверки прочности элементов тепловых сетей на достаточность запаса прочности оборудования и компенсирующих устройств;</w:t>
      </w:r>
    </w:p>
    <w:p w:rsidR="0050460E" w:rsidRPr="002021B8" w:rsidRDefault="0050460E" w:rsidP="00573116">
      <w:pPr>
        <w:pStyle w:val="a5"/>
        <w:numPr>
          <w:ilvl w:val="0"/>
          <w:numId w:val="30"/>
        </w:numPr>
        <w:tabs>
          <w:tab w:val="left" w:pos="993"/>
        </w:tabs>
        <w:spacing w:line="360" w:lineRule="auto"/>
        <w:jc w:val="both"/>
        <w:rPr>
          <w:bCs/>
          <w:sz w:val="28"/>
          <w:szCs w:val="28"/>
        </w:rPr>
      </w:pPr>
      <w:r w:rsidRPr="002021B8">
        <w:rPr>
          <w:bCs/>
          <w:sz w:val="28"/>
          <w:szCs w:val="28"/>
        </w:rPr>
        <w:t>обеспечения необходимого при грузабесканально проложенных тепл</w:t>
      </w:r>
      <w:r w:rsidRPr="002021B8">
        <w:rPr>
          <w:bCs/>
          <w:sz w:val="28"/>
          <w:szCs w:val="28"/>
        </w:rPr>
        <w:t>о</w:t>
      </w:r>
      <w:r w:rsidRPr="002021B8">
        <w:rPr>
          <w:bCs/>
          <w:sz w:val="28"/>
          <w:szCs w:val="28"/>
        </w:rPr>
        <w:t>проводов при возможных затоплениях;</w:t>
      </w:r>
    </w:p>
    <w:p w:rsidR="0050460E" w:rsidRPr="002021B8" w:rsidRDefault="0050460E" w:rsidP="00573116">
      <w:pPr>
        <w:pStyle w:val="a5"/>
        <w:numPr>
          <w:ilvl w:val="0"/>
          <w:numId w:val="30"/>
        </w:numPr>
        <w:tabs>
          <w:tab w:val="left" w:pos="993"/>
        </w:tabs>
        <w:spacing w:line="360" w:lineRule="auto"/>
        <w:jc w:val="both"/>
        <w:rPr>
          <w:bCs/>
          <w:sz w:val="28"/>
          <w:szCs w:val="28"/>
        </w:rPr>
      </w:pPr>
      <w:r w:rsidRPr="002021B8">
        <w:rPr>
          <w:bCs/>
          <w:sz w:val="28"/>
          <w:szCs w:val="28"/>
        </w:rPr>
        <w:t>временного использования передвижных источников теплоты (по во</w:t>
      </w:r>
      <w:r w:rsidRPr="002021B8">
        <w:rPr>
          <w:bCs/>
          <w:sz w:val="28"/>
          <w:szCs w:val="28"/>
        </w:rPr>
        <w:t>з</w:t>
      </w:r>
      <w:r w:rsidRPr="002021B8">
        <w:rPr>
          <w:bCs/>
          <w:sz w:val="28"/>
          <w:szCs w:val="28"/>
        </w:rPr>
        <w:t>можности).</w:t>
      </w:r>
    </w:p>
    <w:p w:rsidR="0050460E" w:rsidRPr="002021B8" w:rsidRDefault="0050460E" w:rsidP="00F66BAF">
      <w:pPr>
        <w:spacing w:line="360" w:lineRule="auto"/>
        <w:ind w:firstLine="851"/>
        <w:jc w:val="both"/>
        <w:rPr>
          <w:bCs/>
          <w:sz w:val="28"/>
          <w:szCs w:val="28"/>
        </w:rPr>
      </w:pPr>
      <w:r w:rsidRPr="002021B8">
        <w:rPr>
          <w:bCs/>
          <w:sz w:val="28"/>
          <w:szCs w:val="28"/>
        </w:rPr>
        <w:t>Резервирование тепловых сетей должно производиться за счет:</w:t>
      </w:r>
    </w:p>
    <w:p w:rsidR="0050460E" w:rsidRPr="002021B8" w:rsidRDefault="0050460E" w:rsidP="00573116">
      <w:pPr>
        <w:pStyle w:val="a5"/>
        <w:numPr>
          <w:ilvl w:val="0"/>
          <w:numId w:val="31"/>
        </w:numPr>
        <w:tabs>
          <w:tab w:val="left" w:pos="993"/>
        </w:tabs>
        <w:spacing w:line="360" w:lineRule="auto"/>
        <w:jc w:val="both"/>
        <w:rPr>
          <w:bCs/>
          <w:sz w:val="28"/>
          <w:szCs w:val="28"/>
        </w:rPr>
      </w:pPr>
      <w:r w:rsidRPr="002021B8">
        <w:rPr>
          <w:bCs/>
          <w:sz w:val="28"/>
          <w:szCs w:val="28"/>
        </w:rPr>
        <w:t>резервирования тепловых сетей смежных районов;</w:t>
      </w:r>
    </w:p>
    <w:p w:rsidR="0050460E" w:rsidRPr="002021B8" w:rsidRDefault="0050460E" w:rsidP="00573116">
      <w:pPr>
        <w:pStyle w:val="a5"/>
        <w:numPr>
          <w:ilvl w:val="0"/>
          <w:numId w:val="31"/>
        </w:numPr>
        <w:tabs>
          <w:tab w:val="left" w:pos="993"/>
        </w:tabs>
        <w:spacing w:line="360" w:lineRule="auto"/>
        <w:jc w:val="both"/>
        <w:rPr>
          <w:bCs/>
          <w:sz w:val="28"/>
          <w:szCs w:val="28"/>
        </w:rPr>
      </w:pPr>
      <w:r w:rsidRPr="002021B8">
        <w:rPr>
          <w:bCs/>
          <w:sz w:val="28"/>
          <w:szCs w:val="28"/>
        </w:rPr>
        <w:t>устройства резервных насосных и трубопроводных связей;</w:t>
      </w:r>
    </w:p>
    <w:p w:rsidR="0050460E" w:rsidRPr="002021B8" w:rsidRDefault="0050460E" w:rsidP="00573116">
      <w:pPr>
        <w:pStyle w:val="a5"/>
        <w:numPr>
          <w:ilvl w:val="0"/>
          <w:numId w:val="31"/>
        </w:numPr>
        <w:tabs>
          <w:tab w:val="left" w:pos="993"/>
        </w:tabs>
        <w:spacing w:line="360" w:lineRule="auto"/>
        <w:jc w:val="both"/>
        <w:rPr>
          <w:bCs/>
          <w:sz w:val="28"/>
          <w:szCs w:val="28"/>
        </w:rPr>
      </w:pPr>
      <w:r w:rsidRPr="002021B8">
        <w:rPr>
          <w:bCs/>
          <w:sz w:val="28"/>
          <w:szCs w:val="28"/>
        </w:rPr>
        <w:t>установки местных резервных источников теплоты (стационарных или передвижных) для потребителей первой категории со 100%-ной подачей тепла при отказах от централизованных тепловых сетей,</w:t>
      </w:r>
    </w:p>
    <w:p w:rsidR="0050460E" w:rsidRPr="002021B8" w:rsidRDefault="0050460E" w:rsidP="00573116">
      <w:pPr>
        <w:pStyle w:val="a5"/>
        <w:numPr>
          <w:ilvl w:val="0"/>
          <w:numId w:val="31"/>
        </w:numPr>
        <w:tabs>
          <w:tab w:val="left" w:pos="1134"/>
        </w:tabs>
        <w:spacing w:line="360" w:lineRule="auto"/>
        <w:jc w:val="both"/>
        <w:rPr>
          <w:bCs/>
          <w:sz w:val="28"/>
          <w:szCs w:val="28"/>
        </w:rPr>
      </w:pPr>
      <w:r w:rsidRPr="002021B8">
        <w:rPr>
          <w:bCs/>
          <w:sz w:val="28"/>
          <w:szCs w:val="28"/>
        </w:rPr>
        <w:t>установки местных источников тепла для резервирования промышле</w:t>
      </w:r>
      <w:r w:rsidRPr="002021B8">
        <w:rPr>
          <w:bCs/>
          <w:sz w:val="28"/>
          <w:szCs w:val="28"/>
        </w:rPr>
        <w:t>н</w:t>
      </w:r>
      <w:r w:rsidRPr="002021B8">
        <w:rPr>
          <w:bCs/>
          <w:sz w:val="28"/>
          <w:szCs w:val="28"/>
        </w:rPr>
        <w:t>ных предприятий.</w:t>
      </w:r>
    </w:p>
    <w:p w:rsidR="0050460E" w:rsidRPr="002021B8" w:rsidRDefault="0050460E" w:rsidP="00F66BAF">
      <w:pPr>
        <w:spacing w:line="360" w:lineRule="auto"/>
        <w:ind w:firstLine="851"/>
        <w:jc w:val="both"/>
        <w:rPr>
          <w:bCs/>
          <w:sz w:val="28"/>
          <w:szCs w:val="28"/>
        </w:rPr>
      </w:pPr>
      <w:r w:rsidRPr="002021B8">
        <w:rPr>
          <w:bCs/>
          <w:sz w:val="28"/>
          <w:szCs w:val="28"/>
        </w:rPr>
        <w:t>Резервирование на источниках тепловой энергии предусматривается за счет:</w:t>
      </w:r>
    </w:p>
    <w:p w:rsidR="0050460E" w:rsidRPr="002021B8" w:rsidRDefault="0050460E" w:rsidP="00573116">
      <w:pPr>
        <w:pStyle w:val="a5"/>
        <w:numPr>
          <w:ilvl w:val="0"/>
          <w:numId w:val="32"/>
        </w:numPr>
        <w:tabs>
          <w:tab w:val="left" w:pos="1134"/>
        </w:tabs>
        <w:spacing w:line="360" w:lineRule="auto"/>
        <w:jc w:val="both"/>
        <w:rPr>
          <w:bCs/>
          <w:sz w:val="28"/>
          <w:szCs w:val="28"/>
        </w:rPr>
      </w:pPr>
      <w:r w:rsidRPr="002021B8">
        <w:rPr>
          <w:bCs/>
          <w:sz w:val="28"/>
          <w:szCs w:val="28"/>
        </w:rPr>
        <w:t>применения на источниках теплоты рациональных тепловых схем, обе</w:t>
      </w:r>
      <w:r w:rsidRPr="002021B8">
        <w:rPr>
          <w:bCs/>
          <w:sz w:val="28"/>
          <w:szCs w:val="28"/>
        </w:rPr>
        <w:t>с</w:t>
      </w:r>
      <w:r w:rsidRPr="002021B8">
        <w:rPr>
          <w:bCs/>
          <w:sz w:val="28"/>
          <w:szCs w:val="28"/>
        </w:rPr>
        <w:t>печивающих заданный уровень готовности энергетического оборудов</w:t>
      </w:r>
      <w:r w:rsidRPr="002021B8">
        <w:rPr>
          <w:bCs/>
          <w:sz w:val="28"/>
          <w:szCs w:val="28"/>
        </w:rPr>
        <w:t>а</w:t>
      </w:r>
      <w:r w:rsidRPr="002021B8">
        <w:rPr>
          <w:bCs/>
          <w:sz w:val="28"/>
          <w:szCs w:val="28"/>
        </w:rPr>
        <w:t>ния;</w:t>
      </w:r>
    </w:p>
    <w:p w:rsidR="0050460E" w:rsidRPr="002021B8" w:rsidRDefault="0050460E" w:rsidP="00573116">
      <w:pPr>
        <w:pStyle w:val="a5"/>
        <w:numPr>
          <w:ilvl w:val="0"/>
          <w:numId w:val="32"/>
        </w:numPr>
        <w:tabs>
          <w:tab w:val="left" w:pos="1134"/>
        </w:tabs>
        <w:spacing w:line="360" w:lineRule="auto"/>
        <w:jc w:val="both"/>
        <w:rPr>
          <w:bCs/>
          <w:sz w:val="28"/>
          <w:szCs w:val="28"/>
        </w:rPr>
      </w:pPr>
      <w:r w:rsidRPr="002021B8">
        <w:rPr>
          <w:bCs/>
          <w:sz w:val="28"/>
          <w:szCs w:val="28"/>
        </w:rPr>
        <w:t>установки на источнике теплоты необходимого резервного оборудования;</w:t>
      </w:r>
    </w:p>
    <w:p w:rsidR="0050460E" w:rsidRPr="002021B8" w:rsidRDefault="0050460E" w:rsidP="00573116">
      <w:pPr>
        <w:pStyle w:val="a5"/>
        <w:numPr>
          <w:ilvl w:val="0"/>
          <w:numId w:val="32"/>
        </w:numPr>
        <w:tabs>
          <w:tab w:val="left" w:pos="1134"/>
        </w:tabs>
        <w:spacing w:line="360" w:lineRule="auto"/>
        <w:jc w:val="both"/>
        <w:rPr>
          <w:bCs/>
          <w:sz w:val="28"/>
          <w:szCs w:val="28"/>
        </w:rPr>
      </w:pPr>
      <w:r w:rsidRPr="002021B8">
        <w:rPr>
          <w:bCs/>
          <w:sz w:val="28"/>
          <w:szCs w:val="28"/>
        </w:rPr>
        <w:t>организации совместной работы нескольких источников теплоты на ед</w:t>
      </w:r>
      <w:r w:rsidRPr="002021B8">
        <w:rPr>
          <w:bCs/>
          <w:sz w:val="28"/>
          <w:szCs w:val="28"/>
        </w:rPr>
        <w:t>и</w:t>
      </w:r>
      <w:r w:rsidRPr="002021B8">
        <w:rPr>
          <w:bCs/>
          <w:sz w:val="28"/>
          <w:szCs w:val="28"/>
        </w:rPr>
        <w:t>ную систему транспортирования теплоты.</w:t>
      </w:r>
    </w:p>
    <w:p w:rsidR="0050460E" w:rsidRPr="002021B8" w:rsidRDefault="0050460E" w:rsidP="00F66BAF">
      <w:pPr>
        <w:spacing w:line="360" w:lineRule="auto"/>
        <w:ind w:firstLine="720"/>
        <w:jc w:val="both"/>
        <w:rPr>
          <w:bCs/>
          <w:sz w:val="28"/>
          <w:szCs w:val="28"/>
        </w:rPr>
      </w:pPr>
      <w:r w:rsidRPr="002021B8">
        <w:rPr>
          <w:bCs/>
          <w:sz w:val="28"/>
          <w:szCs w:val="28"/>
        </w:rPr>
        <w:lastRenderedPageBreak/>
        <w:t>Планомерная замена изношенных и аварийных участков тепловых сетей позволит с высоким коэффициентом надежности обеспечивать потребителей тепловой энергией.</w:t>
      </w:r>
    </w:p>
    <w:p w:rsidR="00C41620" w:rsidRPr="002021B8" w:rsidRDefault="00C41620" w:rsidP="00F66BAF">
      <w:pPr>
        <w:spacing w:line="360" w:lineRule="auto"/>
        <w:ind w:firstLine="720"/>
        <w:jc w:val="both"/>
        <w:rPr>
          <w:bCs/>
          <w:sz w:val="28"/>
          <w:szCs w:val="28"/>
        </w:rPr>
      </w:pPr>
      <w:r w:rsidRPr="002021B8">
        <w:rPr>
          <w:bCs/>
          <w:sz w:val="28"/>
          <w:szCs w:val="28"/>
        </w:rPr>
        <w:t xml:space="preserve">Перечень мероприятий по строительству, реконструкции и техническому перевооружению тепловых сетей и сооружений на них представлен в таблице 9.2.1.  </w:t>
      </w:r>
    </w:p>
    <w:p w:rsidR="007E5CB1" w:rsidRPr="002021B8" w:rsidRDefault="00C41620" w:rsidP="00F66BAF">
      <w:pPr>
        <w:spacing w:line="360" w:lineRule="auto"/>
        <w:ind w:firstLine="720"/>
        <w:jc w:val="both"/>
        <w:rPr>
          <w:bCs/>
          <w:sz w:val="28"/>
          <w:szCs w:val="28"/>
        </w:rPr>
      </w:pPr>
      <w:r w:rsidRPr="002021B8">
        <w:rPr>
          <w:bCs/>
          <w:sz w:val="28"/>
          <w:szCs w:val="28"/>
        </w:rPr>
        <w:t>Необходимый объем инвестиций в строительство, реконструкцию и те</w:t>
      </w:r>
      <w:r w:rsidRPr="002021B8">
        <w:rPr>
          <w:bCs/>
          <w:sz w:val="28"/>
          <w:szCs w:val="28"/>
        </w:rPr>
        <w:t>х</w:t>
      </w:r>
      <w:r w:rsidRPr="002021B8">
        <w:rPr>
          <w:bCs/>
          <w:sz w:val="28"/>
          <w:szCs w:val="28"/>
        </w:rPr>
        <w:t xml:space="preserve">ническое перевооружение тепловых сетей и сооружений на них оценивается в сумме – </w:t>
      </w:r>
      <w:r w:rsidR="00E04C5B">
        <w:rPr>
          <w:bCs/>
          <w:sz w:val="28"/>
          <w:szCs w:val="28"/>
        </w:rPr>
        <w:t>293,02</w:t>
      </w:r>
      <w:r w:rsidRPr="002021B8">
        <w:rPr>
          <w:bCs/>
          <w:sz w:val="28"/>
          <w:szCs w:val="28"/>
        </w:rPr>
        <w:t xml:space="preserve"> млн. рублей.</w:t>
      </w:r>
    </w:p>
    <w:p w:rsidR="00431BBC" w:rsidRPr="002021B8" w:rsidRDefault="00431BBC" w:rsidP="00D77552">
      <w:pPr>
        <w:spacing w:line="360" w:lineRule="auto"/>
        <w:ind w:firstLine="720"/>
        <w:rPr>
          <w:rFonts w:eastAsia="Times New Roman"/>
          <w:sz w:val="28"/>
          <w:szCs w:val="28"/>
        </w:rPr>
      </w:pPr>
      <w:r w:rsidRPr="002021B8">
        <w:rPr>
          <w:rFonts w:eastAsia="Times New Roman"/>
          <w:sz w:val="28"/>
          <w:szCs w:val="28"/>
        </w:rPr>
        <w:t xml:space="preserve">Также, в целях повышения надежности эксплуатирования тепловых сетей </w:t>
      </w:r>
      <w:r w:rsidR="00D77552" w:rsidRPr="002021B8">
        <w:rPr>
          <w:rFonts w:eastAsia="Times New Roman"/>
          <w:sz w:val="28"/>
          <w:szCs w:val="28"/>
        </w:rPr>
        <w:t xml:space="preserve"> планируется  о</w:t>
      </w:r>
      <w:r w:rsidRPr="002021B8">
        <w:rPr>
          <w:rFonts w:eastAsia="Times New Roman"/>
          <w:sz w:val="28"/>
          <w:szCs w:val="28"/>
        </w:rPr>
        <w:t>форм</w:t>
      </w:r>
      <w:r w:rsidR="003C17DC" w:rsidRPr="002021B8">
        <w:rPr>
          <w:rFonts w:eastAsia="Times New Roman"/>
          <w:sz w:val="28"/>
          <w:szCs w:val="28"/>
        </w:rPr>
        <w:t>ить</w:t>
      </w:r>
      <w:r w:rsidRPr="002021B8">
        <w:rPr>
          <w:rFonts w:eastAsia="Times New Roman"/>
          <w:sz w:val="28"/>
          <w:szCs w:val="28"/>
        </w:rPr>
        <w:t xml:space="preserve"> в собственность бесхозяйн</w:t>
      </w:r>
      <w:r w:rsidR="003C17DC" w:rsidRPr="002021B8">
        <w:rPr>
          <w:rFonts w:eastAsia="Times New Roman"/>
          <w:sz w:val="28"/>
          <w:szCs w:val="28"/>
        </w:rPr>
        <w:t>ый</w:t>
      </w:r>
      <w:r w:rsidRPr="002021B8">
        <w:rPr>
          <w:rFonts w:eastAsia="Times New Roman"/>
          <w:sz w:val="28"/>
          <w:szCs w:val="28"/>
        </w:rPr>
        <w:t xml:space="preserve"> участ</w:t>
      </w:r>
      <w:r w:rsidR="003C17DC" w:rsidRPr="002021B8">
        <w:rPr>
          <w:rFonts w:eastAsia="Times New Roman"/>
          <w:sz w:val="28"/>
          <w:szCs w:val="28"/>
        </w:rPr>
        <w:t>ок</w:t>
      </w:r>
      <w:r w:rsidRPr="002021B8">
        <w:rPr>
          <w:rFonts w:eastAsia="Times New Roman"/>
          <w:sz w:val="28"/>
          <w:szCs w:val="28"/>
        </w:rPr>
        <w:t xml:space="preserve"> тепловой сети от ТК-86 до ТК-89, </w:t>
      </w:r>
      <w:r w:rsidR="003C17DC" w:rsidRPr="002021B8">
        <w:rPr>
          <w:rFonts w:eastAsia="Times New Roman"/>
          <w:sz w:val="28"/>
          <w:szCs w:val="28"/>
        </w:rPr>
        <w:t xml:space="preserve">с </w:t>
      </w:r>
      <w:r w:rsidRPr="002021B8">
        <w:rPr>
          <w:rFonts w:eastAsia="Times New Roman"/>
          <w:sz w:val="28"/>
          <w:szCs w:val="28"/>
        </w:rPr>
        <w:t>выполнение</w:t>
      </w:r>
      <w:r w:rsidR="003C17DC" w:rsidRPr="002021B8">
        <w:rPr>
          <w:rFonts w:eastAsia="Times New Roman"/>
          <w:sz w:val="28"/>
          <w:szCs w:val="28"/>
        </w:rPr>
        <w:t>м</w:t>
      </w:r>
      <w:r w:rsidRPr="002021B8">
        <w:rPr>
          <w:rFonts w:eastAsia="Times New Roman"/>
          <w:sz w:val="28"/>
          <w:szCs w:val="28"/>
        </w:rPr>
        <w:t xml:space="preserve"> ремонтных работ на этом участке и проведен</w:t>
      </w:r>
      <w:r w:rsidRPr="002021B8">
        <w:rPr>
          <w:rFonts w:eastAsia="Times New Roman"/>
          <w:sz w:val="28"/>
          <w:szCs w:val="28"/>
        </w:rPr>
        <w:t>и</w:t>
      </w:r>
      <w:r w:rsidRPr="002021B8">
        <w:rPr>
          <w:rFonts w:eastAsia="Times New Roman"/>
          <w:sz w:val="28"/>
          <w:szCs w:val="28"/>
        </w:rPr>
        <w:t>е</w:t>
      </w:r>
      <w:r w:rsidR="003C17DC" w:rsidRPr="002021B8">
        <w:rPr>
          <w:rFonts w:eastAsia="Times New Roman"/>
          <w:sz w:val="28"/>
          <w:szCs w:val="28"/>
        </w:rPr>
        <w:t>м</w:t>
      </w:r>
      <w:r w:rsidRPr="002021B8">
        <w:rPr>
          <w:rFonts w:eastAsia="Times New Roman"/>
          <w:sz w:val="28"/>
          <w:szCs w:val="28"/>
        </w:rPr>
        <w:t xml:space="preserve"> мероприятий по организации его эксплуатации с привлечением теплосна</w:t>
      </w:r>
      <w:r w:rsidRPr="002021B8">
        <w:rPr>
          <w:rFonts w:eastAsia="Times New Roman"/>
          <w:sz w:val="28"/>
          <w:szCs w:val="28"/>
        </w:rPr>
        <w:t>б</w:t>
      </w:r>
      <w:r w:rsidRPr="002021B8">
        <w:rPr>
          <w:rFonts w:eastAsia="Times New Roman"/>
          <w:sz w:val="28"/>
          <w:szCs w:val="28"/>
        </w:rPr>
        <w:t xml:space="preserve">жающей специализированной организации.  </w:t>
      </w:r>
    </w:p>
    <w:p w:rsidR="00B70029" w:rsidRPr="002021B8" w:rsidRDefault="00D77552" w:rsidP="00F66BAF">
      <w:pPr>
        <w:spacing w:line="360" w:lineRule="auto"/>
        <w:ind w:firstLine="720"/>
        <w:rPr>
          <w:bCs/>
          <w:sz w:val="28"/>
          <w:szCs w:val="28"/>
        </w:rPr>
      </w:pPr>
      <w:r w:rsidRPr="002021B8">
        <w:rPr>
          <w:rFonts w:eastAsia="Times New Roman"/>
          <w:sz w:val="28"/>
          <w:szCs w:val="28"/>
        </w:rPr>
        <w:t xml:space="preserve"> </w:t>
      </w:r>
    </w:p>
    <w:p w:rsidR="00B70029" w:rsidRPr="002021B8" w:rsidRDefault="00B70029" w:rsidP="00F66BAF">
      <w:pPr>
        <w:spacing w:line="360" w:lineRule="auto"/>
        <w:ind w:firstLine="720"/>
        <w:jc w:val="center"/>
        <w:rPr>
          <w:bCs/>
          <w:sz w:val="28"/>
          <w:szCs w:val="28"/>
        </w:rPr>
      </w:pPr>
    </w:p>
    <w:p w:rsidR="009D285C" w:rsidRPr="002021B8" w:rsidRDefault="009D285C" w:rsidP="00F66BAF">
      <w:pPr>
        <w:spacing w:line="360" w:lineRule="auto"/>
        <w:ind w:firstLine="720"/>
        <w:jc w:val="center"/>
        <w:rPr>
          <w:bCs/>
          <w:sz w:val="28"/>
          <w:szCs w:val="28"/>
        </w:rPr>
      </w:pPr>
    </w:p>
    <w:p w:rsidR="009D285C" w:rsidRPr="002021B8" w:rsidRDefault="009D285C" w:rsidP="00F66BAF">
      <w:pPr>
        <w:spacing w:line="360" w:lineRule="auto"/>
        <w:ind w:firstLine="720"/>
        <w:jc w:val="center"/>
        <w:rPr>
          <w:bCs/>
          <w:sz w:val="28"/>
          <w:szCs w:val="28"/>
        </w:rPr>
      </w:pPr>
    </w:p>
    <w:p w:rsidR="009D285C" w:rsidRPr="002021B8" w:rsidRDefault="009D285C" w:rsidP="00F66BAF">
      <w:pPr>
        <w:spacing w:line="360" w:lineRule="auto"/>
        <w:ind w:firstLine="720"/>
        <w:jc w:val="center"/>
        <w:rPr>
          <w:bCs/>
          <w:sz w:val="28"/>
          <w:szCs w:val="28"/>
        </w:rPr>
      </w:pPr>
    </w:p>
    <w:p w:rsidR="009D285C" w:rsidRPr="002021B8" w:rsidRDefault="009D285C" w:rsidP="00F66BAF">
      <w:pPr>
        <w:spacing w:line="360" w:lineRule="auto"/>
        <w:ind w:firstLine="720"/>
        <w:jc w:val="center"/>
        <w:rPr>
          <w:bCs/>
          <w:sz w:val="28"/>
          <w:szCs w:val="28"/>
        </w:rPr>
      </w:pPr>
    </w:p>
    <w:p w:rsidR="009D285C" w:rsidRPr="002021B8" w:rsidRDefault="009D285C" w:rsidP="00F66BAF">
      <w:pPr>
        <w:spacing w:line="360" w:lineRule="auto"/>
        <w:ind w:firstLine="720"/>
        <w:jc w:val="center"/>
        <w:rPr>
          <w:bCs/>
          <w:sz w:val="28"/>
          <w:szCs w:val="28"/>
        </w:rPr>
      </w:pPr>
    </w:p>
    <w:p w:rsidR="009D285C" w:rsidRPr="002021B8" w:rsidRDefault="009D285C" w:rsidP="00F66BAF">
      <w:pPr>
        <w:spacing w:line="360" w:lineRule="auto"/>
        <w:ind w:firstLine="720"/>
        <w:jc w:val="center"/>
        <w:rPr>
          <w:bCs/>
          <w:sz w:val="28"/>
          <w:szCs w:val="28"/>
        </w:rPr>
      </w:pPr>
    </w:p>
    <w:p w:rsidR="009E5F7E" w:rsidRPr="002021B8" w:rsidRDefault="009E5F7E" w:rsidP="00F66BAF">
      <w:pPr>
        <w:spacing w:line="360" w:lineRule="auto"/>
        <w:ind w:firstLine="720"/>
        <w:jc w:val="center"/>
        <w:rPr>
          <w:bCs/>
          <w:sz w:val="28"/>
          <w:szCs w:val="28"/>
        </w:rPr>
      </w:pPr>
    </w:p>
    <w:p w:rsidR="009E5F7E" w:rsidRPr="002021B8" w:rsidRDefault="009E5F7E" w:rsidP="00F66BAF">
      <w:pPr>
        <w:spacing w:line="360" w:lineRule="auto"/>
        <w:ind w:firstLine="720"/>
        <w:jc w:val="center"/>
        <w:rPr>
          <w:bCs/>
          <w:sz w:val="28"/>
          <w:szCs w:val="28"/>
        </w:rPr>
      </w:pPr>
    </w:p>
    <w:p w:rsidR="009D285C" w:rsidRPr="002021B8" w:rsidRDefault="009D285C" w:rsidP="00F66BAF">
      <w:pPr>
        <w:spacing w:line="360" w:lineRule="auto"/>
        <w:ind w:firstLine="720"/>
        <w:jc w:val="center"/>
        <w:rPr>
          <w:bCs/>
          <w:sz w:val="28"/>
          <w:szCs w:val="28"/>
        </w:rPr>
      </w:pPr>
    </w:p>
    <w:p w:rsidR="009D285C" w:rsidRPr="002021B8" w:rsidRDefault="009D285C" w:rsidP="00F66BAF">
      <w:pPr>
        <w:spacing w:line="360" w:lineRule="auto"/>
        <w:ind w:firstLine="720"/>
        <w:jc w:val="center"/>
        <w:rPr>
          <w:bCs/>
          <w:sz w:val="28"/>
          <w:szCs w:val="28"/>
        </w:rPr>
      </w:pPr>
    </w:p>
    <w:p w:rsidR="009D285C" w:rsidRPr="002021B8" w:rsidRDefault="009D285C" w:rsidP="00F66BAF">
      <w:pPr>
        <w:spacing w:line="360" w:lineRule="auto"/>
        <w:ind w:firstLine="720"/>
        <w:jc w:val="center"/>
        <w:rPr>
          <w:bCs/>
          <w:sz w:val="28"/>
          <w:szCs w:val="28"/>
        </w:rPr>
      </w:pPr>
    </w:p>
    <w:p w:rsidR="00DC1417" w:rsidRPr="002021B8" w:rsidRDefault="00DC1417" w:rsidP="00F66BAF">
      <w:pPr>
        <w:spacing w:line="360" w:lineRule="auto"/>
        <w:ind w:firstLine="720"/>
        <w:jc w:val="center"/>
        <w:rPr>
          <w:bCs/>
          <w:sz w:val="28"/>
          <w:szCs w:val="28"/>
        </w:rPr>
      </w:pPr>
    </w:p>
    <w:p w:rsidR="00DC1417" w:rsidRPr="002021B8" w:rsidRDefault="00DC1417" w:rsidP="00F66BAF">
      <w:pPr>
        <w:spacing w:line="360" w:lineRule="auto"/>
        <w:ind w:firstLine="720"/>
        <w:jc w:val="center"/>
        <w:rPr>
          <w:bCs/>
          <w:sz w:val="28"/>
          <w:szCs w:val="28"/>
        </w:rPr>
      </w:pPr>
    </w:p>
    <w:p w:rsidR="00DC1417" w:rsidRPr="002021B8" w:rsidRDefault="00DC1417" w:rsidP="00F66BAF">
      <w:pPr>
        <w:spacing w:line="360" w:lineRule="auto"/>
        <w:ind w:firstLine="720"/>
        <w:jc w:val="center"/>
        <w:rPr>
          <w:bCs/>
          <w:sz w:val="28"/>
          <w:szCs w:val="28"/>
        </w:rPr>
      </w:pPr>
    </w:p>
    <w:p w:rsidR="00DC1417" w:rsidRPr="002021B8" w:rsidRDefault="00DC1417" w:rsidP="00F66BAF">
      <w:pPr>
        <w:spacing w:line="360" w:lineRule="auto"/>
        <w:ind w:firstLine="720"/>
        <w:jc w:val="center"/>
        <w:rPr>
          <w:bCs/>
          <w:sz w:val="28"/>
          <w:szCs w:val="28"/>
        </w:rPr>
      </w:pPr>
    </w:p>
    <w:p w:rsidR="007E5CB1" w:rsidRPr="002021B8" w:rsidRDefault="007E5CB1" w:rsidP="00F66BAF">
      <w:pPr>
        <w:spacing w:line="360" w:lineRule="auto"/>
        <w:ind w:firstLine="720"/>
        <w:jc w:val="both"/>
        <w:outlineLvl w:val="0"/>
        <w:rPr>
          <w:b/>
          <w:color w:val="000000" w:themeColor="text1"/>
          <w:sz w:val="28"/>
        </w:rPr>
      </w:pPr>
      <w:bookmarkStart w:id="181" w:name="_Toc34309938"/>
      <w:r w:rsidRPr="002021B8">
        <w:rPr>
          <w:b/>
          <w:color w:val="000000" w:themeColor="text1"/>
          <w:sz w:val="28"/>
        </w:rPr>
        <w:lastRenderedPageBreak/>
        <w:t>Раздел </w:t>
      </w:r>
      <w:r w:rsidR="008A12E8" w:rsidRPr="002021B8">
        <w:rPr>
          <w:b/>
          <w:color w:val="000000" w:themeColor="text1"/>
          <w:sz w:val="28"/>
        </w:rPr>
        <w:t xml:space="preserve"> </w:t>
      </w:r>
      <w:r w:rsidRPr="002021B8">
        <w:rPr>
          <w:b/>
          <w:color w:val="000000" w:themeColor="text1"/>
          <w:sz w:val="28"/>
        </w:rPr>
        <w:t>7</w:t>
      </w:r>
      <w:r w:rsidR="00227726" w:rsidRPr="002021B8">
        <w:rPr>
          <w:b/>
          <w:color w:val="000000" w:themeColor="text1"/>
          <w:sz w:val="28"/>
        </w:rPr>
        <w:t>.</w:t>
      </w:r>
      <w:r w:rsidRPr="002021B8">
        <w:rPr>
          <w:b/>
          <w:color w:val="000000" w:themeColor="text1"/>
          <w:sz w:val="28"/>
        </w:rPr>
        <w:t xml:space="preserve"> Предложения по переводу открытых систем теплоснабж</w:t>
      </w:r>
      <w:r w:rsidRPr="002021B8">
        <w:rPr>
          <w:b/>
          <w:color w:val="000000" w:themeColor="text1"/>
          <w:sz w:val="28"/>
        </w:rPr>
        <w:t>е</w:t>
      </w:r>
      <w:r w:rsidRPr="002021B8">
        <w:rPr>
          <w:b/>
          <w:color w:val="000000" w:themeColor="text1"/>
          <w:sz w:val="28"/>
        </w:rPr>
        <w:t>ния (горячего водоснабжения) в закрытые системы горячего водоснабж</w:t>
      </w:r>
      <w:r w:rsidRPr="002021B8">
        <w:rPr>
          <w:b/>
          <w:color w:val="000000" w:themeColor="text1"/>
          <w:sz w:val="28"/>
        </w:rPr>
        <w:t>е</w:t>
      </w:r>
      <w:r w:rsidRPr="002021B8">
        <w:rPr>
          <w:b/>
          <w:color w:val="000000" w:themeColor="text1"/>
          <w:sz w:val="28"/>
        </w:rPr>
        <w:t>ния</w:t>
      </w:r>
      <w:bookmarkEnd w:id="181"/>
    </w:p>
    <w:p w:rsidR="009D40E1" w:rsidRPr="002021B8" w:rsidRDefault="009D40E1" w:rsidP="00F66BAF">
      <w:pPr>
        <w:spacing w:line="360" w:lineRule="auto"/>
        <w:ind w:firstLine="720"/>
        <w:jc w:val="center"/>
        <w:rPr>
          <w:b/>
          <w:color w:val="000000" w:themeColor="text1"/>
          <w:sz w:val="28"/>
        </w:rPr>
      </w:pPr>
    </w:p>
    <w:p w:rsidR="009D40E1" w:rsidRPr="002021B8" w:rsidRDefault="008A12E8" w:rsidP="00F66BAF">
      <w:pPr>
        <w:spacing w:line="360" w:lineRule="auto"/>
        <w:ind w:firstLine="720"/>
        <w:jc w:val="both"/>
        <w:rPr>
          <w:color w:val="000000" w:themeColor="text1"/>
          <w:sz w:val="28"/>
        </w:rPr>
      </w:pPr>
      <w:r w:rsidRPr="002021B8">
        <w:rPr>
          <w:color w:val="000000" w:themeColor="text1"/>
          <w:sz w:val="28"/>
        </w:rPr>
        <w:t xml:space="preserve">На территории </w:t>
      </w:r>
      <w:r w:rsidRPr="002021B8">
        <w:rPr>
          <w:sz w:val="28"/>
          <w:szCs w:val="28"/>
        </w:rPr>
        <w:t xml:space="preserve">города Кола </w:t>
      </w:r>
      <w:r w:rsidR="009D40E1" w:rsidRPr="002021B8">
        <w:rPr>
          <w:color w:val="000000" w:themeColor="text1"/>
          <w:sz w:val="28"/>
        </w:rPr>
        <w:t xml:space="preserve">открытые системы теплоснабжения (горячего водоснабжения) отсутствуют. </w:t>
      </w:r>
    </w:p>
    <w:p w:rsidR="008A12E8" w:rsidRPr="002021B8" w:rsidRDefault="008A12E8" w:rsidP="00F66BAF">
      <w:pPr>
        <w:pStyle w:val="1"/>
        <w:spacing w:before="0" w:line="360" w:lineRule="auto"/>
        <w:jc w:val="center"/>
        <w:rPr>
          <w:rFonts w:ascii="Times New Roman" w:hAnsi="Times New Roman"/>
          <w:color w:val="000000" w:themeColor="text1"/>
        </w:rPr>
      </w:pPr>
      <w:bookmarkStart w:id="182" w:name="_Toc375830303"/>
      <w:bookmarkStart w:id="183" w:name="_Toc382826458"/>
      <w:bookmarkStart w:id="184" w:name="_Toc383773023"/>
      <w:bookmarkStart w:id="185" w:name="_Toc499203884"/>
      <w:bookmarkStart w:id="186" w:name="_Toc452633040"/>
    </w:p>
    <w:p w:rsidR="008A12E8" w:rsidRPr="002021B8" w:rsidRDefault="008A12E8" w:rsidP="00F66BAF">
      <w:pPr>
        <w:spacing w:line="360" w:lineRule="auto"/>
      </w:pPr>
    </w:p>
    <w:p w:rsidR="008A12E8" w:rsidRPr="002021B8" w:rsidRDefault="008A12E8" w:rsidP="00F66BAF">
      <w:pPr>
        <w:spacing w:line="360" w:lineRule="auto"/>
      </w:pPr>
    </w:p>
    <w:p w:rsidR="008A12E8" w:rsidRPr="002021B8" w:rsidRDefault="008A12E8" w:rsidP="00F66BAF">
      <w:pPr>
        <w:pStyle w:val="1"/>
        <w:spacing w:before="0" w:line="360" w:lineRule="auto"/>
        <w:jc w:val="center"/>
        <w:rPr>
          <w:rFonts w:ascii="Times New Roman" w:hAnsi="Times New Roman"/>
          <w:color w:val="000000" w:themeColor="text1"/>
        </w:rPr>
      </w:pPr>
    </w:p>
    <w:p w:rsidR="008A12E8" w:rsidRPr="002021B8" w:rsidRDefault="008A12E8" w:rsidP="00F66BAF">
      <w:pPr>
        <w:pStyle w:val="1"/>
        <w:spacing w:before="0" w:line="360" w:lineRule="auto"/>
        <w:jc w:val="center"/>
        <w:rPr>
          <w:rFonts w:ascii="Times New Roman" w:hAnsi="Times New Roman"/>
          <w:color w:val="000000" w:themeColor="text1"/>
        </w:rPr>
      </w:pPr>
    </w:p>
    <w:p w:rsidR="008A12E8" w:rsidRPr="002021B8" w:rsidRDefault="008A12E8" w:rsidP="00F66BAF">
      <w:pPr>
        <w:pStyle w:val="1"/>
        <w:spacing w:before="0" w:line="360" w:lineRule="auto"/>
        <w:jc w:val="center"/>
        <w:rPr>
          <w:rFonts w:ascii="Times New Roman" w:hAnsi="Times New Roman"/>
          <w:color w:val="000000" w:themeColor="text1"/>
        </w:rPr>
      </w:pPr>
    </w:p>
    <w:p w:rsidR="008A12E8" w:rsidRPr="002021B8" w:rsidRDefault="008A12E8" w:rsidP="00F66BAF">
      <w:pPr>
        <w:pStyle w:val="1"/>
        <w:spacing w:before="0" w:line="360" w:lineRule="auto"/>
        <w:jc w:val="center"/>
        <w:rPr>
          <w:rFonts w:ascii="Times New Roman" w:hAnsi="Times New Roman"/>
          <w:color w:val="000000" w:themeColor="text1"/>
        </w:rPr>
      </w:pPr>
    </w:p>
    <w:p w:rsidR="008A12E8" w:rsidRPr="002021B8" w:rsidRDefault="008A12E8" w:rsidP="00F66BAF">
      <w:pPr>
        <w:pStyle w:val="1"/>
        <w:spacing w:before="0" w:line="360" w:lineRule="auto"/>
        <w:jc w:val="center"/>
        <w:rPr>
          <w:rFonts w:ascii="Times New Roman" w:hAnsi="Times New Roman"/>
          <w:color w:val="000000" w:themeColor="text1"/>
        </w:rPr>
      </w:pPr>
    </w:p>
    <w:p w:rsidR="008A12E8" w:rsidRPr="002021B8" w:rsidRDefault="008A12E8" w:rsidP="00F66BAF">
      <w:pPr>
        <w:pStyle w:val="1"/>
        <w:spacing w:before="0" w:line="360" w:lineRule="auto"/>
        <w:jc w:val="center"/>
        <w:rPr>
          <w:rFonts w:ascii="Times New Roman" w:hAnsi="Times New Roman"/>
          <w:color w:val="000000" w:themeColor="text1"/>
        </w:rPr>
      </w:pPr>
    </w:p>
    <w:p w:rsidR="008A12E8" w:rsidRPr="002021B8" w:rsidRDefault="008A12E8" w:rsidP="00F66BAF">
      <w:pPr>
        <w:pStyle w:val="1"/>
        <w:spacing w:before="0" w:line="360" w:lineRule="auto"/>
        <w:jc w:val="center"/>
        <w:rPr>
          <w:rFonts w:ascii="Times New Roman" w:hAnsi="Times New Roman"/>
          <w:color w:val="000000" w:themeColor="text1"/>
        </w:rPr>
      </w:pPr>
    </w:p>
    <w:p w:rsidR="008A12E8" w:rsidRPr="002021B8" w:rsidRDefault="008A12E8" w:rsidP="00F66BAF">
      <w:pPr>
        <w:pStyle w:val="1"/>
        <w:spacing w:before="0" w:line="360" w:lineRule="auto"/>
        <w:jc w:val="center"/>
        <w:rPr>
          <w:rFonts w:ascii="Times New Roman" w:hAnsi="Times New Roman"/>
          <w:color w:val="000000" w:themeColor="text1"/>
        </w:rPr>
      </w:pPr>
    </w:p>
    <w:p w:rsidR="008A12E8" w:rsidRPr="002021B8" w:rsidRDefault="008A12E8" w:rsidP="00F66BAF">
      <w:pPr>
        <w:pStyle w:val="1"/>
        <w:spacing w:before="0" w:line="360" w:lineRule="auto"/>
        <w:jc w:val="center"/>
        <w:rPr>
          <w:rFonts w:ascii="Times New Roman" w:hAnsi="Times New Roman"/>
          <w:color w:val="000000" w:themeColor="text1"/>
        </w:rPr>
      </w:pPr>
    </w:p>
    <w:p w:rsidR="008A12E8" w:rsidRPr="002021B8" w:rsidRDefault="008A12E8" w:rsidP="00F66BAF">
      <w:pPr>
        <w:pStyle w:val="1"/>
        <w:spacing w:before="0" w:line="360" w:lineRule="auto"/>
        <w:jc w:val="center"/>
        <w:rPr>
          <w:rFonts w:ascii="Times New Roman" w:hAnsi="Times New Roman"/>
          <w:color w:val="000000" w:themeColor="text1"/>
        </w:rPr>
      </w:pPr>
    </w:p>
    <w:p w:rsidR="008A12E8" w:rsidRPr="002021B8" w:rsidRDefault="008A12E8" w:rsidP="00F66BAF">
      <w:pPr>
        <w:pStyle w:val="1"/>
        <w:spacing w:before="0" w:line="360" w:lineRule="auto"/>
        <w:jc w:val="center"/>
        <w:rPr>
          <w:rFonts w:ascii="Times New Roman" w:hAnsi="Times New Roman"/>
          <w:color w:val="000000" w:themeColor="text1"/>
        </w:rPr>
      </w:pPr>
    </w:p>
    <w:p w:rsidR="008A12E8" w:rsidRPr="002021B8" w:rsidRDefault="008A12E8" w:rsidP="00F66BAF">
      <w:pPr>
        <w:pStyle w:val="1"/>
        <w:spacing w:before="0" w:line="360" w:lineRule="auto"/>
        <w:jc w:val="center"/>
        <w:rPr>
          <w:rFonts w:ascii="Times New Roman" w:hAnsi="Times New Roman"/>
          <w:color w:val="000000" w:themeColor="text1"/>
        </w:rPr>
      </w:pPr>
    </w:p>
    <w:p w:rsidR="008A12E8" w:rsidRPr="002021B8" w:rsidRDefault="008A12E8" w:rsidP="00F66BAF">
      <w:pPr>
        <w:pStyle w:val="1"/>
        <w:spacing w:before="0" w:line="360" w:lineRule="auto"/>
        <w:jc w:val="center"/>
        <w:rPr>
          <w:rFonts w:ascii="Times New Roman" w:hAnsi="Times New Roman"/>
          <w:color w:val="000000" w:themeColor="text1"/>
        </w:rPr>
      </w:pPr>
    </w:p>
    <w:p w:rsidR="008A12E8" w:rsidRPr="002021B8" w:rsidRDefault="008A12E8" w:rsidP="00F66BAF">
      <w:pPr>
        <w:pStyle w:val="1"/>
        <w:spacing w:before="0" w:line="360" w:lineRule="auto"/>
        <w:jc w:val="center"/>
        <w:rPr>
          <w:rFonts w:ascii="Times New Roman" w:hAnsi="Times New Roman"/>
          <w:color w:val="000000" w:themeColor="text1"/>
        </w:rPr>
      </w:pPr>
    </w:p>
    <w:p w:rsidR="008A12E8" w:rsidRPr="002021B8" w:rsidRDefault="008A12E8" w:rsidP="00F66BAF">
      <w:pPr>
        <w:spacing w:line="360" w:lineRule="auto"/>
      </w:pPr>
    </w:p>
    <w:p w:rsidR="008A12E8" w:rsidRPr="002021B8" w:rsidRDefault="008A12E8" w:rsidP="00F66BAF">
      <w:pPr>
        <w:spacing w:line="360" w:lineRule="auto"/>
      </w:pPr>
    </w:p>
    <w:p w:rsidR="008A12E8" w:rsidRPr="002021B8" w:rsidRDefault="008A12E8" w:rsidP="00F66BAF">
      <w:pPr>
        <w:spacing w:line="360" w:lineRule="auto"/>
      </w:pPr>
    </w:p>
    <w:p w:rsidR="008A12E8" w:rsidRPr="002021B8" w:rsidRDefault="008A12E8" w:rsidP="00F66BAF">
      <w:pPr>
        <w:spacing w:line="360" w:lineRule="auto"/>
      </w:pPr>
    </w:p>
    <w:p w:rsidR="008A12E8" w:rsidRPr="002021B8" w:rsidRDefault="008A12E8" w:rsidP="00F66BAF">
      <w:pPr>
        <w:spacing w:line="360" w:lineRule="auto"/>
      </w:pPr>
    </w:p>
    <w:p w:rsidR="008A12E8" w:rsidRPr="002021B8" w:rsidRDefault="008A12E8" w:rsidP="00F66BAF">
      <w:pPr>
        <w:spacing w:line="360" w:lineRule="auto"/>
      </w:pPr>
    </w:p>
    <w:p w:rsidR="008A12E8" w:rsidRPr="002021B8" w:rsidRDefault="008A12E8" w:rsidP="00F66BAF">
      <w:pPr>
        <w:spacing w:line="360" w:lineRule="auto"/>
      </w:pPr>
    </w:p>
    <w:p w:rsidR="008A12E8" w:rsidRPr="002021B8" w:rsidRDefault="008A12E8" w:rsidP="00F66BAF">
      <w:pPr>
        <w:spacing w:line="360" w:lineRule="auto"/>
      </w:pPr>
    </w:p>
    <w:p w:rsidR="00AE5263" w:rsidRPr="002021B8" w:rsidRDefault="00AE5263" w:rsidP="00F66BAF">
      <w:pPr>
        <w:spacing w:line="360" w:lineRule="auto"/>
      </w:pPr>
    </w:p>
    <w:p w:rsidR="00AE5263" w:rsidRPr="002021B8" w:rsidRDefault="00AE5263" w:rsidP="00F66BAF">
      <w:pPr>
        <w:spacing w:line="360" w:lineRule="auto"/>
      </w:pPr>
    </w:p>
    <w:p w:rsidR="00852378" w:rsidRPr="002021B8" w:rsidRDefault="00852378" w:rsidP="00F66BAF">
      <w:pPr>
        <w:spacing w:line="360" w:lineRule="auto"/>
        <w:jc w:val="center"/>
        <w:outlineLvl w:val="0"/>
        <w:rPr>
          <w:b/>
          <w:sz w:val="28"/>
          <w:szCs w:val="28"/>
        </w:rPr>
      </w:pPr>
      <w:bookmarkStart w:id="187" w:name="_Toc34309939"/>
      <w:r w:rsidRPr="002021B8">
        <w:rPr>
          <w:b/>
          <w:sz w:val="28"/>
          <w:szCs w:val="28"/>
        </w:rPr>
        <w:lastRenderedPageBreak/>
        <w:t>Раздел 8.</w:t>
      </w:r>
      <w:bookmarkStart w:id="188" w:name="_Toc375830304"/>
      <w:bookmarkEnd w:id="182"/>
      <w:r w:rsidRPr="002021B8">
        <w:rPr>
          <w:b/>
          <w:sz w:val="28"/>
          <w:szCs w:val="28"/>
        </w:rPr>
        <w:t xml:space="preserve"> Перспективные топливные балансы</w:t>
      </w:r>
      <w:bookmarkEnd w:id="183"/>
      <w:bookmarkEnd w:id="184"/>
      <w:bookmarkEnd w:id="185"/>
      <w:bookmarkEnd w:id="186"/>
      <w:bookmarkEnd w:id="187"/>
      <w:bookmarkEnd w:id="188"/>
    </w:p>
    <w:p w:rsidR="00852378" w:rsidRPr="002021B8" w:rsidRDefault="00852378" w:rsidP="00F66BAF">
      <w:pPr>
        <w:spacing w:line="360" w:lineRule="auto"/>
        <w:jc w:val="center"/>
        <w:outlineLvl w:val="0"/>
        <w:rPr>
          <w:b/>
          <w:sz w:val="28"/>
          <w:szCs w:val="28"/>
        </w:rPr>
      </w:pPr>
    </w:p>
    <w:p w:rsidR="00852378" w:rsidRPr="002021B8" w:rsidRDefault="00852378" w:rsidP="00F66BAF">
      <w:pPr>
        <w:spacing w:line="360" w:lineRule="auto"/>
        <w:ind w:firstLine="720"/>
        <w:jc w:val="both"/>
        <w:outlineLvl w:val="0"/>
        <w:rPr>
          <w:b/>
          <w:sz w:val="28"/>
          <w:szCs w:val="28"/>
        </w:rPr>
      </w:pPr>
      <w:bookmarkStart w:id="189" w:name="_Toc375830306"/>
      <w:bookmarkStart w:id="190" w:name="_Toc382826459"/>
      <w:bookmarkStart w:id="191" w:name="_Toc383773024"/>
      <w:bookmarkStart w:id="192" w:name="_Toc499203885"/>
      <w:bookmarkStart w:id="193" w:name="_Toc452633041"/>
      <w:bookmarkStart w:id="194" w:name="_Toc34309940"/>
      <w:r w:rsidRPr="002021B8">
        <w:rPr>
          <w:b/>
          <w:sz w:val="28"/>
          <w:szCs w:val="28"/>
        </w:rPr>
        <w:t>8.1. Перспективные топливные балансы для каждого источника те</w:t>
      </w:r>
      <w:r w:rsidRPr="002021B8">
        <w:rPr>
          <w:b/>
          <w:sz w:val="28"/>
          <w:szCs w:val="28"/>
        </w:rPr>
        <w:t>п</w:t>
      </w:r>
      <w:r w:rsidRPr="002021B8">
        <w:rPr>
          <w:b/>
          <w:sz w:val="28"/>
          <w:szCs w:val="28"/>
        </w:rPr>
        <w:t>ловой энергии, расположенного в границах поселения, городского округа по видам основного, резервного и аварийного топлива на каждом этапе планируемого периода</w:t>
      </w:r>
      <w:bookmarkEnd w:id="189"/>
      <w:bookmarkEnd w:id="190"/>
      <w:bookmarkEnd w:id="191"/>
      <w:bookmarkEnd w:id="192"/>
      <w:bookmarkEnd w:id="193"/>
      <w:bookmarkEnd w:id="194"/>
    </w:p>
    <w:p w:rsidR="00852378" w:rsidRPr="002021B8" w:rsidRDefault="00852378" w:rsidP="00F66BAF">
      <w:pPr>
        <w:spacing w:line="360" w:lineRule="auto"/>
        <w:ind w:firstLine="720"/>
        <w:jc w:val="both"/>
        <w:rPr>
          <w:sz w:val="28"/>
          <w:szCs w:val="28"/>
        </w:rPr>
      </w:pPr>
      <w:r w:rsidRPr="002021B8">
        <w:rPr>
          <w:sz w:val="28"/>
          <w:szCs w:val="28"/>
        </w:rPr>
        <w:t xml:space="preserve">Для обеспечения нормативного функционирования источников тепловой энергии увеличения потребления топлива не </w:t>
      </w:r>
      <w:r w:rsidR="00BC5BAE" w:rsidRPr="002021B8">
        <w:rPr>
          <w:sz w:val="28"/>
          <w:szCs w:val="28"/>
        </w:rPr>
        <w:t>потребуется</w:t>
      </w:r>
      <w:r w:rsidRPr="002021B8">
        <w:rPr>
          <w:sz w:val="28"/>
          <w:szCs w:val="28"/>
        </w:rPr>
        <w:t>. Топливный баланс до расчётного срока не изменится.</w:t>
      </w:r>
    </w:p>
    <w:p w:rsidR="00852378" w:rsidRPr="002021B8" w:rsidRDefault="00BC5BAE" w:rsidP="00F66BAF">
      <w:pPr>
        <w:spacing w:line="360" w:lineRule="auto"/>
        <w:ind w:firstLine="720"/>
        <w:jc w:val="both"/>
        <w:rPr>
          <w:sz w:val="28"/>
          <w:szCs w:val="28"/>
        </w:rPr>
      </w:pPr>
      <w:r w:rsidRPr="002021B8">
        <w:rPr>
          <w:sz w:val="28"/>
          <w:szCs w:val="28"/>
        </w:rPr>
        <w:t xml:space="preserve">Перспективное потребление </w:t>
      </w:r>
      <w:r w:rsidR="00852378" w:rsidRPr="002021B8">
        <w:rPr>
          <w:sz w:val="28"/>
          <w:szCs w:val="28"/>
        </w:rPr>
        <w:t>рассчитано на развитие системы теплосна</w:t>
      </w:r>
      <w:r w:rsidR="00852378" w:rsidRPr="002021B8">
        <w:rPr>
          <w:sz w:val="28"/>
          <w:szCs w:val="28"/>
        </w:rPr>
        <w:t>б</w:t>
      </w:r>
      <w:r w:rsidR="00852378" w:rsidRPr="002021B8">
        <w:rPr>
          <w:sz w:val="28"/>
          <w:szCs w:val="28"/>
        </w:rPr>
        <w:t>жения до окончания планируемого периода и представлено в таблице 8.1.1.</w:t>
      </w:r>
    </w:p>
    <w:p w:rsidR="00852378" w:rsidRPr="002021B8" w:rsidRDefault="00852378" w:rsidP="00F66BAF">
      <w:pPr>
        <w:spacing w:line="360" w:lineRule="auto"/>
      </w:pPr>
    </w:p>
    <w:p w:rsidR="00DC1417" w:rsidRPr="002021B8" w:rsidRDefault="00DC1417" w:rsidP="00DC1417">
      <w:pPr>
        <w:tabs>
          <w:tab w:val="left" w:pos="720"/>
          <w:tab w:val="left" w:pos="1440"/>
          <w:tab w:val="left" w:pos="2160"/>
          <w:tab w:val="left" w:pos="2880"/>
          <w:tab w:val="left" w:pos="3600"/>
          <w:tab w:val="left" w:pos="4320"/>
          <w:tab w:val="left" w:pos="5040"/>
          <w:tab w:val="center" w:pos="5238"/>
          <w:tab w:val="left" w:pos="5760"/>
          <w:tab w:val="left" w:pos="6480"/>
          <w:tab w:val="left" w:pos="7200"/>
          <w:tab w:val="left" w:pos="8107"/>
        </w:tabs>
        <w:spacing w:line="360" w:lineRule="auto"/>
        <w:ind w:firstLine="851"/>
        <w:rPr>
          <w:bCs/>
          <w:i/>
          <w:sz w:val="24"/>
          <w:szCs w:val="24"/>
        </w:rPr>
      </w:pPr>
      <w:r w:rsidRPr="002021B8">
        <w:rPr>
          <w:bCs/>
          <w:i/>
          <w:sz w:val="24"/>
          <w:szCs w:val="24"/>
        </w:rPr>
        <w:tab/>
      </w:r>
      <w:r w:rsidRPr="002021B8">
        <w:rPr>
          <w:bCs/>
          <w:i/>
          <w:sz w:val="24"/>
          <w:szCs w:val="24"/>
        </w:rPr>
        <w:tab/>
      </w:r>
      <w:r w:rsidRPr="002021B8">
        <w:rPr>
          <w:bCs/>
          <w:i/>
          <w:sz w:val="24"/>
          <w:szCs w:val="24"/>
        </w:rPr>
        <w:tab/>
      </w:r>
      <w:r w:rsidR="006D3FDA" w:rsidRPr="002021B8">
        <w:rPr>
          <w:bCs/>
          <w:i/>
          <w:sz w:val="24"/>
          <w:szCs w:val="24"/>
        </w:rPr>
        <w:t xml:space="preserve">Таблица 8.1.1. </w:t>
      </w:r>
      <w:r w:rsidR="00852378" w:rsidRPr="002021B8">
        <w:rPr>
          <w:bCs/>
          <w:i/>
          <w:sz w:val="24"/>
          <w:szCs w:val="24"/>
        </w:rPr>
        <w:t>Нормативный запас топлива</w:t>
      </w:r>
      <w:r w:rsidR="0039280E" w:rsidRPr="002021B8">
        <w:rPr>
          <w:bCs/>
          <w:i/>
          <w:sz w:val="24"/>
          <w:szCs w:val="24"/>
        </w:rPr>
        <w:tab/>
      </w:r>
    </w:p>
    <w:tbl>
      <w:tblPr>
        <w:tblStyle w:val="a6"/>
        <w:tblW w:w="0" w:type="auto"/>
        <w:jc w:val="center"/>
        <w:tblLook w:val="04A0" w:firstRow="1" w:lastRow="0" w:firstColumn="1" w:lastColumn="0" w:noHBand="0" w:noVBand="1"/>
      </w:tblPr>
      <w:tblGrid>
        <w:gridCol w:w="2586"/>
        <w:gridCol w:w="2440"/>
        <w:gridCol w:w="2170"/>
        <w:gridCol w:w="2646"/>
      </w:tblGrid>
      <w:tr w:rsidR="00476D4F" w:rsidRPr="002021B8" w:rsidTr="00DC1417">
        <w:trPr>
          <w:jc w:val="center"/>
        </w:trPr>
        <w:tc>
          <w:tcPr>
            <w:tcW w:w="2586" w:type="dxa"/>
            <w:vAlign w:val="center"/>
          </w:tcPr>
          <w:p w:rsidR="00476D4F" w:rsidRPr="002021B8" w:rsidRDefault="00476D4F" w:rsidP="00DC1417">
            <w:pPr>
              <w:jc w:val="center"/>
              <w:rPr>
                <w:b/>
                <w:bCs/>
              </w:rPr>
            </w:pPr>
            <w:r w:rsidRPr="002021B8">
              <w:rPr>
                <w:b/>
                <w:bCs/>
              </w:rPr>
              <w:t>Наименование тепл</w:t>
            </w:r>
            <w:r w:rsidRPr="002021B8">
              <w:rPr>
                <w:b/>
                <w:bCs/>
              </w:rPr>
              <w:t>о</w:t>
            </w:r>
            <w:r w:rsidRPr="002021B8">
              <w:rPr>
                <w:b/>
                <w:bCs/>
              </w:rPr>
              <w:t>снабжающей организ</w:t>
            </w:r>
            <w:r w:rsidRPr="002021B8">
              <w:rPr>
                <w:b/>
                <w:bCs/>
              </w:rPr>
              <w:t>а</w:t>
            </w:r>
            <w:r w:rsidRPr="002021B8">
              <w:rPr>
                <w:b/>
                <w:bCs/>
              </w:rPr>
              <w:t>ции</w:t>
            </w:r>
          </w:p>
        </w:tc>
        <w:tc>
          <w:tcPr>
            <w:tcW w:w="2440" w:type="dxa"/>
            <w:vAlign w:val="center"/>
          </w:tcPr>
          <w:p w:rsidR="00476D4F" w:rsidRPr="002021B8" w:rsidRDefault="00476D4F" w:rsidP="00DC1417">
            <w:pPr>
              <w:jc w:val="center"/>
              <w:rPr>
                <w:b/>
                <w:bCs/>
              </w:rPr>
            </w:pPr>
            <w:r w:rsidRPr="002021B8">
              <w:rPr>
                <w:b/>
                <w:bCs/>
              </w:rPr>
              <w:t>Количество фактич</w:t>
            </w:r>
            <w:r w:rsidRPr="002021B8">
              <w:rPr>
                <w:b/>
                <w:bCs/>
              </w:rPr>
              <w:t>е</w:t>
            </w:r>
            <w:r w:rsidRPr="002021B8">
              <w:rPr>
                <w:b/>
                <w:bCs/>
              </w:rPr>
              <w:t>ского запаса топлива (т.тонн)/кол-во дней</w:t>
            </w:r>
          </w:p>
        </w:tc>
        <w:tc>
          <w:tcPr>
            <w:tcW w:w="2170" w:type="dxa"/>
            <w:vAlign w:val="center"/>
          </w:tcPr>
          <w:p w:rsidR="00476D4F" w:rsidRPr="002021B8" w:rsidRDefault="00476D4F" w:rsidP="00DC1417">
            <w:pPr>
              <w:jc w:val="center"/>
              <w:rPr>
                <w:b/>
                <w:bCs/>
              </w:rPr>
            </w:pPr>
            <w:r w:rsidRPr="002021B8">
              <w:rPr>
                <w:b/>
                <w:bCs/>
              </w:rPr>
              <w:t>Суточный расход топлива (т.тонн)</w:t>
            </w:r>
          </w:p>
        </w:tc>
        <w:tc>
          <w:tcPr>
            <w:tcW w:w="2646" w:type="dxa"/>
            <w:vAlign w:val="center"/>
          </w:tcPr>
          <w:p w:rsidR="00476D4F" w:rsidRPr="002021B8" w:rsidRDefault="00476D4F" w:rsidP="00DC1417">
            <w:pPr>
              <w:jc w:val="center"/>
              <w:rPr>
                <w:b/>
                <w:bCs/>
              </w:rPr>
            </w:pPr>
            <w:r w:rsidRPr="002021B8">
              <w:rPr>
                <w:b/>
                <w:bCs/>
              </w:rPr>
              <w:t>Нормативный запас топлива для РСО (т.тонн)</w:t>
            </w:r>
          </w:p>
        </w:tc>
      </w:tr>
      <w:tr w:rsidR="00DC1417" w:rsidRPr="002021B8" w:rsidTr="00DC1417">
        <w:trPr>
          <w:jc w:val="center"/>
        </w:trPr>
        <w:tc>
          <w:tcPr>
            <w:tcW w:w="2586" w:type="dxa"/>
            <w:vAlign w:val="center"/>
          </w:tcPr>
          <w:p w:rsidR="00DC1417" w:rsidRPr="002021B8" w:rsidRDefault="00DC1417" w:rsidP="00DC1417">
            <w:pPr>
              <w:jc w:val="center"/>
              <w:rPr>
                <w:bCs/>
              </w:rPr>
            </w:pPr>
            <w:r w:rsidRPr="002021B8">
              <w:rPr>
                <w:bCs/>
              </w:rPr>
              <w:t>Котельная АО «Му</w:t>
            </w:r>
            <w:r w:rsidRPr="002021B8">
              <w:rPr>
                <w:bCs/>
              </w:rPr>
              <w:t>р</w:t>
            </w:r>
            <w:r w:rsidRPr="002021B8">
              <w:rPr>
                <w:bCs/>
              </w:rPr>
              <w:t>манэнергосбыт»</w:t>
            </w:r>
          </w:p>
        </w:tc>
        <w:tc>
          <w:tcPr>
            <w:tcW w:w="2440" w:type="dxa"/>
            <w:vAlign w:val="center"/>
          </w:tcPr>
          <w:p w:rsidR="00DC1417" w:rsidRPr="002021B8" w:rsidRDefault="00DC1417" w:rsidP="006F5B38">
            <w:pPr>
              <w:jc w:val="center"/>
            </w:pPr>
            <w:r w:rsidRPr="002021B8">
              <w:t>0,716/15</w:t>
            </w:r>
          </w:p>
        </w:tc>
        <w:tc>
          <w:tcPr>
            <w:tcW w:w="2170" w:type="dxa"/>
            <w:vAlign w:val="center"/>
          </w:tcPr>
          <w:p w:rsidR="00DC1417" w:rsidRPr="002021B8" w:rsidRDefault="00DC1417" w:rsidP="006F5B38">
            <w:pPr>
              <w:jc w:val="center"/>
            </w:pPr>
            <w:r w:rsidRPr="002021B8">
              <w:t>0,048</w:t>
            </w:r>
          </w:p>
        </w:tc>
        <w:tc>
          <w:tcPr>
            <w:tcW w:w="2646" w:type="dxa"/>
            <w:vAlign w:val="center"/>
          </w:tcPr>
          <w:p w:rsidR="00DC1417" w:rsidRPr="002021B8" w:rsidRDefault="00DC1417" w:rsidP="006F5B38">
            <w:pPr>
              <w:jc w:val="center"/>
            </w:pPr>
            <w:r w:rsidRPr="002021B8">
              <w:t>1,76</w:t>
            </w:r>
          </w:p>
        </w:tc>
      </w:tr>
      <w:tr w:rsidR="00DC1417" w:rsidRPr="002021B8" w:rsidTr="00DC1417">
        <w:trPr>
          <w:jc w:val="center"/>
        </w:trPr>
        <w:tc>
          <w:tcPr>
            <w:tcW w:w="2586" w:type="dxa"/>
            <w:vAlign w:val="center"/>
          </w:tcPr>
          <w:p w:rsidR="00DC1417" w:rsidRPr="002021B8" w:rsidRDefault="00DC1417" w:rsidP="00DC1417">
            <w:pPr>
              <w:jc w:val="center"/>
              <w:rPr>
                <w:bCs/>
              </w:rPr>
            </w:pPr>
            <w:r w:rsidRPr="002021B8">
              <w:rPr>
                <w:bCs/>
              </w:rPr>
              <w:t>Котельный цех №1 АО «Мурманская ТЭЦ»</w:t>
            </w:r>
          </w:p>
        </w:tc>
        <w:tc>
          <w:tcPr>
            <w:tcW w:w="2440" w:type="dxa"/>
            <w:vAlign w:val="center"/>
          </w:tcPr>
          <w:p w:rsidR="00DC1417" w:rsidRPr="002021B8" w:rsidRDefault="00DC1417" w:rsidP="006F5B38">
            <w:pPr>
              <w:jc w:val="center"/>
            </w:pPr>
            <w:r w:rsidRPr="002021B8">
              <w:t>12,11/25</w:t>
            </w:r>
          </w:p>
        </w:tc>
        <w:tc>
          <w:tcPr>
            <w:tcW w:w="2170" w:type="dxa"/>
            <w:vAlign w:val="center"/>
          </w:tcPr>
          <w:p w:rsidR="00DC1417" w:rsidRPr="002021B8" w:rsidRDefault="00DC1417" w:rsidP="006F5B38">
            <w:pPr>
              <w:jc w:val="center"/>
            </w:pPr>
            <w:r w:rsidRPr="002021B8">
              <w:t>0,475</w:t>
            </w:r>
          </w:p>
        </w:tc>
        <w:tc>
          <w:tcPr>
            <w:tcW w:w="2646" w:type="dxa"/>
            <w:vAlign w:val="center"/>
          </w:tcPr>
          <w:p w:rsidR="00DC1417" w:rsidRPr="002021B8" w:rsidRDefault="00DC1417" w:rsidP="006F5B38">
            <w:pPr>
              <w:jc w:val="center"/>
            </w:pPr>
            <w:r w:rsidRPr="002021B8">
              <w:t>6,9</w:t>
            </w:r>
          </w:p>
        </w:tc>
      </w:tr>
    </w:tbl>
    <w:p w:rsidR="008A12E8" w:rsidRPr="002021B8" w:rsidRDefault="008A12E8" w:rsidP="00F66BAF">
      <w:pPr>
        <w:spacing w:line="360" w:lineRule="auto"/>
        <w:ind w:firstLine="851"/>
        <w:jc w:val="both"/>
        <w:rPr>
          <w:bCs/>
          <w:sz w:val="28"/>
          <w:szCs w:val="28"/>
        </w:rPr>
      </w:pPr>
    </w:p>
    <w:p w:rsidR="00476D4F" w:rsidRPr="002021B8" w:rsidRDefault="007013B8" w:rsidP="00F66BAF">
      <w:pPr>
        <w:spacing w:line="360" w:lineRule="auto"/>
        <w:ind w:firstLine="851"/>
        <w:jc w:val="both"/>
        <w:rPr>
          <w:bCs/>
          <w:sz w:val="28"/>
          <w:szCs w:val="28"/>
        </w:rPr>
      </w:pPr>
      <w:r w:rsidRPr="002021B8">
        <w:rPr>
          <w:bCs/>
          <w:sz w:val="28"/>
          <w:szCs w:val="28"/>
        </w:rPr>
        <w:t xml:space="preserve">По </w:t>
      </w:r>
      <w:r w:rsidR="00476D4F" w:rsidRPr="002021B8">
        <w:rPr>
          <w:bCs/>
          <w:sz w:val="28"/>
          <w:szCs w:val="28"/>
        </w:rPr>
        <w:t>АО «Мурманская ТЭЦ» предоставлены общие данные по КЦ-1. З</w:t>
      </w:r>
      <w:r w:rsidR="00476D4F" w:rsidRPr="002021B8">
        <w:rPr>
          <w:bCs/>
          <w:sz w:val="28"/>
          <w:szCs w:val="28"/>
        </w:rPr>
        <w:t>а</w:t>
      </w:r>
      <w:r w:rsidR="00476D4F" w:rsidRPr="002021B8">
        <w:rPr>
          <w:bCs/>
          <w:sz w:val="28"/>
          <w:szCs w:val="28"/>
        </w:rPr>
        <w:t xml:space="preserve">паса и расхода топлива отдельно </w:t>
      </w:r>
      <w:r w:rsidR="00BC5BAE" w:rsidRPr="002021B8">
        <w:rPr>
          <w:bCs/>
          <w:sz w:val="28"/>
          <w:szCs w:val="28"/>
        </w:rPr>
        <w:t xml:space="preserve">по городу </w:t>
      </w:r>
      <w:r w:rsidR="00476D4F" w:rsidRPr="002021B8">
        <w:rPr>
          <w:bCs/>
          <w:sz w:val="28"/>
          <w:szCs w:val="28"/>
        </w:rPr>
        <w:t xml:space="preserve"> Кола не имеется.</w:t>
      </w:r>
    </w:p>
    <w:p w:rsidR="00476D4F" w:rsidRPr="002021B8" w:rsidRDefault="007013B8" w:rsidP="001C1BC9">
      <w:pPr>
        <w:spacing w:line="360" w:lineRule="auto"/>
        <w:ind w:firstLine="851"/>
        <w:jc w:val="both"/>
        <w:rPr>
          <w:bCs/>
          <w:sz w:val="28"/>
          <w:szCs w:val="28"/>
        </w:rPr>
      </w:pPr>
      <w:r w:rsidRPr="002021B8">
        <w:rPr>
          <w:bCs/>
          <w:sz w:val="28"/>
          <w:szCs w:val="28"/>
        </w:rPr>
        <w:t xml:space="preserve">Основной склад топлива </w:t>
      </w:r>
      <w:r w:rsidR="00476D4F" w:rsidRPr="002021B8">
        <w:rPr>
          <w:bCs/>
          <w:sz w:val="28"/>
          <w:szCs w:val="28"/>
        </w:rPr>
        <w:t>АО «Мурманэнергосбыт» находится на котел</w:t>
      </w:r>
      <w:r w:rsidR="00476D4F" w:rsidRPr="002021B8">
        <w:rPr>
          <w:bCs/>
          <w:sz w:val="28"/>
          <w:szCs w:val="28"/>
        </w:rPr>
        <w:t>ь</w:t>
      </w:r>
      <w:r w:rsidR="00476D4F" w:rsidRPr="002021B8">
        <w:rPr>
          <w:bCs/>
          <w:sz w:val="28"/>
          <w:szCs w:val="28"/>
        </w:rPr>
        <w:t>ной «Северная».</w:t>
      </w:r>
      <w:r w:rsidR="001C1BC9" w:rsidRPr="001C1BC9">
        <w:t xml:space="preserve"> </w:t>
      </w:r>
      <w:r w:rsidR="001C1BC9" w:rsidRPr="001C1BC9">
        <w:rPr>
          <w:bCs/>
          <w:sz w:val="28"/>
          <w:szCs w:val="28"/>
        </w:rPr>
        <w:t>Схема поставки - пос</w:t>
      </w:r>
      <w:r w:rsidR="001C1BC9">
        <w:rPr>
          <w:bCs/>
          <w:sz w:val="28"/>
          <w:szCs w:val="28"/>
        </w:rPr>
        <w:t>тавка автомобильными цистернами,</w:t>
      </w:r>
      <w:r w:rsidR="001C1BC9" w:rsidRPr="001C1BC9">
        <w:rPr>
          <w:bCs/>
          <w:sz w:val="28"/>
          <w:szCs w:val="28"/>
        </w:rPr>
        <w:t xml:space="preserve">           </w:t>
      </w:r>
      <w:r w:rsidR="001C1BC9">
        <w:rPr>
          <w:bCs/>
          <w:sz w:val="28"/>
          <w:szCs w:val="28"/>
        </w:rPr>
        <w:t xml:space="preserve"> </w:t>
      </w:r>
      <w:r w:rsidR="001C1BC9" w:rsidRPr="001C1BC9">
        <w:rPr>
          <w:bCs/>
          <w:sz w:val="28"/>
          <w:szCs w:val="28"/>
        </w:rPr>
        <w:t>от поставщиков по заявке в пятидневный срок с момента получения заявки.</w:t>
      </w:r>
    </w:p>
    <w:p w:rsidR="00476D4F" w:rsidRPr="002021B8" w:rsidRDefault="00476D4F" w:rsidP="00F66BAF">
      <w:pPr>
        <w:spacing w:line="360" w:lineRule="auto"/>
        <w:ind w:firstLine="851"/>
        <w:rPr>
          <w:bCs/>
          <w:sz w:val="28"/>
          <w:szCs w:val="28"/>
        </w:rPr>
      </w:pPr>
    </w:p>
    <w:p w:rsidR="008A12E8" w:rsidRPr="002021B8" w:rsidRDefault="008A12E8" w:rsidP="00F66BAF">
      <w:pPr>
        <w:spacing w:line="360" w:lineRule="auto"/>
        <w:ind w:firstLine="851"/>
        <w:rPr>
          <w:bCs/>
          <w:sz w:val="28"/>
          <w:szCs w:val="28"/>
        </w:rPr>
      </w:pPr>
    </w:p>
    <w:p w:rsidR="008A12E8" w:rsidRPr="002021B8" w:rsidRDefault="008A12E8" w:rsidP="00F66BAF">
      <w:pPr>
        <w:spacing w:line="360" w:lineRule="auto"/>
        <w:ind w:firstLine="851"/>
        <w:rPr>
          <w:bCs/>
          <w:sz w:val="28"/>
          <w:szCs w:val="28"/>
        </w:rPr>
      </w:pPr>
    </w:p>
    <w:p w:rsidR="008A12E8" w:rsidRPr="002021B8" w:rsidRDefault="008A12E8" w:rsidP="00F66BAF">
      <w:pPr>
        <w:spacing w:line="360" w:lineRule="auto"/>
        <w:ind w:firstLine="851"/>
        <w:rPr>
          <w:bCs/>
          <w:sz w:val="28"/>
          <w:szCs w:val="28"/>
        </w:rPr>
      </w:pPr>
    </w:p>
    <w:p w:rsidR="008A12E8" w:rsidRPr="002021B8" w:rsidRDefault="008A12E8" w:rsidP="00F66BAF">
      <w:pPr>
        <w:spacing w:line="360" w:lineRule="auto"/>
        <w:ind w:firstLine="851"/>
        <w:rPr>
          <w:bCs/>
          <w:sz w:val="28"/>
          <w:szCs w:val="28"/>
        </w:rPr>
      </w:pPr>
    </w:p>
    <w:p w:rsidR="008A12E8" w:rsidRPr="002021B8" w:rsidRDefault="008A12E8" w:rsidP="00F66BAF">
      <w:pPr>
        <w:spacing w:line="360" w:lineRule="auto"/>
        <w:ind w:firstLine="851"/>
        <w:rPr>
          <w:bCs/>
          <w:sz w:val="28"/>
          <w:szCs w:val="28"/>
        </w:rPr>
      </w:pPr>
    </w:p>
    <w:p w:rsidR="008A12E8" w:rsidRPr="002021B8" w:rsidRDefault="008A12E8" w:rsidP="00F66BAF">
      <w:pPr>
        <w:spacing w:line="360" w:lineRule="auto"/>
        <w:ind w:firstLine="851"/>
        <w:rPr>
          <w:bCs/>
          <w:sz w:val="28"/>
          <w:szCs w:val="28"/>
        </w:rPr>
      </w:pPr>
    </w:p>
    <w:p w:rsidR="008A12E8" w:rsidRPr="002021B8" w:rsidRDefault="008A12E8" w:rsidP="00F66BAF">
      <w:pPr>
        <w:spacing w:line="360" w:lineRule="auto"/>
        <w:ind w:firstLine="851"/>
        <w:rPr>
          <w:bCs/>
          <w:sz w:val="28"/>
          <w:szCs w:val="28"/>
        </w:rPr>
      </w:pPr>
    </w:p>
    <w:p w:rsidR="00B84D6B" w:rsidRPr="002021B8" w:rsidRDefault="00D14491" w:rsidP="006F7BF5">
      <w:pPr>
        <w:spacing w:line="360" w:lineRule="auto"/>
        <w:ind w:firstLine="720"/>
        <w:jc w:val="both"/>
        <w:outlineLvl w:val="0"/>
        <w:rPr>
          <w:b/>
          <w:sz w:val="28"/>
        </w:rPr>
      </w:pPr>
      <w:bookmarkStart w:id="195" w:name="_Toc34309941"/>
      <w:bookmarkStart w:id="196" w:name="_Toc499203886"/>
      <w:bookmarkStart w:id="197" w:name="_Toc452633042"/>
      <w:r w:rsidRPr="002021B8">
        <w:rPr>
          <w:b/>
          <w:sz w:val="28"/>
        </w:rPr>
        <w:lastRenderedPageBreak/>
        <w:t>Раздел 9. Инвестиции в строительство, реконструкцию и техническое</w:t>
      </w:r>
      <w:bookmarkEnd w:id="195"/>
      <w:r w:rsidRPr="002021B8">
        <w:rPr>
          <w:b/>
          <w:sz w:val="28"/>
        </w:rPr>
        <w:t xml:space="preserve"> </w:t>
      </w:r>
      <w:bookmarkStart w:id="198" w:name="_Toc34309942"/>
      <w:r w:rsidR="00B84D6B" w:rsidRPr="002021B8">
        <w:rPr>
          <w:b/>
          <w:sz w:val="28"/>
        </w:rPr>
        <w:t>п</w:t>
      </w:r>
      <w:r w:rsidRPr="002021B8">
        <w:rPr>
          <w:b/>
          <w:sz w:val="28"/>
        </w:rPr>
        <w:t>еревооружение</w:t>
      </w:r>
      <w:bookmarkEnd w:id="196"/>
      <w:bookmarkEnd w:id="197"/>
      <w:bookmarkEnd w:id="198"/>
    </w:p>
    <w:p w:rsidR="00B84D6B" w:rsidRPr="002021B8" w:rsidRDefault="00B84D6B" w:rsidP="00F66BAF">
      <w:pPr>
        <w:spacing w:line="360" w:lineRule="auto"/>
        <w:ind w:firstLine="720"/>
        <w:jc w:val="both"/>
        <w:rPr>
          <w:bCs/>
          <w:sz w:val="28"/>
          <w:szCs w:val="28"/>
        </w:rPr>
      </w:pPr>
      <w:r w:rsidRPr="002021B8">
        <w:rPr>
          <w:bCs/>
          <w:sz w:val="28"/>
          <w:szCs w:val="28"/>
        </w:rPr>
        <w:t>Координатором мероприятий по техническому перевооружению системы теплоснабжения города Кола является МКУ «Управление городского хозяйства МО города Кола».</w:t>
      </w:r>
    </w:p>
    <w:p w:rsidR="00B84D6B" w:rsidRPr="002021B8" w:rsidRDefault="00B84D6B" w:rsidP="00F66BAF">
      <w:pPr>
        <w:spacing w:line="360" w:lineRule="auto"/>
        <w:ind w:firstLine="720"/>
        <w:jc w:val="both"/>
        <w:rPr>
          <w:bCs/>
          <w:sz w:val="28"/>
          <w:szCs w:val="28"/>
        </w:rPr>
      </w:pPr>
      <w:r w:rsidRPr="002021B8">
        <w:rPr>
          <w:bCs/>
          <w:sz w:val="28"/>
          <w:szCs w:val="28"/>
        </w:rPr>
        <w:t>Финансирование мероприятий осуществляется на основании договоров (муниципальных контрактов) с подрядчиками – победителями конкурсов и к</w:t>
      </w:r>
      <w:r w:rsidRPr="002021B8">
        <w:rPr>
          <w:bCs/>
          <w:sz w:val="28"/>
          <w:szCs w:val="28"/>
        </w:rPr>
        <w:t>о</w:t>
      </w:r>
      <w:r w:rsidRPr="002021B8">
        <w:rPr>
          <w:bCs/>
          <w:sz w:val="28"/>
          <w:szCs w:val="28"/>
        </w:rPr>
        <w:t xml:space="preserve">тировок, проводимых в соответствии с действующим законодательством. </w:t>
      </w:r>
    </w:p>
    <w:p w:rsidR="00B84D6B" w:rsidRPr="002021B8" w:rsidRDefault="00B84D6B" w:rsidP="00F66BAF">
      <w:pPr>
        <w:spacing w:line="360" w:lineRule="auto"/>
        <w:ind w:firstLine="720"/>
        <w:jc w:val="both"/>
        <w:rPr>
          <w:bCs/>
          <w:sz w:val="28"/>
          <w:szCs w:val="28"/>
        </w:rPr>
      </w:pPr>
      <w:r w:rsidRPr="002021B8">
        <w:rPr>
          <w:bCs/>
          <w:sz w:val="28"/>
          <w:szCs w:val="28"/>
        </w:rPr>
        <w:t>Основная часть запланированных к реализации мероприятий направлена на  поддержание системы теплоснабжения в работоспособном состоянии. М</w:t>
      </w:r>
      <w:r w:rsidRPr="002021B8">
        <w:rPr>
          <w:bCs/>
          <w:sz w:val="28"/>
          <w:szCs w:val="28"/>
        </w:rPr>
        <w:t>е</w:t>
      </w:r>
      <w:r w:rsidRPr="002021B8">
        <w:rPr>
          <w:bCs/>
          <w:sz w:val="28"/>
          <w:szCs w:val="28"/>
        </w:rPr>
        <w:t>роприятия предусматривают ремонт/замену трубопроводов, приобретение м</w:t>
      </w:r>
      <w:r w:rsidRPr="002021B8">
        <w:rPr>
          <w:bCs/>
          <w:sz w:val="28"/>
          <w:szCs w:val="28"/>
        </w:rPr>
        <w:t>а</w:t>
      </w:r>
      <w:r w:rsidRPr="002021B8">
        <w:rPr>
          <w:bCs/>
          <w:sz w:val="28"/>
          <w:szCs w:val="28"/>
        </w:rPr>
        <w:t>териалов и оборудования. Результатом проводимых работ на объектах тепл</w:t>
      </w:r>
      <w:r w:rsidRPr="002021B8">
        <w:rPr>
          <w:bCs/>
          <w:sz w:val="28"/>
          <w:szCs w:val="28"/>
        </w:rPr>
        <w:t>о</w:t>
      </w:r>
      <w:r w:rsidRPr="002021B8">
        <w:rPr>
          <w:bCs/>
          <w:sz w:val="28"/>
          <w:szCs w:val="28"/>
        </w:rPr>
        <w:t>снабжения является локальное устранение неисправности, позволяющее пр</w:t>
      </w:r>
      <w:r w:rsidRPr="002021B8">
        <w:rPr>
          <w:bCs/>
          <w:sz w:val="28"/>
          <w:szCs w:val="28"/>
        </w:rPr>
        <w:t>о</w:t>
      </w:r>
      <w:r w:rsidRPr="002021B8">
        <w:rPr>
          <w:bCs/>
          <w:sz w:val="28"/>
          <w:szCs w:val="28"/>
        </w:rPr>
        <w:t xml:space="preserve">должить эксплуатацию системы теплоснабжения. </w:t>
      </w:r>
    </w:p>
    <w:p w:rsidR="000A7493" w:rsidRPr="002021B8" w:rsidRDefault="000A7493" w:rsidP="00F66BAF">
      <w:pPr>
        <w:spacing w:line="360" w:lineRule="auto"/>
        <w:ind w:firstLine="720"/>
        <w:jc w:val="both"/>
        <w:rPr>
          <w:bCs/>
          <w:sz w:val="28"/>
          <w:szCs w:val="28"/>
        </w:rPr>
      </w:pPr>
      <w:r w:rsidRPr="002021B8">
        <w:rPr>
          <w:bCs/>
          <w:sz w:val="28"/>
          <w:szCs w:val="28"/>
        </w:rPr>
        <w:t xml:space="preserve">Суммарные финансовые потребности для проведения запланированных мероприятий в период с 2021 по 2028 годы составят – </w:t>
      </w:r>
      <w:r w:rsidR="002C0B1F">
        <w:rPr>
          <w:bCs/>
          <w:sz w:val="28"/>
          <w:szCs w:val="28"/>
        </w:rPr>
        <w:t>631,84</w:t>
      </w:r>
      <w:r w:rsidRPr="002021B8">
        <w:rPr>
          <w:bCs/>
          <w:sz w:val="28"/>
          <w:szCs w:val="28"/>
        </w:rPr>
        <w:t xml:space="preserve"> млн. рублей.</w:t>
      </w:r>
    </w:p>
    <w:p w:rsidR="00B84D6B" w:rsidRPr="002021B8" w:rsidRDefault="000A7493" w:rsidP="000A7493">
      <w:pPr>
        <w:spacing w:line="360" w:lineRule="auto"/>
        <w:ind w:firstLine="720"/>
        <w:jc w:val="both"/>
        <w:rPr>
          <w:bCs/>
          <w:sz w:val="28"/>
          <w:szCs w:val="28"/>
        </w:rPr>
      </w:pPr>
      <w:r w:rsidRPr="002021B8">
        <w:rPr>
          <w:bCs/>
          <w:sz w:val="28"/>
          <w:szCs w:val="28"/>
        </w:rPr>
        <w:t xml:space="preserve"> </w:t>
      </w:r>
      <w:r w:rsidR="00B84D6B" w:rsidRPr="002021B8">
        <w:rPr>
          <w:bCs/>
          <w:sz w:val="28"/>
          <w:szCs w:val="28"/>
        </w:rPr>
        <w:t>Успешное выполнение запланированных мероприятий позволит:</w:t>
      </w:r>
    </w:p>
    <w:p w:rsidR="00B84D6B" w:rsidRPr="002021B8" w:rsidRDefault="00B84D6B" w:rsidP="00F66BAF">
      <w:pPr>
        <w:spacing w:line="360" w:lineRule="auto"/>
        <w:ind w:firstLine="720"/>
        <w:jc w:val="both"/>
        <w:rPr>
          <w:bCs/>
          <w:sz w:val="28"/>
          <w:szCs w:val="28"/>
        </w:rPr>
      </w:pPr>
      <w:r w:rsidRPr="002021B8">
        <w:rPr>
          <w:bCs/>
          <w:sz w:val="28"/>
          <w:szCs w:val="28"/>
        </w:rPr>
        <w:t xml:space="preserve">- снизить степень износа сетей; </w:t>
      </w:r>
    </w:p>
    <w:p w:rsidR="00B84D6B" w:rsidRPr="002021B8" w:rsidRDefault="00B84D6B" w:rsidP="00F66BAF">
      <w:pPr>
        <w:spacing w:line="360" w:lineRule="auto"/>
        <w:ind w:firstLine="720"/>
        <w:jc w:val="both"/>
        <w:rPr>
          <w:bCs/>
          <w:sz w:val="28"/>
          <w:szCs w:val="28"/>
        </w:rPr>
      </w:pPr>
      <w:r w:rsidRPr="002021B8">
        <w:rPr>
          <w:bCs/>
          <w:sz w:val="28"/>
          <w:szCs w:val="28"/>
        </w:rPr>
        <w:t>- обеспечить бесперебойную работу системы теплоснабжения города;</w:t>
      </w:r>
    </w:p>
    <w:p w:rsidR="00B84D6B" w:rsidRPr="002021B8" w:rsidRDefault="00B84D6B" w:rsidP="00F66BAF">
      <w:pPr>
        <w:spacing w:line="360" w:lineRule="auto"/>
        <w:ind w:firstLine="720"/>
        <w:jc w:val="both"/>
        <w:rPr>
          <w:bCs/>
          <w:sz w:val="28"/>
          <w:szCs w:val="28"/>
        </w:rPr>
      </w:pPr>
      <w:r w:rsidRPr="002021B8">
        <w:rPr>
          <w:bCs/>
          <w:sz w:val="28"/>
          <w:szCs w:val="28"/>
        </w:rPr>
        <w:t>- улучшить качество предоставления коммунальных услуг населению г</w:t>
      </w:r>
      <w:r w:rsidRPr="002021B8">
        <w:rPr>
          <w:bCs/>
          <w:sz w:val="28"/>
          <w:szCs w:val="28"/>
        </w:rPr>
        <w:t>о</w:t>
      </w:r>
      <w:r w:rsidRPr="002021B8">
        <w:rPr>
          <w:bCs/>
          <w:sz w:val="28"/>
          <w:szCs w:val="28"/>
        </w:rPr>
        <w:t>рода;</w:t>
      </w:r>
    </w:p>
    <w:p w:rsidR="00B84D6B" w:rsidRPr="002021B8" w:rsidRDefault="00B84D6B" w:rsidP="00F66BAF">
      <w:pPr>
        <w:spacing w:line="360" w:lineRule="auto"/>
        <w:ind w:firstLine="720"/>
        <w:jc w:val="both"/>
        <w:rPr>
          <w:bCs/>
          <w:sz w:val="28"/>
          <w:szCs w:val="28"/>
        </w:rPr>
      </w:pPr>
      <w:r w:rsidRPr="002021B8">
        <w:rPr>
          <w:bCs/>
          <w:sz w:val="28"/>
          <w:szCs w:val="28"/>
        </w:rPr>
        <w:t>- улучшить экологическую и санитарно-эпидемиологическую ситуацию на территории муниципального образования;</w:t>
      </w:r>
    </w:p>
    <w:p w:rsidR="00B84D6B" w:rsidRPr="002021B8" w:rsidRDefault="00B84D6B" w:rsidP="00F66BAF">
      <w:pPr>
        <w:spacing w:line="360" w:lineRule="auto"/>
        <w:ind w:firstLine="720"/>
        <w:jc w:val="both"/>
        <w:rPr>
          <w:bCs/>
          <w:sz w:val="28"/>
          <w:szCs w:val="28"/>
        </w:rPr>
      </w:pPr>
      <w:r w:rsidRPr="002021B8">
        <w:rPr>
          <w:bCs/>
          <w:sz w:val="28"/>
          <w:szCs w:val="28"/>
        </w:rPr>
        <w:t>- в перспективе обеспечить переход на энергоэффективное топливо.</w:t>
      </w:r>
    </w:p>
    <w:p w:rsidR="00D14491" w:rsidRPr="002021B8" w:rsidRDefault="00D14491" w:rsidP="00F66BAF">
      <w:pPr>
        <w:spacing w:line="360" w:lineRule="auto"/>
        <w:jc w:val="center"/>
        <w:rPr>
          <w:color w:val="000000" w:themeColor="text1"/>
        </w:rPr>
      </w:pPr>
    </w:p>
    <w:p w:rsidR="00D14491" w:rsidRPr="002021B8" w:rsidRDefault="00D14491" w:rsidP="00F66BAF">
      <w:pPr>
        <w:spacing w:line="360" w:lineRule="auto"/>
        <w:ind w:firstLine="720"/>
        <w:jc w:val="both"/>
        <w:outlineLvl w:val="0"/>
        <w:rPr>
          <w:b/>
          <w:sz w:val="28"/>
          <w:szCs w:val="28"/>
        </w:rPr>
      </w:pPr>
      <w:bookmarkStart w:id="199" w:name="_Toc34309943"/>
      <w:bookmarkStart w:id="200" w:name="_Toc382826461"/>
      <w:bookmarkStart w:id="201" w:name="_Toc383773026"/>
      <w:bookmarkStart w:id="202" w:name="_Toc499203887"/>
      <w:bookmarkStart w:id="203" w:name="_Toc452633043"/>
      <w:r w:rsidRPr="002021B8">
        <w:rPr>
          <w:b/>
          <w:sz w:val="28"/>
          <w:szCs w:val="28"/>
        </w:rPr>
        <w:t>9.1. Предложения по величине необходимых инвестиций в стро</w:t>
      </w:r>
      <w:r w:rsidRPr="002021B8">
        <w:rPr>
          <w:b/>
          <w:sz w:val="28"/>
          <w:szCs w:val="28"/>
        </w:rPr>
        <w:t>и</w:t>
      </w:r>
      <w:r w:rsidRPr="002021B8">
        <w:rPr>
          <w:b/>
          <w:sz w:val="28"/>
          <w:szCs w:val="28"/>
        </w:rPr>
        <w:t>тельство,</w:t>
      </w:r>
      <w:bookmarkEnd w:id="199"/>
      <w:r w:rsidRPr="002021B8">
        <w:rPr>
          <w:b/>
          <w:sz w:val="28"/>
          <w:szCs w:val="28"/>
        </w:rPr>
        <w:t xml:space="preserve"> </w:t>
      </w:r>
      <w:bookmarkStart w:id="204" w:name="_Toc34309944"/>
      <w:r w:rsidRPr="002021B8">
        <w:rPr>
          <w:b/>
          <w:sz w:val="28"/>
          <w:szCs w:val="28"/>
        </w:rPr>
        <w:t>реконструкцию и техническое перевооружение источников те</w:t>
      </w:r>
      <w:r w:rsidRPr="002021B8">
        <w:rPr>
          <w:b/>
          <w:sz w:val="28"/>
          <w:szCs w:val="28"/>
        </w:rPr>
        <w:t>п</w:t>
      </w:r>
      <w:r w:rsidRPr="002021B8">
        <w:rPr>
          <w:b/>
          <w:sz w:val="28"/>
          <w:szCs w:val="28"/>
        </w:rPr>
        <w:t>ловой энергии на каждом этапе</w:t>
      </w:r>
      <w:bookmarkEnd w:id="200"/>
      <w:bookmarkEnd w:id="201"/>
      <w:bookmarkEnd w:id="202"/>
      <w:bookmarkEnd w:id="203"/>
      <w:bookmarkEnd w:id="204"/>
    </w:p>
    <w:p w:rsidR="00995E80" w:rsidRPr="002021B8" w:rsidRDefault="00995E80" w:rsidP="00F66BAF">
      <w:pPr>
        <w:tabs>
          <w:tab w:val="left" w:pos="0"/>
        </w:tabs>
        <w:spacing w:line="360" w:lineRule="auto"/>
        <w:ind w:firstLine="851"/>
        <w:jc w:val="both"/>
        <w:rPr>
          <w:rFonts w:eastAsia="Times New Roman"/>
          <w:sz w:val="28"/>
          <w:szCs w:val="28"/>
          <w:lang w:bidi="ru-RU"/>
        </w:rPr>
      </w:pPr>
      <w:r w:rsidRPr="002021B8">
        <w:rPr>
          <w:rFonts w:eastAsia="Times New Roman"/>
          <w:sz w:val="28"/>
          <w:szCs w:val="28"/>
          <w:lang w:bidi="ru-RU"/>
        </w:rPr>
        <w:t>Перечень мероприятий по строительству, реконструкции и техническ</w:t>
      </w:r>
      <w:r w:rsidRPr="002021B8">
        <w:rPr>
          <w:rFonts w:eastAsia="Times New Roman"/>
          <w:sz w:val="28"/>
          <w:szCs w:val="28"/>
          <w:lang w:bidi="ru-RU"/>
        </w:rPr>
        <w:t>о</w:t>
      </w:r>
      <w:r w:rsidRPr="002021B8">
        <w:rPr>
          <w:rFonts w:eastAsia="Times New Roman"/>
          <w:sz w:val="28"/>
          <w:szCs w:val="28"/>
          <w:lang w:bidi="ru-RU"/>
        </w:rPr>
        <w:t xml:space="preserve">му перевооружению источников тепловой энергии представлен в таблице 9.1.1. </w:t>
      </w:r>
    </w:p>
    <w:p w:rsidR="00995E80" w:rsidRPr="002021B8" w:rsidRDefault="00995E80" w:rsidP="00F66BAF">
      <w:pPr>
        <w:tabs>
          <w:tab w:val="left" w:pos="0"/>
        </w:tabs>
        <w:spacing w:line="360" w:lineRule="auto"/>
        <w:ind w:firstLine="851"/>
        <w:jc w:val="both"/>
        <w:rPr>
          <w:rFonts w:eastAsia="Times New Roman"/>
          <w:sz w:val="28"/>
          <w:szCs w:val="28"/>
          <w:lang w:bidi="ru-RU"/>
        </w:rPr>
      </w:pPr>
      <w:r w:rsidRPr="002021B8">
        <w:rPr>
          <w:rFonts w:eastAsia="Times New Roman"/>
          <w:sz w:val="28"/>
          <w:szCs w:val="28"/>
          <w:lang w:bidi="ru-RU"/>
        </w:rPr>
        <w:lastRenderedPageBreak/>
        <w:t>Необходимый объем инвестиций</w:t>
      </w:r>
      <w:r w:rsidRPr="002021B8">
        <w:rPr>
          <w:sz w:val="28"/>
          <w:szCs w:val="28"/>
        </w:rPr>
        <w:t xml:space="preserve"> </w:t>
      </w:r>
      <w:r w:rsidRPr="002021B8">
        <w:rPr>
          <w:rFonts w:eastAsia="Times New Roman"/>
          <w:sz w:val="28"/>
          <w:szCs w:val="28"/>
          <w:lang w:bidi="ru-RU"/>
        </w:rPr>
        <w:t>в строительство, реконструкцию и техническое перевооружение источников тепловой энергии оценивается в су</w:t>
      </w:r>
      <w:r w:rsidRPr="002021B8">
        <w:rPr>
          <w:rFonts w:eastAsia="Times New Roman"/>
          <w:sz w:val="28"/>
          <w:szCs w:val="28"/>
          <w:lang w:bidi="ru-RU"/>
        </w:rPr>
        <w:t>м</w:t>
      </w:r>
      <w:r w:rsidR="00CE4FBC" w:rsidRPr="002021B8">
        <w:rPr>
          <w:rFonts w:eastAsia="Times New Roman"/>
          <w:sz w:val="28"/>
          <w:szCs w:val="28"/>
          <w:lang w:bidi="ru-RU"/>
        </w:rPr>
        <w:t>ме – 338,6</w:t>
      </w:r>
      <w:r w:rsidRPr="002021B8">
        <w:rPr>
          <w:rFonts w:eastAsia="Times New Roman"/>
          <w:sz w:val="28"/>
          <w:szCs w:val="28"/>
          <w:lang w:bidi="ru-RU"/>
        </w:rPr>
        <w:t xml:space="preserve"> млн. рублей.  </w:t>
      </w:r>
    </w:p>
    <w:p w:rsidR="00995E80" w:rsidRPr="002021B8" w:rsidRDefault="00995E80" w:rsidP="00F66BAF">
      <w:pPr>
        <w:tabs>
          <w:tab w:val="left" w:pos="0"/>
        </w:tabs>
        <w:spacing w:line="360" w:lineRule="auto"/>
        <w:ind w:firstLine="851"/>
        <w:jc w:val="both"/>
        <w:rPr>
          <w:rFonts w:eastAsia="Times New Roman"/>
          <w:sz w:val="28"/>
          <w:szCs w:val="28"/>
          <w:lang w:bidi="ru-RU"/>
        </w:rPr>
      </w:pPr>
    </w:p>
    <w:p w:rsidR="00995E80" w:rsidRPr="002021B8" w:rsidRDefault="00995E80" w:rsidP="00F66BAF">
      <w:pPr>
        <w:tabs>
          <w:tab w:val="left" w:leader="dot" w:pos="9356"/>
        </w:tabs>
        <w:spacing w:line="360" w:lineRule="auto"/>
        <w:jc w:val="center"/>
        <w:rPr>
          <w:rFonts w:eastAsia="Calibri"/>
          <w:bCs/>
          <w:i/>
          <w:sz w:val="24"/>
          <w:szCs w:val="24"/>
          <w:lang w:eastAsia="en-US"/>
        </w:rPr>
      </w:pPr>
      <w:r w:rsidRPr="002021B8">
        <w:rPr>
          <w:rFonts w:eastAsia="Calibri"/>
          <w:bCs/>
          <w:i/>
          <w:sz w:val="24"/>
          <w:szCs w:val="24"/>
          <w:lang w:eastAsia="en-US"/>
        </w:rPr>
        <w:t>Таблица 9.1.1. Перечень мероприятий по строительству, реконструкции и техническому перевооружению источников тепловой энергии</w:t>
      </w:r>
    </w:p>
    <w:tbl>
      <w:tblPr>
        <w:tblW w:w="4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22"/>
        <w:gridCol w:w="1167"/>
        <w:gridCol w:w="1457"/>
      </w:tblGrid>
      <w:tr w:rsidR="00CE4FBC" w:rsidRPr="00CE4FBC" w:rsidTr="006F5B38">
        <w:trPr>
          <w:trHeight w:val="436"/>
          <w:tblHeader/>
          <w:jc w:val="center"/>
        </w:trPr>
        <w:tc>
          <w:tcPr>
            <w:tcW w:w="3500" w:type="pct"/>
            <w:vMerge w:val="restart"/>
            <w:shd w:val="clear" w:color="auto" w:fill="auto"/>
            <w:vAlign w:val="center"/>
            <w:hideMark/>
          </w:tcPr>
          <w:p w:rsidR="00CE4FBC" w:rsidRPr="00CE4FBC" w:rsidRDefault="00CE4FBC" w:rsidP="00CE4FBC">
            <w:pPr>
              <w:jc w:val="center"/>
              <w:rPr>
                <w:rFonts w:eastAsia="Times New Roman"/>
                <w:b/>
                <w:color w:val="000000"/>
                <w:sz w:val="20"/>
                <w:szCs w:val="20"/>
              </w:rPr>
            </w:pPr>
            <w:r w:rsidRPr="00CE4FBC">
              <w:rPr>
                <w:rFonts w:eastAsia="Times New Roman"/>
                <w:b/>
                <w:color w:val="000000"/>
                <w:sz w:val="20"/>
                <w:szCs w:val="20"/>
              </w:rPr>
              <w:t>Цель, задачи, подпрограммные мероприятия</w:t>
            </w:r>
          </w:p>
        </w:tc>
        <w:tc>
          <w:tcPr>
            <w:tcW w:w="667" w:type="pct"/>
            <w:vMerge w:val="restart"/>
            <w:shd w:val="clear" w:color="auto" w:fill="auto"/>
            <w:vAlign w:val="center"/>
            <w:hideMark/>
          </w:tcPr>
          <w:p w:rsidR="00CE4FBC" w:rsidRPr="00CE4FBC" w:rsidRDefault="00CE4FBC" w:rsidP="00CE4FBC">
            <w:pPr>
              <w:jc w:val="center"/>
              <w:rPr>
                <w:rFonts w:eastAsia="Times New Roman"/>
                <w:b/>
                <w:color w:val="000000"/>
                <w:sz w:val="20"/>
                <w:szCs w:val="20"/>
              </w:rPr>
            </w:pPr>
            <w:r w:rsidRPr="00CE4FBC">
              <w:rPr>
                <w:rFonts w:eastAsia="Times New Roman"/>
                <w:b/>
                <w:color w:val="000000"/>
                <w:sz w:val="20"/>
                <w:szCs w:val="20"/>
              </w:rPr>
              <w:t>Всего, тыс. руб.</w:t>
            </w:r>
          </w:p>
        </w:tc>
        <w:tc>
          <w:tcPr>
            <w:tcW w:w="834" w:type="pct"/>
            <w:vMerge w:val="restart"/>
          </w:tcPr>
          <w:p w:rsidR="00CE4FBC" w:rsidRPr="00CE4FBC" w:rsidRDefault="00CE4FBC" w:rsidP="00CE4FBC">
            <w:pPr>
              <w:jc w:val="center"/>
              <w:rPr>
                <w:rFonts w:eastAsia="Times New Roman"/>
                <w:b/>
                <w:color w:val="000000"/>
                <w:sz w:val="20"/>
                <w:szCs w:val="20"/>
              </w:rPr>
            </w:pPr>
            <w:r w:rsidRPr="00CE4FBC">
              <w:rPr>
                <w:rFonts w:eastAsia="Times New Roman"/>
                <w:b/>
                <w:color w:val="000000"/>
                <w:sz w:val="20"/>
                <w:szCs w:val="20"/>
              </w:rPr>
              <w:t>Годы реал</w:t>
            </w:r>
            <w:r w:rsidRPr="00CE4FBC">
              <w:rPr>
                <w:rFonts w:eastAsia="Times New Roman"/>
                <w:b/>
                <w:color w:val="000000"/>
                <w:sz w:val="20"/>
                <w:szCs w:val="20"/>
              </w:rPr>
              <w:t>и</w:t>
            </w:r>
            <w:r w:rsidRPr="00CE4FBC">
              <w:rPr>
                <w:rFonts w:eastAsia="Times New Roman"/>
                <w:b/>
                <w:color w:val="000000"/>
                <w:sz w:val="20"/>
                <w:szCs w:val="20"/>
              </w:rPr>
              <w:t>зации</w:t>
            </w:r>
          </w:p>
        </w:tc>
      </w:tr>
      <w:tr w:rsidR="00CE4FBC" w:rsidRPr="00CE4FBC" w:rsidTr="006F5B38">
        <w:trPr>
          <w:trHeight w:val="341"/>
          <w:tblHeader/>
          <w:jc w:val="center"/>
        </w:trPr>
        <w:tc>
          <w:tcPr>
            <w:tcW w:w="3500" w:type="pct"/>
            <w:vMerge/>
            <w:shd w:val="clear" w:color="auto" w:fill="auto"/>
            <w:vAlign w:val="center"/>
          </w:tcPr>
          <w:p w:rsidR="00CE4FBC" w:rsidRPr="00CE4FBC" w:rsidRDefault="00CE4FBC" w:rsidP="00CE4FBC">
            <w:pPr>
              <w:jc w:val="center"/>
              <w:rPr>
                <w:rFonts w:eastAsia="Times New Roman"/>
                <w:b/>
                <w:color w:val="000000"/>
                <w:sz w:val="20"/>
                <w:szCs w:val="20"/>
              </w:rPr>
            </w:pPr>
          </w:p>
        </w:tc>
        <w:tc>
          <w:tcPr>
            <w:tcW w:w="667" w:type="pct"/>
            <w:vMerge/>
            <w:shd w:val="clear" w:color="auto" w:fill="auto"/>
            <w:vAlign w:val="center"/>
          </w:tcPr>
          <w:p w:rsidR="00CE4FBC" w:rsidRPr="00CE4FBC" w:rsidRDefault="00CE4FBC" w:rsidP="00CE4FBC">
            <w:pPr>
              <w:jc w:val="center"/>
              <w:rPr>
                <w:rFonts w:eastAsia="Times New Roman"/>
                <w:b/>
                <w:color w:val="000000"/>
                <w:sz w:val="20"/>
                <w:szCs w:val="20"/>
              </w:rPr>
            </w:pPr>
          </w:p>
        </w:tc>
        <w:tc>
          <w:tcPr>
            <w:tcW w:w="834" w:type="pct"/>
            <w:vMerge/>
          </w:tcPr>
          <w:p w:rsidR="00CE4FBC" w:rsidRPr="00CE4FBC" w:rsidRDefault="00CE4FBC" w:rsidP="00CE4FBC">
            <w:pPr>
              <w:jc w:val="center"/>
              <w:rPr>
                <w:rFonts w:eastAsia="Times New Roman"/>
                <w:b/>
                <w:color w:val="000000"/>
                <w:sz w:val="20"/>
                <w:szCs w:val="20"/>
              </w:rPr>
            </w:pPr>
          </w:p>
        </w:tc>
      </w:tr>
      <w:tr w:rsidR="00CE4FBC" w:rsidRPr="00CE4FBC" w:rsidTr="006F5B38">
        <w:trPr>
          <w:trHeight w:val="259"/>
          <w:jc w:val="center"/>
        </w:trPr>
        <w:tc>
          <w:tcPr>
            <w:tcW w:w="5000" w:type="pct"/>
            <w:gridSpan w:val="3"/>
            <w:shd w:val="clear" w:color="auto" w:fill="auto"/>
            <w:vAlign w:val="center"/>
          </w:tcPr>
          <w:p w:rsidR="00CE4FBC" w:rsidRPr="00CE4FBC" w:rsidRDefault="00CE4FBC" w:rsidP="00CE4FBC">
            <w:pPr>
              <w:jc w:val="center"/>
              <w:rPr>
                <w:rFonts w:eastAsia="Times New Roman"/>
                <w:color w:val="000000"/>
                <w:sz w:val="20"/>
                <w:szCs w:val="20"/>
              </w:rPr>
            </w:pPr>
            <w:r w:rsidRPr="00CE4FBC">
              <w:rPr>
                <w:rFonts w:eastAsia="Times New Roman"/>
                <w:color w:val="000000"/>
                <w:sz w:val="20"/>
                <w:szCs w:val="20"/>
              </w:rPr>
              <w:t>Модернизация основного и вспомогательного оборудования котельной АО «МЭС»</w:t>
            </w:r>
          </w:p>
        </w:tc>
      </w:tr>
      <w:tr w:rsidR="00CE4FBC" w:rsidRPr="00CE4FBC" w:rsidTr="006F5B38">
        <w:trPr>
          <w:trHeight w:val="259"/>
          <w:jc w:val="center"/>
        </w:trPr>
        <w:tc>
          <w:tcPr>
            <w:tcW w:w="3500" w:type="pct"/>
            <w:shd w:val="clear" w:color="auto" w:fill="auto"/>
            <w:vAlign w:val="center"/>
          </w:tcPr>
          <w:p w:rsidR="00CE4FBC" w:rsidRPr="00CE4FBC" w:rsidRDefault="00CE4FBC" w:rsidP="00CE4FBC">
            <w:pPr>
              <w:rPr>
                <w:rFonts w:eastAsia="Times New Roman"/>
                <w:color w:val="000000"/>
                <w:sz w:val="20"/>
                <w:szCs w:val="20"/>
              </w:rPr>
            </w:pPr>
            <w:r w:rsidRPr="00CE4FBC">
              <w:rPr>
                <w:rFonts w:eastAsia="Times New Roman"/>
                <w:color w:val="000000"/>
                <w:sz w:val="20"/>
                <w:szCs w:val="20"/>
              </w:rPr>
              <w:t>Замена паровых котлов ДКВР – 20/13р ст. №№ 1,2,4 на жаротру</w:t>
            </w:r>
            <w:r w:rsidRPr="00CE4FBC">
              <w:rPr>
                <w:rFonts w:eastAsia="Times New Roman"/>
                <w:color w:val="000000"/>
                <w:sz w:val="20"/>
                <w:szCs w:val="20"/>
              </w:rPr>
              <w:t>б</w:t>
            </w:r>
            <w:r w:rsidRPr="00CE4FBC">
              <w:rPr>
                <w:rFonts w:eastAsia="Times New Roman"/>
                <w:color w:val="000000"/>
                <w:sz w:val="20"/>
                <w:szCs w:val="20"/>
              </w:rPr>
              <w:t>ные паровые котлы, паропроизводительностью 8,0 т/час</w:t>
            </w:r>
          </w:p>
        </w:tc>
        <w:tc>
          <w:tcPr>
            <w:tcW w:w="667" w:type="pct"/>
            <w:shd w:val="clear" w:color="auto" w:fill="auto"/>
            <w:vAlign w:val="center"/>
          </w:tcPr>
          <w:p w:rsidR="00CE4FBC" w:rsidRPr="00CE4FBC" w:rsidRDefault="00CE4FBC" w:rsidP="00CE4FBC">
            <w:pPr>
              <w:jc w:val="center"/>
              <w:rPr>
                <w:rFonts w:eastAsia="Times New Roman"/>
                <w:color w:val="000000"/>
                <w:sz w:val="20"/>
                <w:szCs w:val="20"/>
              </w:rPr>
            </w:pPr>
            <w:r w:rsidRPr="00CE4FBC">
              <w:rPr>
                <w:rFonts w:eastAsia="Times New Roman"/>
                <w:color w:val="000000"/>
                <w:sz w:val="20"/>
                <w:szCs w:val="20"/>
              </w:rPr>
              <w:t>64320,0</w:t>
            </w:r>
          </w:p>
        </w:tc>
        <w:tc>
          <w:tcPr>
            <w:tcW w:w="834" w:type="pct"/>
            <w:vAlign w:val="center"/>
          </w:tcPr>
          <w:p w:rsidR="00CE4FBC" w:rsidRPr="00CE4FBC" w:rsidRDefault="00CE4FBC" w:rsidP="00CE4FBC">
            <w:pPr>
              <w:jc w:val="center"/>
              <w:rPr>
                <w:rFonts w:eastAsia="Times New Roman"/>
                <w:color w:val="000000"/>
                <w:sz w:val="20"/>
                <w:szCs w:val="20"/>
              </w:rPr>
            </w:pPr>
            <w:r w:rsidRPr="00CE4FBC">
              <w:rPr>
                <w:rFonts w:eastAsia="Times New Roman"/>
                <w:color w:val="000000"/>
                <w:sz w:val="20"/>
                <w:szCs w:val="20"/>
              </w:rPr>
              <w:t>2022-2028</w:t>
            </w:r>
          </w:p>
        </w:tc>
      </w:tr>
      <w:tr w:rsidR="00CE4FBC" w:rsidRPr="00CE4FBC" w:rsidTr="006F5B38">
        <w:trPr>
          <w:trHeight w:val="259"/>
          <w:jc w:val="center"/>
        </w:trPr>
        <w:tc>
          <w:tcPr>
            <w:tcW w:w="3500" w:type="pct"/>
            <w:shd w:val="clear" w:color="auto" w:fill="auto"/>
            <w:vAlign w:val="center"/>
          </w:tcPr>
          <w:p w:rsidR="00CE4FBC" w:rsidRPr="00CE4FBC" w:rsidRDefault="00CE4FBC" w:rsidP="00CE4FBC">
            <w:pPr>
              <w:rPr>
                <w:rFonts w:eastAsia="Times New Roman"/>
                <w:color w:val="000000"/>
                <w:sz w:val="20"/>
                <w:szCs w:val="20"/>
              </w:rPr>
            </w:pPr>
            <w:r w:rsidRPr="00CE4FBC">
              <w:rPr>
                <w:rFonts w:eastAsia="Times New Roman"/>
                <w:color w:val="000000"/>
                <w:sz w:val="20"/>
                <w:szCs w:val="20"/>
              </w:rPr>
              <w:t>Замена питательного насоса ЦНСГ – 38-198 на насос меньшей мо</w:t>
            </w:r>
            <w:r w:rsidRPr="00CE4FBC">
              <w:rPr>
                <w:rFonts w:eastAsia="Times New Roman"/>
                <w:color w:val="000000"/>
                <w:sz w:val="20"/>
                <w:szCs w:val="20"/>
              </w:rPr>
              <w:t>щ</w:t>
            </w:r>
            <w:r w:rsidRPr="00CE4FBC">
              <w:rPr>
                <w:rFonts w:eastAsia="Times New Roman"/>
                <w:color w:val="000000"/>
                <w:sz w:val="20"/>
                <w:szCs w:val="20"/>
              </w:rPr>
              <w:t>ности ЦНСГ-13-175 для летнего режима работы</w:t>
            </w:r>
          </w:p>
        </w:tc>
        <w:tc>
          <w:tcPr>
            <w:tcW w:w="667" w:type="pct"/>
            <w:shd w:val="clear" w:color="auto" w:fill="auto"/>
            <w:vAlign w:val="center"/>
          </w:tcPr>
          <w:p w:rsidR="00CE4FBC" w:rsidRPr="00CE4FBC" w:rsidRDefault="00CE4FBC" w:rsidP="00CE4FBC">
            <w:pPr>
              <w:jc w:val="center"/>
              <w:rPr>
                <w:rFonts w:eastAsia="Times New Roman"/>
                <w:color w:val="000000"/>
                <w:sz w:val="20"/>
                <w:szCs w:val="20"/>
              </w:rPr>
            </w:pPr>
            <w:r w:rsidRPr="00CE4FBC">
              <w:rPr>
                <w:rFonts w:eastAsia="Times New Roman"/>
                <w:color w:val="000000"/>
                <w:sz w:val="20"/>
                <w:szCs w:val="20"/>
              </w:rPr>
              <w:t>236,2,0</w:t>
            </w:r>
          </w:p>
        </w:tc>
        <w:tc>
          <w:tcPr>
            <w:tcW w:w="834" w:type="pct"/>
            <w:vAlign w:val="center"/>
          </w:tcPr>
          <w:p w:rsidR="00CE4FBC" w:rsidRPr="00CE4FBC" w:rsidRDefault="00CE4FBC" w:rsidP="00CE4FBC">
            <w:pPr>
              <w:spacing w:after="200" w:line="276" w:lineRule="auto"/>
              <w:ind w:firstLine="33"/>
              <w:jc w:val="center"/>
              <w:rPr>
                <w:rFonts w:eastAsia="Times New Roman"/>
                <w:sz w:val="26"/>
              </w:rPr>
            </w:pPr>
            <w:r w:rsidRPr="00CE4FBC">
              <w:rPr>
                <w:rFonts w:eastAsia="Times New Roman"/>
                <w:color w:val="000000"/>
                <w:sz w:val="20"/>
                <w:szCs w:val="20"/>
              </w:rPr>
              <w:t>2022-2028</w:t>
            </w:r>
          </w:p>
        </w:tc>
      </w:tr>
      <w:tr w:rsidR="00CE4FBC" w:rsidRPr="00CE4FBC" w:rsidTr="006F5B38">
        <w:trPr>
          <w:trHeight w:val="259"/>
          <w:jc w:val="center"/>
        </w:trPr>
        <w:tc>
          <w:tcPr>
            <w:tcW w:w="3500" w:type="pct"/>
            <w:shd w:val="clear" w:color="auto" w:fill="auto"/>
            <w:vAlign w:val="center"/>
          </w:tcPr>
          <w:p w:rsidR="00CE4FBC" w:rsidRPr="00CE4FBC" w:rsidRDefault="00CE4FBC" w:rsidP="00CE4FBC">
            <w:pPr>
              <w:rPr>
                <w:rFonts w:eastAsia="Times New Roman"/>
                <w:color w:val="000000"/>
                <w:sz w:val="20"/>
                <w:szCs w:val="20"/>
              </w:rPr>
            </w:pPr>
            <w:r w:rsidRPr="00CE4FBC">
              <w:rPr>
                <w:rFonts w:eastAsia="Times New Roman"/>
                <w:color w:val="000000"/>
                <w:sz w:val="20"/>
                <w:szCs w:val="20"/>
              </w:rPr>
              <w:t>Приобретение и монтаж устройств плавного пуска на электроприв</w:t>
            </w:r>
            <w:r w:rsidRPr="00CE4FBC">
              <w:rPr>
                <w:rFonts w:eastAsia="Times New Roman"/>
                <w:color w:val="000000"/>
                <w:sz w:val="20"/>
                <w:szCs w:val="20"/>
              </w:rPr>
              <w:t>о</w:t>
            </w:r>
            <w:r w:rsidRPr="00CE4FBC">
              <w:rPr>
                <w:rFonts w:eastAsia="Times New Roman"/>
                <w:color w:val="000000"/>
                <w:sz w:val="20"/>
                <w:szCs w:val="20"/>
              </w:rPr>
              <w:t xml:space="preserve">дах питательных насосов </w:t>
            </w:r>
          </w:p>
        </w:tc>
        <w:tc>
          <w:tcPr>
            <w:tcW w:w="667" w:type="pct"/>
            <w:shd w:val="clear" w:color="auto" w:fill="auto"/>
            <w:vAlign w:val="center"/>
          </w:tcPr>
          <w:p w:rsidR="00CE4FBC" w:rsidRPr="00CE4FBC" w:rsidRDefault="00CE4FBC" w:rsidP="00CE4FBC">
            <w:pPr>
              <w:jc w:val="center"/>
              <w:rPr>
                <w:rFonts w:eastAsia="Times New Roman"/>
                <w:color w:val="000000"/>
                <w:sz w:val="20"/>
                <w:szCs w:val="20"/>
              </w:rPr>
            </w:pPr>
            <w:r w:rsidRPr="00CE4FBC">
              <w:rPr>
                <w:rFonts w:eastAsia="Times New Roman"/>
                <w:color w:val="000000"/>
                <w:sz w:val="20"/>
                <w:szCs w:val="20"/>
              </w:rPr>
              <w:t>530,3</w:t>
            </w:r>
          </w:p>
        </w:tc>
        <w:tc>
          <w:tcPr>
            <w:tcW w:w="834" w:type="pct"/>
            <w:vAlign w:val="center"/>
          </w:tcPr>
          <w:p w:rsidR="00CE4FBC" w:rsidRPr="00CE4FBC" w:rsidRDefault="00CE4FBC" w:rsidP="00CE4FBC">
            <w:pPr>
              <w:spacing w:after="200" w:line="276" w:lineRule="auto"/>
              <w:ind w:firstLine="33"/>
              <w:jc w:val="center"/>
              <w:rPr>
                <w:rFonts w:eastAsia="Times New Roman"/>
                <w:sz w:val="26"/>
              </w:rPr>
            </w:pPr>
            <w:r w:rsidRPr="00CE4FBC">
              <w:rPr>
                <w:rFonts w:eastAsia="Times New Roman"/>
                <w:color w:val="000000"/>
                <w:sz w:val="20"/>
                <w:szCs w:val="20"/>
              </w:rPr>
              <w:t>2022-2028</w:t>
            </w:r>
          </w:p>
        </w:tc>
      </w:tr>
      <w:tr w:rsidR="00CE4FBC" w:rsidRPr="00CE4FBC" w:rsidTr="006F5B38">
        <w:trPr>
          <w:trHeight w:val="259"/>
          <w:jc w:val="center"/>
        </w:trPr>
        <w:tc>
          <w:tcPr>
            <w:tcW w:w="3500" w:type="pct"/>
            <w:shd w:val="clear" w:color="auto" w:fill="auto"/>
            <w:vAlign w:val="center"/>
          </w:tcPr>
          <w:p w:rsidR="00CE4FBC" w:rsidRPr="00CE4FBC" w:rsidRDefault="00CE4FBC" w:rsidP="00CE4FBC">
            <w:pPr>
              <w:rPr>
                <w:rFonts w:eastAsia="Times New Roman"/>
                <w:color w:val="000000"/>
                <w:sz w:val="20"/>
                <w:szCs w:val="20"/>
              </w:rPr>
            </w:pPr>
            <w:r w:rsidRPr="00CE4FBC">
              <w:rPr>
                <w:rFonts w:eastAsia="Times New Roman"/>
                <w:color w:val="000000"/>
                <w:sz w:val="20"/>
                <w:szCs w:val="20"/>
              </w:rPr>
              <w:t>Приобретение и монтаж частотных станций управления электр</w:t>
            </w:r>
            <w:r w:rsidRPr="00CE4FBC">
              <w:rPr>
                <w:rFonts w:eastAsia="Times New Roman"/>
                <w:color w:val="000000"/>
                <w:sz w:val="20"/>
                <w:szCs w:val="20"/>
              </w:rPr>
              <w:t>о</w:t>
            </w:r>
            <w:r w:rsidRPr="00CE4FBC">
              <w:rPr>
                <w:rFonts w:eastAsia="Times New Roman"/>
                <w:color w:val="000000"/>
                <w:sz w:val="20"/>
                <w:szCs w:val="20"/>
              </w:rPr>
              <w:t>приводом подпиточных насосов</w:t>
            </w:r>
          </w:p>
        </w:tc>
        <w:tc>
          <w:tcPr>
            <w:tcW w:w="667" w:type="pct"/>
            <w:shd w:val="clear" w:color="auto" w:fill="auto"/>
            <w:vAlign w:val="center"/>
          </w:tcPr>
          <w:p w:rsidR="00CE4FBC" w:rsidRPr="00CE4FBC" w:rsidRDefault="00CE4FBC" w:rsidP="00CE4FBC">
            <w:pPr>
              <w:jc w:val="center"/>
              <w:rPr>
                <w:rFonts w:eastAsia="Times New Roman"/>
                <w:color w:val="000000"/>
                <w:sz w:val="20"/>
                <w:szCs w:val="20"/>
              </w:rPr>
            </w:pPr>
            <w:r w:rsidRPr="00CE4FBC">
              <w:rPr>
                <w:rFonts w:eastAsia="Times New Roman"/>
                <w:color w:val="000000"/>
                <w:sz w:val="20"/>
                <w:szCs w:val="20"/>
              </w:rPr>
              <w:t>480,0</w:t>
            </w:r>
          </w:p>
        </w:tc>
        <w:tc>
          <w:tcPr>
            <w:tcW w:w="834" w:type="pct"/>
            <w:vAlign w:val="center"/>
          </w:tcPr>
          <w:p w:rsidR="00CE4FBC" w:rsidRPr="00CE4FBC" w:rsidRDefault="00CE4FBC" w:rsidP="00CE4FBC">
            <w:pPr>
              <w:spacing w:after="200" w:line="276" w:lineRule="auto"/>
              <w:ind w:firstLine="33"/>
              <w:jc w:val="center"/>
              <w:rPr>
                <w:rFonts w:eastAsia="Times New Roman"/>
                <w:sz w:val="26"/>
              </w:rPr>
            </w:pPr>
            <w:r w:rsidRPr="00CE4FBC">
              <w:rPr>
                <w:rFonts w:eastAsia="Times New Roman"/>
                <w:color w:val="000000"/>
                <w:sz w:val="20"/>
                <w:szCs w:val="20"/>
              </w:rPr>
              <w:t>2022-2028</w:t>
            </w:r>
          </w:p>
        </w:tc>
      </w:tr>
      <w:tr w:rsidR="00CE4FBC" w:rsidRPr="00CE4FBC" w:rsidTr="006F5B38">
        <w:trPr>
          <w:trHeight w:val="259"/>
          <w:jc w:val="center"/>
        </w:trPr>
        <w:tc>
          <w:tcPr>
            <w:tcW w:w="3500" w:type="pct"/>
            <w:shd w:val="clear" w:color="auto" w:fill="auto"/>
            <w:vAlign w:val="center"/>
          </w:tcPr>
          <w:p w:rsidR="00CE4FBC" w:rsidRPr="00CE4FBC" w:rsidRDefault="00CE4FBC" w:rsidP="00CE4FBC">
            <w:pPr>
              <w:rPr>
                <w:rFonts w:eastAsia="Times New Roman"/>
                <w:color w:val="000000"/>
                <w:sz w:val="20"/>
                <w:szCs w:val="20"/>
              </w:rPr>
            </w:pPr>
            <w:r w:rsidRPr="00CE4FBC">
              <w:rPr>
                <w:rFonts w:eastAsia="Times New Roman"/>
                <w:color w:val="000000"/>
                <w:sz w:val="20"/>
                <w:szCs w:val="20"/>
              </w:rPr>
              <w:t xml:space="preserve">Разработка ПСД и замена водогрейных котлов КВГМ-10 ст. №№ 5,6,7 на жаротрубные водогрейные котлы «ТЕРМОТЕХНИК» ТТ100-01, мощностью по 10,3 Гкал/час  </w:t>
            </w:r>
          </w:p>
        </w:tc>
        <w:tc>
          <w:tcPr>
            <w:tcW w:w="667" w:type="pct"/>
            <w:shd w:val="clear" w:color="auto" w:fill="auto"/>
            <w:vAlign w:val="center"/>
          </w:tcPr>
          <w:p w:rsidR="00CE4FBC" w:rsidRPr="00CE4FBC" w:rsidRDefault="00CE4FBC" w:rsidP="00CE4FBC">
            <w:pPr>
              <w:jc w:val="center"/>
              <w:rPr>
                <w:rFonts w:eastAsia="Times New Roman"/>
                <w:color w:val="000000"/>
                <w:sz w:val="20"/>
                <w:szCs w:val="20"/>
              </w:rPr>
            </w:pPr>
            <w:r w:rsidRPr="00CE4FBC">
              <w:rPr>
                <w:rFonts w:eastAsia="Times New Roman"/>
                <w:color w:val="000000"/>
                <w:sz w:val="20"/>
                <w:szCs w:val="20"/>
              </w:rPr>
              <w:t>48382,0</w:t>
            </w:r>
          </w:p>
        </w:tc>
        <w:tc>
          <w:tcPr>
            <w:tcW w:w="834" w:type="pct"/>
            <w:vAlign w:val="center"/>
          </w:tcPr>
          <w:p w:rsidR="00CE4FBC" w:rsidRPr="00CE4FBC" w:rsidRDefault="00CE4FBC" w:rsidP="00CE4FBC">
            <w:pPr>
              <w:spacing w:after="200" w:line="276" w:lineRule="auto"/>
              <w:ind w:firstLine="33"/>
              <w:jc w:val="center"/>
              <w:rPr>
                <w:rFonts w:eastAsia="Times New Roman"/>
                <w:sz w:val="26"/>
              </w:rPr>
            </w:pPr>
            <w:r w:rsidRPr="00CE4FBC">
              <w:rPr>
                <w:rFonts w:eastAsia="Times New Roman"/>
                <w:color w:val="000000"/>
                <w:sz w:val="20"/>
                <w:szCs w:val="20"/>
              </w:rPr>
              <w:t>2022-2028</w:t>
            </w:r>
          </w:p>
        </w:tc>
      </w:tr>
      <w:tr w:rsidR="00CE4FBC" w:rsidRPr="00CE4FBC" w:rsidTr="006F5B38">
        <w:trPr>
          <w:trHeight w:val="259"/>
          <w:jc w:val="center"/>
        </w:trPr>
        <w:tc>
          <w:tcPr>
            <w:tcW w:w="3500" w:type="pct"/>
            <w:shd w:val="clear" w:color="auto" w:fill="auto"/>
            <w:vAlign w:val="center"/>
          </w:tcPr>
          <w:p w:rsidR="00CE4FBC" w:rsidRPr="00CE4FBC" w:rsidRDefault="00CE4FBC" w:rsidP="00CE4FBC">
            <w:pPr>
              <w:rPr>
                <w:rFonts w:eastAsia="Times New Roman"/>
                <w:color w:val="000000"/>
                <w:sz w:val="20"/>
                <w:szCs w:val="20"/>
              </w:rPr>
            </w:pPr>
            <w:r w:rsidRPr="00CE4FBC">
              <w:rPr>
                <w:rFonts w:eastAsia="Times New Roman"/>
                <w:color w:val="000000"/>
                <w:sz w:val="20"/>
                <w:szCs w:val="20"/>
              </w:rPr>
              <w:t xml:space="preserve">Приобретение и монтаж системы дозирования в подпиточную воду противокоррозионных комплексонов </w:t>
            </w:r>
          </w:p>
        </w:tc>
        <w:tc>
          <w:tcPr>
            <w:tcW w:w="667" w:type="pct"/>
            <w:shd w:val="clear" w:color="auto" w:fill="auto"/>
            <w:vAlign w:val="center"/>
          </w:tcPr>
          <w:p w:rsidR="00CE4FBC" w:rsidRPr="00CE4FBC" w:rsidRDefault="00CE4FBC" w:rsidP="00CE4FBC">
            <w:pPr>
              <w:jc w:val="center"/>
              <w:rPr>
                <w:rFonts w:eastAsia="Times New Roman"/>
                <w:color w:val="000000"/>
                <w:sz w:val="20"/>
                <w:szCs w:val="20"/>
              </w:rPr>
            </w:pPr>
            <w:r w:rsidRPr="00CE4FBC">
              <w:rPr>
                <w:rFonts w:eastAsia="Times New Roman"/>
                <w:color w:val="000000"/>
                <w:sz w:val="20"/>
                <w:szCs w:val="20"/>
              </w:rPr>
              <w:t>595,0</w:t>
            </w:r>
          </w:p>
        </w:tc>
        <w:tc>
          <w:tcPr>
            <w:tcW w:w="834" w:type="pct"/>
            <w:vAlign w:val="center"/>
          </w:tcPr>
          <w:p w:rsidR="00CE4FBC" w:rsidRPr="00CE4FBC" w:rsidRDefault="00CE4FBC" w:rsidP="00CE4FBC">
            <w:pPr>
              <w:spacing w:after="200" w:line="276" w:lineRule="auto"/>
              <w:ind w:firstLine="33"/>
              <w:jc w:val="center"/>
              <w:rPr>
                <w:rFonts w:eastAsia="Times New Roman"/>
                <w:sz w:val="26"/>
              </w:rPr>
            </w:pPr>
            <w:r w:rsidRPr="00CE4FBC">
              <w:rPr>
                <w:rFonts w:eastAsia="Times New Roman"/>
                <w:color w:val="000000"/>
                <w:sz w:val="20"/>
                <w:szCs w:val="20"/>
              </w:rPr>
              <w:t>2022-2028</w:t>
            </w:r>
          </w:p>
        </w:tc>
      </w:tr>
      <w:tr w:rsidR="00CE4FBC" w:rsidRPr="00CE4FBC" w:rsidTr="006F5B38">
        <w:trPr>
          <w:trHeight w:val="259"/>
          <w:jc w:val="center"/>
        </w:trPr>
        <w:tc>
          <w:tcPr>
            <w:tcW w:w="3500" w:type="pct"/>
            <w:shd w:val="clear" w:color="auto" w:fill="auto"/>
            <w:vAlign w:val="center"/>
          </w:tcPr>
          <w:p w:rsidR="00CE4FBC" w:rsidRPr="00CE4FBC" w:rsidRDefault="00CE4FBC" w:rsidP="00CE4FBC">
            <w:pPr>
              <w:rPr>
                <w:rFonts w:eastAsia="Times New Roman"/>
                <w:color w:val="000000"/>
                <w:sz w:val="20"/>
                <w:szCs w:val="20"/>
              </w:rPr>
            </w:pPr>
            <w:r w:rsidRPr="00CE4FBC">
              <w:rPr>
                <w:rFonts w:eastAsia="Times New Roman"/>
                <w:color w:val="000000"/>
                <w:sz w:val="20"/>
                <w:szCs w:val="20"/>
              </w:rPr>
              <w:t>Замена деаэраторов ДСА-15/10 и ДСА-75/25 на деаэраторы ДСА-25/8</w:t>
            </w:r>
          </w:p>
        </w:tc>
        <w:tc>
          <w:tcPr>
            <w:tcW w:w="667" w:type="pct"/>
            <w:shd w:val="clear" w:color="auto" w:fill="auto"/>
            <w:vAlign w:val="center"/>
          </w:tcPr>
          <w:p w:rsidR="00CE4FBC" w:rsidRPr="00CE4FBC" w:rsidRDefault="00CE4FBC" w:rsidP="00CE4FBC">
            <w:pPr>
              <w:jc w:val="center"/>
              <w:rPr>
                <w:rFonts w:eastAsia="Times New Roman"/>
                <w:color w:val="000000"/>
                <w:sz w:val="20"/>
                <w:szCs w:val="20"/>
              </w:rPr>
            </w:pPr>
            <w:r w:rsidRPr="00CE4FBC">
              <w:rPr>
                <w:rFonts w:eastAsia="Times New Roman"/>
                <w:color w:val="000000"/>
                <w:sz w:val="20"/>
                <w:szCs w:val="20"/>
              </w:rPr>
              <w:t>2628,4</w:t>
            </w:r>
          </w:p>
        </w:tc>
        <w:tc>
          <w:tcPr>
            <w:tcW w:w="834" w:type="pct"/>
            <w:vAlign w:val="center"/>
          </w:tcPr>
          <w:p w:rsidR="00CE4FBC" w:rsidRPr="00CE4FBC" w:rsidRDefault="00CE4FBC" w:rsidP="00CE4FBC">
            <w:pPr>
              <w:spacing w:after="200" w:line="276" w:lineRule="auto"/>
              <w:ind w:firstLine="33"/>
              <w:jc w:val="center"/>
              <w:rPr>
                <w:rFonts w:eastAsia="Times New Roman"/>
                <w:sz w:val="26"/>
              </w:rPr>
            </w:pPr>
            <w:r w:rsidRPr="00CE4FBC">
              <w:rPr>
                <w:rFonts w:eastAsia="Times New Roman"/>
                <w:color w:val="000000"/>
                <w:sz w:val="20"/>
                <w:szCs w:val="20"/>
              </w:rPr>
              <w:t>2022-2028</w:t>
            </w:r>
          </w:p>
        </w:tc>
      </w:tr>
      <w:tr w:rsidR="00CE4FBC" w:rsidRPr="00CE4FBC" w:rsidTr="006F5B38">
        <w:trPr>
          <w:trHeight w:val="259"/>
          <w:jc w:val="center"/>
        </w:trPr>
        <w:tc>
          <w:tcPr>
            <w:tcW w:w="5000" w:type="pct"/>
            <w:gridSpan w:val="3"/>
            <w:shd w:val="clear" w:color="auto" w:fill="auto"/>
            <w:vAlign w:val="center"/>
          </w:tcPr>
          <w:p w:rsidR="00CE4FBC" w:rsidRPr="00CE4FBC" w:rsidRDefault="00CE4FBC" w:rsidP="00CE4FBC">
            <w:pPr>
              <w:jc w:val="center"/>
              <w:rPr>
                <w:rFonts w:eastAsia="Times New Roman"/>
                <w:color w:val="000000"/>
                <w:sz w:val="20"/>
                <w:szCs w:val="20"/>
              </w:rPr>
            </w:pPr>
            <w:r w:rsidRPr="00CE4FBC">
              <w:rPr>
                <w:rFonts w:eastAsia="Times New Roman"/>
                <w:color w:val="000000"/>
                <w:sz w:val="20"/>
                <w:szCs w:val="20"/>
              </w:rPr>
              <w:t>МКУ «Управление городского хозяйства администрации МО г.Кола»</w:t>
            </w:r>
          </w:p>
        </w:tc>
      </w:tr>
      <w:tr w:rsidR="00CE4FBC" w:rsidRPr="00CE4FBC" w:rsidTr="006F5B38">
        <w:trPr>
          <w:trHeight w:val="259"/>
          <w:jc w:val="center"/>
        </w:trPr>
        <w:tc>
          <w:tcPr>
            <w:tcW w:w="3500" w:type="pct"/>
            <w:shd w:val="clear" w:color="auto" w:fill="auto"/>
            <w:vAlign w:val="center"/>
          </w:tcPr>
          <w:p w:rsidR="00CE4FBC" w:rsidRPr="00CE4FBC" w:rsidRDefault="00CE4FBC" w:rsidP="00CE4FBC">
            <w:pPr>
              <w:rPr>
                <w:rFonts w:eastAsia="Times New Roman"/>
                <w:color w:val="000000"/>
                <w:sz w:val="20"/>
                <w:szCs w:val="20"/>
              </w:rPr>
            </w:pPr>
            <w:r w:rsidRPr="00CE4FBC">
              <w:rPr>
                <w:rFonts w:eastAsia="Times New Roman"/>
                <w:color w:val="000000"/>
                <w:sz w:val="20"/>
                <w:szCs w:val="20"/>
              </w:rPr>
              <w:t>Содержание  модульных электрических тепловых пунктов и нару</w:t>
            </w:r>
            <w:r w:rsidRPr="00CE4FBC">
              <w:rPr>
                <w:rFonts w:eastAsia="Times New Roman"/>
                <w:color w:val="000000"/>
                <w:sz w:val="20"/>
                <w:szCs w:val="20"/>
              </w:rPr>
              <w:t>ж</w:t>
            </w:r>
            <w:r w:rsidRPr="00CE4FBC">
              <w:rPr>
                <w:rFonts w:eastAsia="Times New Roman"/>
                <w:color w:val="000000"/>
                <w:sz w:val="20"/>
                <w:szCs w:val="20"/>
              </w:rPr>
              <w:t>ных сетей</w:t>
            </w:r>
          </w:p>
        </w:tc>
        <w:tc>
          <w:tcPr>
            <w:tcW w:w="667" w:type="pct"/>
            <w:shd w:val="clear" w:color="auto" w:fill="auto"/>
            <w:vAlign w:val="center"/>
          </w:tcPr>
          <w:p w:rsidR="00CE4FBC" w:rsidRPr="00CE4FBC" w:rsidRDefault="00CE4FBC" w:rsidP="00CE4FBC">
            <w:pPr>
              <w:jc w:val="center"/>
              <w:rPr>
                <w:rFonts w:eastAsia="Times New Roman"/>
                <w:color w:val="000000"/>
                <w:sz w:val="20"/>
                <w:szCs w:val="20"/>
              </w:rPr>
            </w:pPr>
            <w:r w:rsidRPr="00CE4FBC">
              <w:rPr>
                <w:rFonts w:eastAsia="Times New Roman"/>
                <w:color w:val="000000"/>
                <w:sz w:val="20"/>
                <w:szCs w:val="20"/>
              </w:rPr>
              <w:t>16278,9</w:t>
            </w:r>
          </w:p>
        </w:tc>
        <w:tc>
          <w:tcPr>
            <w:tcW w:w="834" w:type="pct"/>
            <w:vAlign w:val="center"/>
          </w:tcPr>
          <w:p w:rsidR="00CE4FBC" w:rsidRPr="00CE4FBC" w:rsidRDefault="00CE4FBC" w:rsidP="00CE4FBC">
            <w:pPr>
              <w:jc w:val="center"/>
              <w:rPr>
                <w:rFonts w:eastAsia="Times New Roman"/>
                <w:color w:val="000000"/>
                <w:sz w:val="20"/>
                <w:szCs w:val="20"/>
              </w:rPr>
            </w:pPr>
            <w:r w:rsidRPr="00CE4FBC">
              <w:rPr>
                <w:rFonts w:eastAsia="Times New Roman"/>
                <w:color w:val="000000"/>
                <w:sz w:val="20"/>
                <w:szCs w:val="20"/>
              </w:rPr>
              <w:t>2020-2024</w:t>
            </w:r>
          </w:p>
        </w:tc>
      </w:tr>
      <w:tr w:rsidR="00CE4FBC" w:rsidRPr="00CE4FBC" w:rsidTr="006F5B38">
        <w:trPr>
          <w:trHeight w:val="367"/>
          <w:jc w:val="center"/>
        </w:trPr>
        <w:tc>
          <w:tcPr>
            <w:tcW w:w="3500" w:type="pct"/>
            <w:tcBorders>
              <w:bottom w:val="single" w:sz="4" w:space="0" w:color="auto"/>
            </w:tcBorders>
            <w:shd w:val="clear" w:color="auto" w:fill="auto"/>
            <w:vAlign w:val="center"/>
          </w:tcPr>
          <w:p w:rsidR="00CE4FBC" w:rsidRPr="00CE4FBC" w:rsidRDefault="00CE4FBC" w:rsidP="00CE4FBC">
            <w:pPr>
              <w:rPr>
                <w:rFonts w:eastAsia="Times New Roman"/>
                <w:color w:val="000000"/>
                <w:sz w:val="20"/>
                <w:szCs w:val="20"/>
              </w:rPr>
            </w:pPr>
            <w:r w:rsidRPr="00CE4FBC">
              <w:rPr>
                <w:rFonts w:eastAsia="Times New Roman"/>
                <w:color w:val="000000"/>
                <w:sz w:val="20"/>
                <w:szCs w:val="20"/>
              </w:rPr>
              <w:t>Строительство газифицированной БМК (в случае газификации п</w:t>
            </w:r>
            <w:r w:rsidRPr="00CE4FBC">
              <w:rPr>
                <w:rFonts w:eastAsia="Times New Roman"/>
                <w:color w:val="000000"/>
                <w:sz w:val="20"/>
                <w:szCs w:val="20"/>
              </w:rPr>
              <w:t>о</w:t>
            </w:r>
            <w:r w:rsidRPr="00CE4FBC">
              <w:rPr>
                <w:rFonts w:eastAsia="Times New Roman"/>
                <w:color w:val="000000"/>
                <w:sz w:val="20"/>
                <w:szCs w:val="20"/>
              </w:rPr>
              <w:t>селения)*</w:t>
            </w:r>
          </w:p>
        </w:tc>
        <w:tc>
          <w:tcPr>
            <w:tcW w:w="667" w:type="pct"/>
            <w:tcBorders>
              <w:bottom w:val="single" w:sz="4" w:space="0" w:color="auto"/>
            </w:tcBorders>
            <w:shd w:val="clear" w:color="auto" w:fill="auto"/>
            <w:vAlign w:val="center"/>
          </w:tcPr>
          <w:p w:rsidR="00CE4FBC" w:rsidRPr="00CE4FBC" w:rsidRDefault="00CE4FBC" w:rsidP="00CE4FBC">
            <w:pPr>
              <w:jc w:val="center"/>
              <w:rPr>
                <w:rFonts w:eastAsia="Times New Roman"/>
                <w:color w:val="000000"/>
                <w:sz w:val="20"/>
                <w:szCs w:val="20"/>
              </w:rPr>
            </w:pPr>
            <w:r w:rsidRPr="00CE4FBC">
              <w:rPr>
                <w:rFonts w:eastAsia="Times New Roman"/>
                <w:color w:val="000000"/>
                <w:sz w:val="20"/>
                <w:szCs w:val="20"/>
              </w:rPr>
              <w:t>205364,0</w:t>
            </w:r>
          </w:p>
        </w:tc>
        <w:tc>
          <w:tcPr>
            <w:tcW w:w="834" w:type="pct"/>
            <w:tcBorders>
              <w:bottom w:val="single" w:sz="4" w:space="0" w:color="auto"/>
            </w:tcBorders>
          </w:tcPr>
          <w:p w:rsidR="00CE4FBC" w:rsidRPr="00CE4FBC" w:rsidRDefault="00CE4FBC" w:rsidP="00CE4FBC">
            <w:pPr>
              <w:jc w:val="center"/>
              <w:rPr>
                <w:rFonts w:eastAsia="Times New Roman"/>
                <w:color w:val="000000"/>
                <w:sz w:val="20"/>
                <w:szCs w:val="20"/>
              </w:rPr>
            </w:pPr>
          </w:p>
          <w:p w:rsidR="00CE4FBC" w:rsidRPr="00CE4FBC" w:rsidRDefault="00CE4FBC" w:rsidP="00CE4FBC">
            <w:pPr>
              <w:spacing w:after="200" w:line="276" w:lineRule="auto"/>
              <w:jc w:val="center"/>
              <w:rPr>
                <w:rFonts w:eastAsia="Times New Roman"/>
                <w:color w:val="000000"/>
                <w:sz w:val="20"/>
                <w:szCs w:val="20"/>
              </w:rPr>
            </w:pPr>
            <w:r w:rsidRPr="00CE4FBC">
              <w:rPr>
                <w:rFonts w:eastAsia="Times New Roman"/>
                <w:color w:val="000000"/>
                <w:sz w:val="20"/>
                <w:szCs w:val="20"/>
              </w:rPr>
              <w:t>не определен</w:t>
            </w:r>
          </w:p>
        </w:tc>
      </w:tr>
      <w:tr w:rsidR="00CE4FBC" w:rsidRPr="00CE4FBC" w:rsidTr="006F5B38">
        <w:trPr>
          <w:trHeight w:val="240"/>
          <w:jc w:val="center"/>
        </w:trPr>
        <w:tc>
          <w:tcPr>
            <w:tcW w:w="3500" w:type="pct"/>
            <w:tcBorders>
              <w:top w:val="single" w:sz="4" w:space="0" w:color="auto"/>
              <w:left w:val="single" w:sz="4" w:space="0" w:color="auto"/>
              <w:bottom w:val="single" w:sz="4" w:space="0" w:color="auto"/>
              <w:right w:val="single" w:sz="4" w:space="0" w:color="auto"/>
            </w:tcBorders>
            <w:shd w:val="clear" w:color="auto" w:fill="auto"/>
            <w:vAlign w:val="center"/>
          </w:tcPr>
          <w:p w:rsidR="00CE4FBC" w:rsidRPr="00CE4FBC" w:rsidRDefault="00CE4FBC" w:rsidP="00CE4FBC">
            <w:pPr>
              <w:jc w:val="center"/>
              <w:rPr>
                <w:rFonts w:eastAsia="Times New Roman"/>
                <w:color w:val="000000"/>
                <w:sz w:val="20"/>
                <w:szCs w:val="20"/>
              </w:rPr>
            </w:pPr>
            <w:r w:rsidRPr="00CE4FBC">
              <w:rPr>
                <w:rFonts w:eastAsia="Times New Roman"/>
                <w:color w:val="000000"/>
                <w:sz w:val="20"/>
                <w:szCs w:val="20"/>
              </w:rPr>
              <w:t>Итого:</w:t>
            </w:r>
          </w:p>
        </w:tc>
        <w:tc>
          <w:tcPr>
            <w:tcW w:w="667" w:type="pct"/>
            <w:tcBorders>
              <w:top w:val="single" w:sz="4" w:space="0" w:color="auto"/>
              <w:left w:val="single" w:sz="4" w:space="0" w:color="auto"/>
              <w:bottom w:val="single" w:sz="4" w:space="0" w:color="auto"/>
              <w:right w:val="single" w:sz="4" w:space="0" w:color="auto"/>
            </w:tcBorders>
            <w:shd w:val="clear" w:color="auto" w:fill="auto"/>
            <w:vAlign w:val="center"/>
          </w:tcPr>
          <w:p w:rsidR="00CE4FBC" w:rsidRPr="00CE4FBC" w:rsidRDefault="00CE4FBC" w:rsidP="00CE4FBC">
            <w:pPr>
              <w:jc w:val="center"/>
              <w:rPr>
                <w:rFonts w:eastAsia="Times New Roman"/>
                <w:color w:val="000000"/>
                <w:sz w:val="20"/>
                <w:szCs w:val="20"/>
              </w:rPr>
            </w:pPr>
            <w:r w:rsidRPr="00CE4FBC">
              <w:rPr>
                <w:rFonts w:eastAsia="Times New Roman"/>
                <w:color w:val="000000"/>
                <w:sz w:val="20"/>
                <w:szCs w:val="20"/>
              </w:rPr>
              <w:t>338 578,6</w:t>
            </w:r>
          </w:p>
        </w:tc>
        <w:tc>
          <w:tcPr>
            <w:tcW w:w="834" w:type="pct"/>
            <w:tcBorders>
              <w:top w:val="single" w:sz="4" w:space="0" w:color="auto"/>
              <w:left w:val="single" w:sz="4" w:space="0" w:color="auto"/>
              <w:bottom w:val="single" w:sz="4" w:space="0" w:color="auto"/>
              <w:right w:val="single" w:sz="4" w:space="0" w:color="auto"/>
            </w:tcBorders>
          </w:tcPr>
          <w:p w:rsidR="00CE4FBC" w:rsidRPr="00CE4FBC" w:rsidRDefault="00CE4FBC" w:rsidP="00CE4FBC">
            <w:pPr>
              <w:jc w:val="center"/>
              <w:rPr>
                <w:rFonts w:eastAsia="Times New Roman"/>
                <w:color w:val="000000"/>
                <w:sz w:val="20"/>
                <w:szCs w:val="20"/>
              </w:rPr>
            </w:pPr>
          </w:p>
        </w:tc>
      </w:tr>
    </w:tbl>
    <w:p w:rsidR="00900647" w:rsidRPr="002021B8" w:rsidRDefault="00900647" w:rsidP="00F66BAF">
      <w:pPr>
        <w:spacing w:line="360" w:lineRule="auto"/>
        <w:jc w:val="center"/>
        <w:outlineLvl w:val="1"/>
        <w:rPr>
          <w:b/>
          <w:sz w:val="28"/>
        </w:rPr>
      </w:pPr>
    </w:p>
    <w:p w:rsidR="00900647" w:rsidRPr="002021B8" w:rsidRDefault="00900647" w:rsidP="00F66BAF">
      <w:pPr>
        <w:spacing w:line="360" w:lineRule="auto"/>
        <w:ind w:firstLine="720"/>
        <w:jc w:val="both"/>
        <w:outlineLvl w:val="0"/>
        <w:rPr>
          <w:b/>
          <w:sz w:val="28"/>
          <w:szCs w:val="28"/>
        </w:rPr>
      </w:pPr>
      <w:bookmarkStart w:id="205" w:name="_Toc499203889"/>
      <w:bookmarkStart w:id="206" w:name="_Toc452633045"/>
      <w:bookmarkStart w:id="207" w:name="_Toc34309945"/>
      <w:r w:rsidRPr="002021B8">
        <w:rPr>
          <w:b/>
          <w:sz w:val="28"/>
          <w:szCs w:val="28"/>
        </w:rPr>
        <w:t>9.2. Предложения по величине необходимых инвестиций в стро</w:t>
      </w:r>
      <w:r w:rsidRPr="002021B8">
        <w:rPr>
          <w:b/>
          <w:sz w:val="28"/>
          <w:szCs w:val="28"/>
        </w:rPr>
        <w:t>и</w:t>
      </w:r>
      <w:r w:rsidRPr="002021B8">
        <w:rPr>
          <w:b/>
          <w:sz w:val="28"/>
          <w:szCs w:val="28"/>
        </w:rPr>
        <w:t>тельство, реконструкцию и техническое перевооружение тепловых сетей, насосных станций и тепловых пунктов на каждом этапе</w:t>
      </w:r>
      <w:bookmarkEnd w:id="205"/>
      <w:bookmarkEnd w:id="206"/>
      <w:bookmarkEnd w:id="207"/>
    </w:p>
    <w:p w:rsidR="00AC10EE" w:rsidRPr="002021B8" w:rsidRDefault="00AC10EE" w:rsidP="00F66BAF">
      <w:pPr>
        <w:tabs>
          <w:tab w:val="left" w:pos="0"/>
        </w:tabs>
        <w:autoSpaceDE w:val="0"/>
        <w:autoSpaceDN w:val="0"/>
        <w:spacing w:line="360" w:lineRule="auto"/>
        <w:ind w:firstLine="851"/>
        <w:jc w:val="both"/>
        <w:rPr>
          <w:rFonts w:eastAsia="Times New Roman"/>
          <w:sz w:val="28"/>
          <w:szCs w:val="28"/>
          <w:lang w:bidi="ru-RU"/>
        </w:rPr>
      </w:pPr>
      <w:r w:rsidRPr="002021B8">
        <w:rPr>
          <w:rFonts w:eastAsia="Times New Roman"/>
          <w:sz w:val="28"/>
          <w:szCs w:val="28"/>
          <w:lang w:bidi="ru-RU"/>
        </w:rPr>
        <w:t>Перечень мероприятий по строительству, реконструкции и техническ</w:t>
      </w:r>
      <w:r w:rsidRPr="002021B8">
        <w:rPr>
          <w:rFonts w:eastAsia="Times New Roman"/>
          <w:sz w:val="28"/>
          <w:szCs w:val="28"/>
          <w:lang w:bidi="ru-RU"/>
        </w:rPr>
        <w:t>о</w:t>
      </w:r>
      <w:r w:rsidRPr="002021B8">
        <w:rPr>
          <w:rFonts w:eastAsia="Times New Roman"/>
          <w:sz w:val="28"/>
          <w:szCs w:val="28"/>
          <w:lang w:bidi="ru-RU"/>
        </w:rPr>
        <w:t>му перевооружению тепловых сетей и сооружений на них представлен в табл</w:t>
      </w:r>
      <w:r w:rsidRPr="002021B8">
        <w:rPr>
          <w:rFonts w:eastAsia="Times New Roman"/>
          <w:sz w:val="28"/>
          <w:szCs w:val="28"/>
          <w:lang w:bidi="ru-RU"/>
        </w:rPr>
        <w:t>и</w:t>
      </w:r>
      <w:r w:rsidRPr="002021B8">
        <w:rPr>
          <w:rFonts w:eastAsia="Times New Roman"/>
          <w:sz w:val="28"/>
          <w:szCs w:val="28"/>
          <w:lang w:bidi="ru-RU"/>
        </w:rPr>
        <w:t xml:space="preserve">це 9.2.1.  </w:t>
      </w:r>
    </w:p>
    <w:p w:rsidR="00AC10EE" w:rsidRPr="002021B8" w:rsidRDefault="00AC10EE" w:rsidP="00F66BAF">
      <w:pPr>
        <w:tabs>
          <w:tab w:val="left" w:pos="0"/>
        </w:tabs>
        <w:autoSpaceDE w:val="0"/>
        <w:autoSpaceDN w:val="0"/>
        <w:spacing w:line="360" w:lineRule="auto"/>
        <w:ind w:firstLine="851"/>
        <w:jc w:val="both"/>
        <w:rPr>
          <w:rFonts w:eastAsia="Times New Roman"/>
          <w:sz w:val="28"/>
          <w:szCs w:val="28"/>
          <w:lang w:bidi="ru-RU"/>
        </w:rPr>
      </w:pPr>
      <w:r w:rsidRPr="002021B8">
        <w:rPr>
          <w:rFonts w:eastAsia="Times New Roman"/>
          <w:sz w:val="28"/>
          <w:szCs w:val="28"/>
          <w:lang w:bidi="ru-RU"/>
        </w:rPr>
        <w:t>Необходимый объем инвестиций в строительство,</w:t>
      </w:r>
      <w:r w:rsidR="00AE7C70">
        <w:rPr>
          <w:rFonts w:eastAsia="Times New Roman"/>
          <w:sz w:val="28"/>
          <w:szCs w:val="28"/>
          <w:lang w:bidi="ru-RU"/>
        </w:rPr>
        <w:t xml:space="preserve"> реконструкцию и техническое пе</w:t>
      </w:r>
      <w:r w:rsidRPr="002021B8">
        <w:rPr>
          <w:rFonts w:eastAsia="Times New Roman"/>
          <w:sz w:val="28"/>
          <w:szCs w:val="28"/>
          <w:lang w:bidi="ru-RU"/>
        </w:rPr>
        <w:t xml:space="preserve">ревооружение тепловых сетей и сооружений на них оценивается в сумме – </w:t>
      </w:r>
      <w:r w:rsidR="004B4CD3">
        <w:rPr>
          <w:rFonts w:eastAsia="Times New Roman"/>
          <w:sz w:val="28"/>
          <w:szCs w:val="28"/>
          <w:lang w:bidi="ru-RU"/>
        </w:rPr>
        <w:t>293,02</w:t>
      </w:r>
      <w:r w:rsidRPr="002021B8">
        <w:rPr>
          <w:rFonts w:eastAsia="Times New Roman"/>
          <w:sz w:val="28"/>
          <w:szCs w:val="28"/>
          <w:lang w:bidi="ru-RU"/>
        </w:rPr>
        <w:t xml:space="preserve"> млн. рублей.  </w:t>
      </w:r>
    </w:p>
    <w:p w:rsidR="00AC10EE" w:rsidRPr="002021B8" w:rsidRDefault="00AC10EE" w:rsidP="00F66BAF">
      <w:pPr>
        <w:tabs>
          <w:tab w:val="left" w:pos="0"/>
        </w:tabs>
        <w:autoSpaceDE w:val="0"/>
        <w:autoSpaceDN w:val="0"/>
        <w:spacing w:line="360" w:lineRule="auto"/>
        <w:ind w:firstLine="851"/>
        <w:jc w:val="both"/>
        <w:rPr>
          <w:rFonts w:eastAsia="Times New Roman"/>
          <w:sz w:val="28"/>
          <w:szCs w:val="28"/>
          <w:lang w:bidi="ru-RU"/>
        </w:rPr>
      </w:pPr>
    </w:p>
    <w:p w:rsidR="00AC10EE" w:rsidRDefault="00AC10EE" w:rsidP="00F66BAF">
      <w:pPr>
        <w:tabs>
          <w:tab w:val="left" w:leader="dot" w:pos="9356"/>
        </w:tabs>
        <w:spacing w:line="360" w:lineRule="auto"/>
        <w:jc w:val="center"/>
        <w:rPr>
          <w:rFonts w:eastAsia="Calibri"/>
          <w:bCs/>
          <w:sz w:val="26"/>
          <w:szCs w:val="26"/>
          <w:lang w:eastAsia="en-US"/>
        </w:rPr>
      </w:pPr>
      <w:r w:rsidRPr="002021B8">
        <w:rPr>
          <w:rFonts w:eastAsia="Calibri"/>
          <w:bCs/>
          <w:i/>
          <w:sz w:val="24"/>
          <w:szCs w:val="24"/>
          <w:lang w:eastAsia="en-US"/>
        </w:rPr>
        <w:lastRenderedPageBreak/>
        <w:t>Таблица 9.2.1. Перечень мероприятий по строительству, реконструкции и техническому перевооружению тепловых сетей</w:t>
      </w:r>
      <w:r w:rsidR="009E5F7E" w:rsidRPr="002021B8">
        <w:rPr>
          <w:rFonts w:eastAsia="Calibri"/>
          <w:bCs/>
          <w:sz w:val="26"/>
          <w:szCs w:val="26"/>
          <w:lang w:eastAsia="en-US"/>
        </w:rPr>
        <w:t xml:space="preserve"> </w:t>
      </w:r>
    </w:p>
    <w:tbl>
      <w:tblPr>
        <w:tblW w:w="5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0"/>
        <w:gridCol w:w="1135"/>
        <w:gridCol w:w="1131"/>
        <w:gridCol w:w="748"/>
        <w:gridCol w:w="1064"/>
        <w:gridCol w:w="1064"/>
        <w:gridCol w:w="1064"/>
        <w:gridCol w:w="1064"/>
        <w:gridCol w:w="713"/>
        <w:gridCol w:w="711"/>
      </w:tblGrid>
      <w:tr w:rsidR="001A0E51" w:rsidRPr="004B4CD3" w:rsidTr="00984663">
        <w:trPr>
          <w:trHeight w:val="20"/>
          <w:tblHeader/>
          <w:jc w:val="center"/>
        </w:trPr>
        <w:tc>
          <w:tcPr>
            <w:tcW w:w="793" w:type="pct"/>
            <w:vMerge w:val="restart"/>
            <w:shd w:val="clear" w:color="auto" w:fill="auto"/>
            <w:vAlign w:val="center"/>
            <w:hideMark/>
          </w:tcPr>
          <w:p w:rsidR="004B4CD3" w:rsidRPr="004B4CD3" w:rsidRDefault="004B4CD3" w:rsidP="004B4CD3">
            <w:pPr>
              <w:jc w:val="center"/>
              <w:rPr>
                <w:rFonts w:eastAsia="Times New Roman"/>
                <w:b/>
                <w:color w:val="000000"/>
                <w:sz w:val="20"/>
                <w:szCs w:val="20"/>
              </w:rPr>
            </w:pPr>
            <w:bookmarkStart w:id="208" w:name="_Toc382826463"/>
            <w:bookmarkStart w:id="209" w:name="_Toc383773028"/>
            <w:bookmarkStart w:id="210" w:name="_Toc499203890"/>
            <w:bookmarkStart w:id="211" w:name="_Toc452633046"/>
            <w:bookmarkStart w:id="212" w:name="_Toc34309946"/>
            <w:r w:rsidRPr="004B4CD3">
              <w:rPr>
                <w:rFonts w:eastAsia="Times New Roman"/>
                <w:b/>
                <w:color w:val="000000"/>
                <w:sz w:val="20"/>
                <w:szCs w:val="20"/>
              </w:rPr>
              <w:t>Цель, задачи, подпрограм</w:t>
            </w:r>
            <w:r w:rsidRPr="004B4CD3">
              <w:rPr>
                <w:rFonts w:eastAsia="Times New Roman"/>
                <w:b/>
                <w:color w:val="000000"/>
                <w:sz w:val="20"/>
                <w:szCs w:val="20"/>
              </w:rPr>
              <w:t>м</w:t>
            </w:r>
            <w:r w:rsidRPr="004B4CD3">
              <w:rPr>
                <w:rFonts w:eastAsia="Times New Roman"/>
                <w:b/>
                <w:color w:val="000000"/>
                <w:sz w:val="20"/>
                <w:szCs w:val="20"/>
              </w:rPr>
              <w:t>ные меропри</w:t>
            </w:r>
            <w:r w:rsidRPr="004B4CD3">
              <w:rPr>
                <w:rFonts w:eastAsia="Times New Roman"/>
                <w:b/>
                <w:color w:val="000000"/>
                <w:sz w:val="20"/>
                <w:szCs w:val="20"/>
              </w:rPr>
              <w:t>я</w:t>
            </w:r>
            <w:r w:rsidRPr="004B4CD3">
              <w:rPr>
                <w:rFonts w:eastAsia="Times New Roman"/>
                <w:b/>
                <w:color w:val="000000"/>
                <w:sz w:val="20"/>
                <w:szCs w:val="20"/>
              </w:rPr>
              <w:t>тия</w:t>
            </w:r>
          </w:p>
        </w:tc>
        <w:tc>
          <w:tcPr>
            <w:tcW w:w="549" w:type="pct"/>
            <w:vMerge w:val="restart"/>
            <w:shd w:val="clear" w:color="auto" w:fill="auto"/>
            <w:vAlign w:val="center"/>
            <w:hideMark/>
          </w:tcPr>
          <w:p w:rsidR="004B4CD3" w:rsidRPr="004B4CD3" w:rsidRDefault="004B4CD3" w:rsidP="004B4CD3">
            <w:pPr>
              <w:jc w:val="center"/>
              <w:rPr>
                <w:rFonts w:eastAsia="Times New Roman"/>
                <w:b/>
                <w:color w:val="000000"/>
                <w:sz w:val="20"/>
                <w:szCs w:val="20"/>
              </w:rPr>
            </w:pPr>
            <w:r w:rsidRPr="004B4CD3">
              <w:rPr>
                <w:rFonts w:eastAsia="Times New Roman"/>
                <w:b/>
                <w:color w:val="000000"/>
                <w:sz w:val="20"/>
                <w:szCs w:val="20"/>
              </w:rPr>
              <w:t>Всего, тыс. руб.</w:t>
            </w:r>
          </w:p>
        </w:tc>
        <w:tc>
          <w:tcPr>
            <w:tcW w:w="547" w:type="pct"/>
            <w:vMerge w:val="restart"/>
          </w:tcPr>
          <w:p w:rsidR="001A0E51" w:rsidRDefault="004B4CD3" w:rsidP="004B4CD3">
            <w:pPr>
              <w:jc w:val="center"/>
              <w:rPr>
                <w:rFonts w:eastAsia="Times New Roman"/>
                <w:b/>
                <w:color w:val="000000"/>
                <w:sz w:val="20"/>
                <w:szCs w:val="20"/>
              </w:rPr>
            </w:pPr>
            <w:r w:rsidRPr="004B4CD3">
              <w:rPr>
                <w:rFonts w:eastAsia="Times New Roman"/>
                <w:b/>
                <w:color w:val="000000"/>
                <w:sz w:val="20"/>
                <w:szCs w:val="20"/>
              </w:rPr>
              <w:t xml:space="preserve">Годы </w:t>
            </w:r>
          </w:p>
          <w:p w:rsidR="004B4CD3" w:rsidRPr="004B4CD3" w:rsidRDefault="004B4CD3" w:rsidP="004B4CD3">
            <w:pPr>
              <w:jc w:val="center"/>
              <w:rPr>
                <w:rFonts w:eastAsia="Times New Roman"/>
                <w:b/>
                <w:color w:val="000000"/>
                <w:sz w:val="20"/>
                <w:szCs w:val="20"/>
              </w:rPr>
            </w:pPr>
            <w:r w:rsidRPr="004B4CD3">
              <w:rPr>
                <w:rFonts w:eastAsia="Times New Roman"/>
                <w:b/>
                <w:color w:val="000000"/>
                <w:sz w:val="20"/>
                <w:szCs w:val="20"/>
              </w:rPr>
              <w:t>реализ</w:t>
            </w:r>
            <w:r w:rsidRPr="004B4CD3">
              <w:rPr>
                <w:rFonts w:eastAsia="Times New Roman"/>
                <w:b/>
                <w:color w:val="000000"/>
                <w:sz w:val="20"/>
                <w:szCs w:val="20"/>
              </w:rPr>
              <w:t>а</w:t>
            </w:r>
            <w:r w:rsidRPr="004B4CD3">
              <w:rPr>
                <w:rFonts w:eastAsia="Times New Roman"/>
                <w:b/>
                <w:color w:val="000000"/>
                <w:sz w:val="20"/>
                <w:szCs w:val="20"/>
              </w:rPr>
              <w:t>ции</w:t>
            </w:r>
          </w:p>
        </w:tc>
        <w:tc>
          <w:tcPr>
            <w:tcW w:w="3110" w:type="pct"/>
            <w:gridSpan w:val="7"/>
          </w:tcPr>
          <w:p w:rsidR="004B4CD3" w:rsidRPr="004B4CD3" w:rsidRDefault="004B4CD3" w:rsidP="004B4CD3">
            <w:pPr>
              <w:jc w:val="center"/>
              <w:rPr>
                <w:rFonts w:eastAsia="Times New Roman"/>
                <w:b/>
                <w:color w:val="000000"/>
                <w:sz w:val="20"/>
                <w:szCs w:val="20"/>
              </w:rPr>
            </w:pPr>
            <w:r w:rsidRPr="004B4CD3">
              <w:rPr>
                <w:rFonts w:eastAsia="Times New Roman"/>
                <w:b/>
                <w:color w:val="000000"/>
                <w:sz w:val="20"/>
                <w:szCs w:val="20"/>
              </w:rPr>
              <w:t>Требуемый объем финансирования (тыс. руб.)</w:t>
            </w:r>
          </w:p>
        </w:tc>
      </w:tr>
      <w:tr w:rsidR="001A0E51" w:rsidRPr="004B4CD3" w:rsidTr="00984663">
        <w:trPr>
          <w:trHeight w:val="20"/>
          <w:tblHeader/>
          <w:jc w:val="center"/>
        </w:trPr>
        <w:tc>
          <w:tcPr>
            <w:tcW w:w="793" w:type="pct"/>
            <w:vMerge/>
            <w:shd w:val="clear" w:color="auto" w:fill="auto"/>
            <w:vAlign w:val="center"/>
          </w:tcPr>
          <w:p w:rsidR="001A0E51" w:rsidRPr="004B4CD3" w:rsidRDefault="001A0E51" w:rsidP="004B4CD3">
            <w:pPr>
              <w:jc w:val="center"/>
              <w:rPr>
                <w:rFonts w:eastAsia="Times New Roman"/>
                <w:b/>
                <w:color w:val="000000"/>
                <w:sz w:val="20"/>
                <w:szCs w:val="20"/>
              </w:rPr>
            </w:pPr>
          </w:p>
        </w:tc>
        <w:tc>
          <w:tcPr>
            <w:tcW w:w="549" w:type="pct"/>
            <w:vMerge/>
            <w:shd w:val="clear" w:color="auto" w:fill="auto"/>
            <w:vAlign w:val="center"/>
          </w:tcPr>
          <w:p w:rsidR="001A0E51" w:rsidRPr="004B4CD3" w:rsidRDefault="001A0E51" w:rsidP="004B4CD3">
            <w:pPr>
              <w:jc w:val="center"/>
              <w:rPr>
                <w:rFonts w:eastAsia="Times New Roman"/>
                <w:b/>
                <w:color w:val="000000"/>
                <w:sz w:val="20"/>
                <w:szCs w:val="20"/>
              </w:rPr>
            </w:pPr>
          </w:p>
        </w:tc>
        <w:tc>
          <w:tcPr>
            <w:tcW w:w="547" w:type="pct"/>
            <w:vMerge/>
          </w:tcPr>
          <w:p w:rsidR="001A0E51" w:rsidRPr="004B4CD3" w:rsidRDefault="001A0E51" w:rsidP="004B4CD3">
            <w:pPr>
              <w:jc w:val="center"/>
              <w:rPr>
                <w:rFonts w:eastAsia="Times New Roman"/>
                <w:b/>
                <w:color w:val="000000"/>
                <w:sz w:val="20"/>
                <w:szCs w:val="20"/>
              </w:rPr>
            </w:pPr>
          </w:p>
        </w:tc>
        <w:tc>
          <w:tcPr>
            <w:tcW w:w="362" w:type="pct"/>
            <w:vAlign w:val="center"/>
          </w:tcPr>
          <w:p w:rsidR="001A0E51" w:rsidRPr="004B4CD3" w:rsidRDefault="001A0E51" w:rsidP="004B4CD3">
            <w:pPr>
              <w:jc w:val="center"/>
              <w:rPr>
                <w:rFonts w:eastAsia="Times New Roman"/>
                <w:b/>
                <w:color w:val="000000"/>
                <w:sz w:val="20"/>
                <w:szCs w:val="20"/>
              </w:rPr>
            </w:pPr>
            <w:r w:rsidRPr="004B4CD3">
              <w:rPr>
                <w:rFonts w:eastAsia="Times New Roman"/>
                <w:b/>
                <w:color w:val="000000"/>
                <w:sz w:val="20"/>
                <w:szCs w:val="20"/>
              </w:rPr>
              <w:t>2022</w:t>
            </w:r>
          </w:p>
        </w:tc>
        <w:tc>
          <w:tcPr>
            <w:tcW w:w="515" w:type="pct"/>
            <w:shd w:val="clear" w:color="auto" w:fill="auto"/>
            <w:vAlign w:val="center"/>
          </w:tcPr>
          <w:p w:rsidR="001A0E51" w:rsidRPr="004B4CD3" w:rsidRDefault="001A0E51" w:rsidP="004B4CD3">
            <w:pPr>
              <w:jc w:val="center"/>
              <w:rPr>
                <w:rFonts w:eastAsia="Times New Roman"/>
                <w:b/>
                <w:color w:val="000000"/>
                <w:sz w:val="20"/>
                <w:szCs w:val="20"/>
              </w:rPr>
            </w:pPr>
            <w:r w:rsidRPr="004B4CD3">
              <w:rPr>
                <w:rFonts w:eastAsia="Times New Roman"/>
                <w:b/>
                <w:color w:val="000000"/>
                <w:sz w:val="20"/>
                <w:szCs w:val="20"/>
              </w:rPr>
              <w:t>2023</w:t>
            </w:r>
          </w:p>
        </w:tc>
        <w:tc>
          <w:tcPr>
            <w:tcW w:w="515" w:type="pct"/>
            <w:shd w:val="clear" w:color="auto" w:fill="auto"/>
            <w:vAlign w:val="center"/>
          </w:tcPr>
          <w:p w:rsidR="001A0E51" w:rsidRPr="004B4CD3" w:rsidRDefault="001A0E51" w:rsidP="004B4CD3">
            <w:pPr>
              <w:jc w:val="center"/>
              <w:rPr>
                <w:rFonts w:eastAsia="Times New Roman"/>
                <w:b/>
                <w:color w:val="000000"/>
                <w:sz w:val="20"/>
                <w:szCs w:val="20"/>
              </w:rPr>
            </w:pPr>
            <w:r w:rsidRPr="004B4CD3">
              <w:rPr>
                <w:rFonts w:eastAsia="Times New Roman"/>
                <w:b/>
                <w:color w:val="000000"/>
                <w:sz w:val="20"/>
                <w:szCs w:val="20"/>
              </w:rPr>
              <w:t>2024</w:t>
            </w:r>
          </w:p>
        </w:tc>
        <w:tc>
          <w:tcPr>
            <w:tcW w:w="515" w:type="pct"/>
            <w:shd w:val="clear" w:color="auto" w:fill="auto"/>
            <w:vAlign w:val="center"/>
          </w:tcPr>
          <w:p w:rsidR="001A0E51" w:rsidRPr="004B4CD3" w:rsidRDefault="001A0E51" w:rsidP="004B4CD3">
            <w:pPr>
              <w:jc w:val="center"/>
              <w:rPr>
                <w:rFonts w:eastAsia="Times New Roman"/>
                <w:b/>
                <w:color w:val="000000"/>
                <w:sz w:val="20"/>
                <w:szCs w:val="20"/>
              </w:rPr>
            </w:pPr>
            <w:r w:rsidRPr="004B4CD3">
              <w:rPr>
                <w:rFonts w:eastAsia="Times New Roman"/>
                <w:b/>
                <w:color w:val="000000"/>
                <w:sz w:val="20"/>
                <w:szCs w:val="20"/>
              </w:rPr>
              <w:t>2025</w:t>
            </w:r>
          </w:p>
        </w:tc>
        <w:tc>
          <w:tcPr>
            <w:tcW w:w="515" w:type="pct"/>
            <w:vAlign w:val="center"/>
          </w:tcPr>
          <w:p w:rsidR="001A0E51" w:rsidRPr="004B4CD3" w:rsidRDefault="001A0E51" w:rsidP="004B4CD3">
            <w:pPr>
              <w:jc w:val="center"/>
              <w:rPr>
                <w:rFonts w:eastAsia="Times New Roman"/>
                <w:b/>
                <w:color w:val="000000"/>
                <w:sz w:val="20"/>
                <w:szCs w:val="20"/>
              </w:rPr>
            </w:pPr>
            <w:r w:rsidRPr="004B4CD3">
              <w:rPr>
                <w:rFonts w:eastAsia="Times New Roman"/>
                <w:b/>
                <w:color w:val="000000"/>
                <w:sz w:val="20"/>
                <w:szCs w:val="20"/>
              </w:rPr>
              <w:t>2026</w:t>
            </w:r>
          </w:p>
        </w:tc>
        <w:tc>
          <w:tcPr>
            <w:tcW w:w="345" w:type="pct"/>
            <w:vAlign w:val="center"/>
          </w:tcPr>
          <w:p w:rsidR="001A0E51" w:rsidRPr="004B4CD3" w:rsidRDefault="001A0E51" w:rsidP="004B4CD3">
            <w:pPr>
              <w:jc w:val="center"/>
              <w:rPr>
                <w:rFonts w:eastAsia="Times New Roman"/>
                <w:b/>
                <w:color w:val="000000"/>
                <w:sz w:val="20"/>
                <w:szCs w:val="20"/>
              </w:rPr>
            </w:pPr>
            <w:r w:rsidRPr="004B4CD3">
              <w:rPr>
                <w:rFonts w:eastAsia="Times New Roman"/>
                <w:b/>
                <w:color w:val="000000"/>
                <w:sz w:val="20"/>
                <w:szCs w:val="20"/>
              </w:rPr>
              <w:t>2027</w:t>
            </w:r>
          </w:p>
        </w:tc>
        <w:tc>
          <w:tcPr>
            <w:tcW w:w="344" w:type="pct"/>
            <w:vAlign w:val="center"/>
          </w:tcPr>
          <w:p w:rsidR="001A0E51" w:rsidRPr="004B4CD3" w:rsidRDefault="001A0E51" w:rsidP="004B4CD3">
            <w:pPr>
              <w:jc w:val="center"/>
              <w:rPr>
                <w:rFonts w:eastAsia="Times New Roman"/>
                <w:b/>
                <w:color w:val="000000"/>
                <w:sz w:val="20"/>
                <w:szCs w:val="20"/>
              </w:rPr>
            </w:pPr>
            <w:r w:rsidRPr="004B4CD3">
              <w:rPr>
                <w:rFonts w:eastAsia="Times New Roman"/>
                <w:b/>
                <w:color w:val="000000"/>
                <w:sz w:val="20"/>
                <w:szCs w:val="20"/>
              </w:rPr>
              <w:t>2028</w:t>
            </w:r>
          </w:p>
        </w:tc>
      </w:tr>
      <w:tr w:rsidR="004B4CD3" w:rsidRPr="004B4CD3" w:rsidTr="001A0E51">
        <w:trPr>
          <w:trHeight w:val="20"/>
          <w:jc w:val="center"/>
        </w:trPr>
        <w:tc>
          <w:tcPr>
            <w:tcW w:w="5000" w:type="pct"/>
            <w:gridSpan w:val="10"/>
            <w:shd w:val="clear" w:color="auto" w:fill="auto"/>
            <w:vAlign w:val="center"/>
          </w:tcPr>
          <w:p w:rsidR="004B4CD3" w:rsidRPr="004B4CD3" w:rsidRDefault="004B4CD3" w:rsidP="004B4CD3">
            <w:pPr>
              <w:jc w:val="center"/>
              <w:rPr>
                <w:rFonts w:eastAsia="Times New Roman"/>
                <w:sz w:val="20"/>
                <w:szCs w:val="20"/>
              </w:rPr>
            </w:pPr>
            <w:r w:rsidRPr="004B4CD3">
              <w:rPr>
                <w:rFonts w:eastAsia="Times New Roman"/>
                <w:sz w:val="20"/>
                <w:szCs w:val="20"/>
              </w:rPr>
              <w:t>Перекладка существующих тепловых сетей АО «Мурманская ТЭЦ» от павильона П-2-4/А до потребителей г. Кола</w:t>
            </w:r>
          </w:p>
        </w:tc>
      </w:tr>
      <w:tr w:rsidR="001A0E51" w:rsidRPr="004B4CD3" w:rsidTr="00984663">
        <w:trPr>
          <w:trHeight w:val="20"/>
          <w:jc w:val="center"/>
        </w:trPr>
        <w:tc>
          <w:tcPr>
            <w:tcW w:w="793" w:type="pct"/>
            <w:shd w:val="clear" w:color="auto" w:fill="auto"/>
          </w:tcPr>
          <w:p w:rsidR="001A0E51" w:rsidRPr="004B4CD3" w:rsidRDefault="001A0E51" w:rsidP="004B4CD3">
            <w:pPr>
              <w:jc w:val="both"/>
              <w:rPr>
                <w:rFonts w:eastAsia="Times New Roman"/>
                <w:color w:val="000000"/>
                <w:sz w:val="20"/>
                <w:szCs w:val="20"/>
              </w:rPr>
            </w:pPr>
            <w:r w:rsidRPr="004B4CD3">
              <w:rPr>
                <w:rFonts w:eastAsia="Times New Roman"/>
                <w:color w:val="000000"/>
                <w:sz w:val="20"/>
                <w:szCs w:val="20"/>
              </w:rPr>
              <w:t>Участки тепл</w:t>
            </w:r>
            <w:r w:rsidRPr="004B4CD3">
              <w:rPr>
                <w:rFonts w:eastAsia="Times New Roman"/>
                <w:color w:val="000000"/>
                <w:sz w:val="20"/>
                <w:szCs w:val="20"/>
              </w:rPr>
              <w:t>о</w:t>
            </w:r>
            <w:r w:rsidRPr="004B4CD3">
              <w:rPr>
                <w:rFonts w:eastAsia="Times New Roman"/>
                <w:color w:val="000000"/>
                <w:sz w:val="20"/>
                <w:szCs w:val="20"/>
              </w:rPr>
              <w:t xml:space="preserve">снабжения </w:t>
            </w:r>
            <w:r w:rsidRPr="004B4CD3">
              <w:rPr>
                <w:rFonts w:eastAsia="Times New Roman"/>
                <w:color w:val="000000"/>
                <w:sz w:val="20"/>
                <w:szCs w:val="20"/>
                <w:lang w:val="en-US"/>
              </w:rPr>
              <w:t>D</w:t>
            </w:r>
            <w:r w:rsidRPr="004B4CD3">
              <w:rPr>
                <w:rFonts w:eastAsia="Times New Roman"/>
                <w:color w:val="000000"/>
                <w:sz w:val="20"/>
                <w:szCs w:val="20"/>
              </w:rPr>
              <w:t>у300</w:t>
            </w:r>
          </w:p>
        </w:tc>
        <w:tc>
          <w:tcPr>
            <w:tcW w:w="549" w:type="pct"/>
            <w:shd w:val="clear" w:color="auto" w:fill="auto"/>
            <w:vAlign w:val="bottom"/>
          </w:tcPr>
          <w:p w:rsidR="001A0E51" w:rsidRPr="004B4CD3" w:rsidRDefault="001A0E51" w:rsidP="004B4CD3">
            <w:pPr>
              <w:spacing w:after="200" w:line="276" w:lineRule="auto"/>
              <w:jc w:val="center"/>
              <w:rPr>
                <w:rFonts w:eastAsia="Times New Roman"/>
                <w:color w:val="000000"/>
                <w:sz w:val="20"/>
                <w:szCs w:val="20"/>
              </w:rPr>
            </w:pPr>
            <w:r w:rsidRPr="004B4CD3">
              <w:rPr>
                <w:rFonts w:eastAsia="Times New Roman"/>
                <w:color w:val="000000"/>
                <w:sz w:val="20"/>
                <w:szCs w:val="20"/>
              </w:rPr>
              <w:t>90323,36</w:t>
            </w:r>
          </w:p>
        </w:tc>
        <w:tc>
          <w:tcPr>
            <w:tcW w:w="547" w:type="pct"/>
            <w:vAlign w:val="center"/>
          </w:tcPr>
          <w:p w:rsidR="001A0E51" w:rsidRPr="004B4CD3" w:rsidRDefault="001A0E51" w:rsidP="004B4CD3">
            <w:pPr>
              <w:jc w:val="center"/>
              <w:rPr>
                <w:rFonts w:eastAsia="Times New Roman"/>
                <w:color w:val="000000"/>
                <w:sz w:val="20"/>
                <w:szCs w:val="20"/>
              </w:rPr>
            </w:pPr>
            <w:r w:rsidRPr="004B4CD3">
              <w:rPr>
                <w:rFonts w:eastAsia="Times New Roman"/>
                <w:color w:val="000000"/>
                <w:sz w:val="20"/>
                <w:szCs w:val="20"/>
              </w:rPr>
              <w:t>2021-2028</w:t>
            </w:r>
          </w:p>
        </w:tc>
        <w:tc>
          <w:tcPr>
            <w:tcW w:w="362" w:type="pct"/>
            <w:vAlign w:val="center"/>
          </w:tcPr>
          <w:p w:rsidR="001A0E51" w:rsidRPr="004B4CD3" w:rsidRDefault="001A0E51" w:rsidP="004B4CD3">
            <w:pPr>
              <w:jc w:val="center"/>
              <w:rPr>
                <w:rFonts w:eastAsia="Times New Roman"/>
                <w:color w:val="000000"/>
                <w:sz w:val="20"/>
                <w:szCs w:val="20"/>
              </w:rPr>
            </w:pPr>
            <w:r w:rsidRPr="004B4CD3">
              <w:rPr>
                <w:rFonts w:eastAsia="Times New Roman"/>
                <w:color w:val="000000"/>
                <w:sz w:val="20"/>
                <w:szCs w:val="20"/>
              </w:rPr>
              <w:t>-</w:t>
            </w:r>
          </w:p>
        </w:tc>
        <w:tc>
          <w:tcPr>
            <w:tcW w:w="515" w:type="pct"/>
            <w:vAlign w:val="center"/>
          </w:tcPr>
          <w:p w:rsidR="001A0E51" w:rsidRPr="004B4CD3" w:rsidRDefault="001A0E51" w:rsidP="004B4CD3">
            <w:pPr>
              <w:jc w:val="center"/>
              <w:rPr>
                <w:rFonts w:eastAsia="Times New Roman"/>
                <w:color w:val="000000"/>
                <w:sz w:val="20"/>
                <w:szCs w:val="20"/>
              </w:rPr>
            </w:pPr>
            <w:r w:rsidRPr="004B4CD3">
              <w:rPr>
                <w:rFonts w:eastAsia="Times New Roman"/>
                <w:color w:val="000000"/>
                <w:sz w:val="20"/>
                <w:szCs w:val="20"/>
              </w:rPr>
              <w:t>-</w:t>
            </w:r>
          </w:p>
        </w:tc>
        <w:tc>
          <w:tcPr>
            <w:tcW w:w="515" w:type="pct"/>
            <w:vAlign w:val="center"/>
          </w:tcPr>
          <w:p w:rsidR="001A0E51" w:rsidRPr="004B4CD3" w:rsidRDefault="001A0E51" w:rsidP="004B4CD3">
            <w:pPr>
              <w:jc w:val="center"/>
              <w:rPr>
                <w:rFonts w:eastAsia="Times New Roman"/>
                <w:color w:val="000000"/>
                <w:sz w:val="20"/>
                <w:szCs w:val="20"/>
              </w:rPr>
            </w:pPr>
            <w:r w:rsidRPr="004B4CD3">
              <w:rPr>
                <w:rFonts w:eastAsia="Times New Roman"/>
                <w:color w:val="000000"/>
                <w:sz w:val="20"/>
                <w:szCs w:val="20"/>
              </w:rPr>
              <w:t>-</w:t>
            </w:r>
          </w:p>
        </w:tc>
        <w:tc>
          <w:tcPr>
            <w:tcW w:w="515" w:type="pct"/>
            <w:vAlign w:val="center"/>
          </w:tcPr>
          <w:p w:rsidR="001A0E51" w:rsidRPr="004B4CD3" w:rsidRDefault="001A0E51" w:rsidP="004B4CD3">
            <w:pPr>
              <w:jc w:val="center"/>
              <w:rPr>
                <w:rFonts w:eastAsia="Times New Roman"/>
                <w:color w:val="000000"/>
                <w:sz w:val="20"/>
                <w:szCs w:val="20"/>
              </w:rPr>
            </w:pPr>
            <w:r w:rsidRPr="004B4CD3">
              <w:rPr>
                <w:rFonts w:eastAsia="Times New Roman"/>
                <w:color w:val="000000"/>
                <w:sz w:val="20"/>
                <w:szCs w:val="20"/>
              </w:rPr>
              <w:t>-</w:t>
            </w:r>
          </w:p>
        </w:tc>
        <w:tc>
          <w:tcPr>
            <w:tcW w:w="515" w:type="pct"/>
            <w:vAlign w:val="center"/>
          </w:tcPr>
          <w:p w:rsidR="001A0E51" w:rsidRPr="004B4CD3" w:rsidRDefault="001A0E51" w:rsidP="004B4CD3">
            <w:pPr>
              <w:jc w:val="center"/>
              <w:rPr>
                <w:rFonts w:eastAsia="Times New Roman"/>
                <w:color w:val="000000"/>
                <w:sz w:val="20"/>
                <w:szCs w:val="20"/>
              </w:rPr>
            </w:pPr>
            <w:r w:rsidRPr="004B4CD3">
              <w:rPr>
                <w:rFonts w:eastAsia="Times New Roman"/>
                <w:color w:val="000000"/>
                <w:sz w:val="20"/>
                <w:szCs w:val="20"/>
              </w:rPr>
              <w:t>-</w:t>
            </w:r>
          </w:p>
        </w:tc>
        <w:tc>
          <w:tcPr>
            <w:tcW w:w="345" w:type="pct"/>
            <w:vAlign w:val="center"/>
          </w:tcPr>
          <w:p w:rsidR="001A0E51" w:rsidRPr="004B4CD3" w:rsidRDefault="001A0E51" w:rsidP="004B4CD3">
            <w:pPr>
              <w:jc w:val="center"/>
              <w:rPr>
                <w:rFonts w:eastAsia="Times New Roman"/>
                <w:color w:val="000000"/>
                <w:sz w:val="20"/>
                <w:szCs w:val="20"/>
              </w:rPr>
            </w:pPr>
            <w:r w:rsidRPr="004B4CD3">
              <w:rPr>
                <w:rFonts w:eastAsia="Times New Roman"/>
                <w:color w:val="000000"/>
                <w:sz w:val="20"/>
                <w:szCs w:val="20"/>
              </w:rPr>
              <w:t>-</w:t>
            </w:r>
          </w:p>
        </w:tc>
        <w:tc>
          <w:tcPr>
            <w:tcW w:w="344" w:type="pct"/>
            <w:vAlign w:val="center"/>
          </w:tcPr>
          <w:p w:rsidR="001A0E51" w:rsidRPr="004B4CD3" w:rsidRDefault="001A0E51" w:rsidP="004B4CD3">
            <w:pPr>
              <w:jc w:val="center"/>
              <w:rPr>
                <w:rFonts w:eastAsia="Times New Roman"/>
                <w:color w:val="000000"/>
                <w:sz w:val="20"/>
                <w:szCs w:val="20"/>
              </w:rPr>
            </w:pPr>
            <w:r w:rsidRPr="004B4CD3">
              <w:rPr>
                <w:rFonts w:eastAsia="Times New Roman"/>
                <w:color w:val="000000"/>
                <w:sz w:val="20"/>
                <w:szCs w:val="20"/>
              </w:rPr>
              <w:t>-</w:t>
            </w:r>
          </w:p>
        </w:tc>
      </w:tr>
      <w:tr w:rsidR="001A0E51" w:rsidRPr="004B4CD3" w:rsidTr="00984663">
        <w:trPr>
          <w:trHeight w:val="20"/>
          <w:jc w:val="center"/>
        </w:trPr>
        <w:tc>
          <w:tcPr>
            <w:tcW w:w="793" w:type="pct"/>
            <w:shd w:val="clear" w:color="auto" w:fill="auto"/>
          </w:tcPr>
          <w:p w:rsidR="001A0E51" w:rsidRPr="004B4CD3" w:rsidRDefault="001A0E51" w:rsidP="004B4CD3">
            <w:pPr>
              <w:jc w:val="both"/>
              <w:rPr>
                <w:rFonts w:eastAsia="Times New Roman"/>
                <w:color w:val="000000"/>
                <w:sz w:val="20"/>
                <w:szCs w:val="20"/>
              </w:rPr>
            </w:pPr>
            <w:r w:rsidRPr="004B4CD3">
              <w:rPr>
                <w:rFonts w:eastAsia="Times New Roman"/>
                <w:color w:val="000000"/>
                <w:sz w:val="20"/>
                <w:szCs w:val="20"/>
              </w:rPr>
              <w:t>Участки тепл</w:t>
            </w:r>
            <w:r w:rsidRPr="004B4CD3">
              <w:rPr>
                <w:rFonts w:eastAsia="Times New Roman"/>
                <w:color w:val="000000"/>
                <w:sz w:val="20"/>
                <w:szCs w:val="20"/>
              </w:rPr>
              <w:t>о</w:t>
            </w:r>
            <w:r w:rsidRPr="004B4CD3">
              <w:rPr>
                <w:rFonts w:eastAsia="Times New Roman"/>
                <w:color w:val="000000"/>
                <w:sz w:val="20"/>
                <w:szCs w:val="20"/>
              </w:rPr>
              <w:t xml:space="preserve">снабжения </w:t>
            </w:r>
            <w:r w:rsidRPr="004B4CD3">
              <w:rPr>
                <w:rFonts w:eastAsia="Times New Roman"/>
                <w:color w:val="000000"/>
                <w:sz w:val="20"/>
                <w:szCs w:val="20"/>
                <w:lang w:val="en-US"/>
              </w:rPr>
              <w:t>D</w:t>
            </w:r>
            <w:r w:rsidRPr="004B4CD3">
              <w:rPr>
                <w:rFonts w:eastAsia="Times New Roman"/>
                <w:color w:val="000000"/>
                <w:sz w:val="20"/>
                <w:szCs w:val="20"/>
              </w:rPr>
              <w:t>у150</w:t>
            </w:r>
          </w:p>
        </w:tc>
        <w:tc>
          <w:tcPr>
            <w:tcW w:w="549" w:type="pct"/>
            <w:shd w:val="clear" w:color="auto" w:fill="auto"/>
            <w:vAlign w:val="bottom"/>
          </w:tcPr>
          <w:p w:rsidR="001A0E51" w:rsidRPr="004B4CD3" w:rsidRDefault="001A0E51" w:rsidP="004B4CD3">
            <w:pPr>
              <w:spacing w:after="200" w:line="276" w:lineRule="auto"/>
              <w:jc w:val="center"/>
              <w:rPr>
                <w:rFonts w:eastAsia="Times New Roman"/>
                <w:color w:val="000000"/>
                <w:sz w:val="20"/>
                <w:szCs w:val="20"/>
              </w:rPr>
            </w:pPr>
            <w:r>
              <w:rPr>
                <w:rFonts w:eastAsia="Times New Roman"/>
                <w:color w:val="000000"/>
                <w:sz w:val="20"/>
                <w:szCs w:val="20"/>
              </w:rPr>
              <w:t>5322,07</w:t>
            </w:r>
          </w:p>
        </w:tc>
        <w:tc>
          <w:tcPr>
            <w:tcW w:w="547" w:type="pct"/>
            <w:vAlign w:val="center"/>
          </w:tcPr>
          <w:p w:rsidR="001A0E51" w:rsidRPr="004B4CD3" w:rsidRDefault="001A0E51" w:rsidP="004B4CD3">
            <w:pPr>
              <w:jc w:val="center"/>
              <w:rPr>
                <w:rFonts w:eastAsia="Times New Roman"/>
                <w:color w:val="000000"/>
                <w:sz w:val="20"/>
                <w:szCs w:val="20"/>
              </w:rPr>
            </w:pPr>
            <w:r w:rsidRPr="004B4CD3">
              <w:rPr>
                <w:rFonts w:eastAsia="Times New Roman"/>
                <w:color w:val="000000"/>
                <w:sz w:val="20"/>
                <w:szCs w:val="20"/>
              </w:rPr>
              <w:t>2021-2028</w:t>
            </w:r>
          </w:p>
        </w:tc>
        <w:tc>
          <w:tcPr>
            <w:tcW w:w="362" w:type="pct"/>
            <w:vAlign w:val="center"/>
          </w:tcPr>
          <w:p w:rsidR="001A0E51" w:rsidRPr="004B4CD3" w:rsidRDefault="001A0E51" w:rsidP="004B4CD3">
            <w:pPr>
              <w:jc w:val="center"/>
              <w:rPr>
                <w:rFonts w:eastAsia="Times New Roman"/>
                <w:color w:val="000000"/>
                <w:sz w:val="20"/>
                <w:szCs w:val="20"/>
              </w:rPr>
            </w:pPr>
            <w:r w:rsidRPr="004B4CD3">
              <w:rPr>
                <w:rFonts w:eastAsia="Times New Roman"/>
                <w:color w:val="000000"/>
                <w:sz w:val="20"/>
                <w:szCs w:val="20"/>
              </w:rPr>
              <w:t>-</w:t>
            </w:r>
          </w:p>
        </w:tc>
        <w:tc>
          <w:tcPr>
            <w:tcW w:w="515" w:type="pct"/>
            <w:vAlign w:val="center"/>
          </w:tcPr>
          <w:p w:rsidR="001A0E51" w:rsidRPr="004B4CD3" w:rsidRDefault="001A0E51" w:rsidP="004B4CD3">
            <w:pPr>
              <w:jc w:val="center"/>
              <w:rPr>
                <w:rFonts w:eastAsia="Times New Roman"/>
                <w:color w:val="000000"/>
                <w:sz w:val="20"/>
                <w:szCs w:val="20"/>
              </w:rPr>
            </w:pPr>
            <w:r w:rsidRPr="004B4CD3">
              <w:rPr>
                <w:rFonts w:eastAsia="Times New Roman"/>
                <w:color w:val="000000"/>
                <w:sz w:val="20"/>
                <w:szCs w:val="20"/>
              </w:rPr>
              <w:t>-</w:t>
            </w:r>
          </w:p>
        </w:tc>
        <w:tc>
          <w:tcPr>
            <w:tcW w:w="515" w:type="pct"/>
            <w:vAlign w:val="center"/>
          </w:tcPr>
          <w:p w:rsidR="001A0E51" w:rsidRPr="004B4CD3" w:rsidRDefault="001A0E51" w:rsidP="004B4CD3">
            <w:pPr>
              <w:jc w:val="center"/>
              <w:rPr>
                <w:rFonts w:eastAsia="Times New Roman"/>
                <w:color w:val="000000"/>
                <w:sz w:val="20"/>
                <w:szCs w:val="20"/>
              </w:rPr>
            </w:pPr>
            <w:r w:rsidRPr="004B4CD3">
              <w:rPr>
                <w:rFonts w:eastAsia="Times New Roman"/>
                <w:color w:val="000000"/>
                <w:sz w:val="20"/>
                <w:szCs w:val="20"/>
              </w:rPr>
              <w:t>-</w:t>
            </w:r>
          </w:p>
        </w:tc>
        <w:tc>
          <w:tcPr>
            <w:tcW w:w="515" w:type="pct"/>
            <w:vAlign w:val="center"/>
          </w:tcPr>
          <w:p w:rsidR="001A0E51" w:rsidRPr="004B4CD3" w:rsidRDefault="001A0E51" w:rsidP="004B4CD3">
            <w:pPr>
              <w:jc w:val="center"/>
              <w:rPr>
                <w:rFonts w:eastAsia="Times New Roman"/>
                <w:color w:val="000000"/>
                <w:sz w:val="20"/>
                <w:szCs w:val="20"/>
              </w:rPr>
            </w:pPr>
            <w:r w:rsidRPr="004B4CD3">
              <w:rPr>
                <w:rFonts w:eastAsia="Times New Roman"/>
                <w:color w:val="000000"/>
                <w:sz w:val="20"/>
                <w:szCs w:val="20"/>
              </w:rPr>
              <w:t>-</w:t>
            </w:r>
          </w:p>
        </w:tc>
        <w:tc>
          <w:tcPr>
            <w:tcW w:w="515" w:type="pct"/>
            <w:vAlign w:val="center"/>
          </w:tcPr>
          <w:p w:rsidR="001A0E51" w:rsidRPr="004B4CD3" w:rsidRDefault="001A0E51" w:rsidP="004B4CD3">
            <w:pPr>
              <w:jc w:val="center"/>
              <w:rPr>
                <w:rFonts w:eastAsia="Times New Roman"/>
                <w:color w:val="000000"/>
                <w:sz w:val="20"/>
                <w:szCs w:val="20"/>
              </w:rPr>
            </w:pPr>
            <w:r w:rsidRPr="004B4CD3">
              <w:rPr>
                <w:rFonts w:eastAsia="Times New Roman"/>
                <w:color w:val="000000"/>
                <w:sz w:val="20"/>
                <w:szCs w:val="20"/>
              </w:rPr>
              <w:t>-</w:t>
            </w:r>
          </w:p>
        </w:tc>
        <w:tc>
          <w:tcPr>
            <w:tcW w:w="345" w:type="pct"/>
            <w:vAlign w:val="center"/>
          </w:tcPr>
          <w:p w:rsidR="001A0E51" w:rsidRPr="004B4CD3" w:rsidRDefault="001A0E51" w:rsidP="004B4CD3">
            <w:pPr>
              <w:jc w:val="center"/>
              <w:rPr>
                <w:rFonts w:eastAsia="Times New Roman"/>
                <w:color w:val="000000"/>
                <w:sz w:val="20"/>
                <w:szCs w:val="20"/>
              </w:rPr>
            </w:pPr>
            <w:r w:rsidRPr="004B4CD3">
              <w:rPr>
                <w:rFonts w:eastAsia="Times New Roman"/>
                <w:color w:val="000000"/>
                <w:sz w:val="20"/>
                <w:szCs w:val="20"/>
              </w:rPr>
              <w:t>-</w:t>
            </w:r>
          </w:p>
        </w:tc>
        <w:tc>
          <w:tcPr>
            <w:tcW w:w="344" w:type="pct"/>
            <w:vAlign w:val="center"/>
          </w:tcPr>
          <w:p w:rsidR="001A0E51" w:rsidRPr="004B4CD3" w:rsidRDefault="001A0E51" w:rsidP="004B4CD3">
            <w:pPr>
              <w:jc w:val="center"/>
              <w:rPr>
                <w:rFonts w:eastAsia="Times New Roman"/>
                <w:color w:val="000000"/>
                <w:sz w:val="20"/>
                <w:szCs w:val="20"/>
              </w:rPr>
            </w:pPr>
            <w:r w:rsidRPr="004B4CD3">
              <w:rPr>
                <w:rFonts w:eastAsia="Times New Roman"/>
                <w:color w:val="000000"/>
                <w:sz w:val="20"/>
                <w:szCs w:val="20"/>
              </w:rPr>
              <w:t>-</w:t>
            </w:r>
          </w:p>
        </w:tc>
      </w:tr>
      <w:tr w:rsidR="001A0E51" w:rsidRPr="004B4CD3" w:rsidTr="00984663">
        <w:trPr>
          <w:trHeight w:val="20"/>
          <w:jc w:val="center"/>
        </w:trPr>
        <w:tc>
          <w:tcPr>
            <w:tcW w:w="793" w:type="pct"/>
            <w:shd w:val="clear" w:color="auto" w:fill="auto"/>
          </w:tcPr>
          <w:p w:rsidR="001A0E51" w:rsidRPr="004B4CD3" w:rsidRDefault="001A0E51" w:rsidP="004B4CD3">
            <w:pPr>
              <w:jc w:val="both"/>
              <w:rPr>
                <w:rFonts w:eastAsia="Times New Roman"/>
                <w:color w:val="000000"/>
                <w:sz w:val="20"/>
                <w:szCs w:val="20"/>
              </w:rPr>
            </w:pPr>
            <w:r w:rsidRPr="004B4CD3">
              <w:rPr>
                <w:rFonts w:eastAsia="Times New Roman"/>
                <w:color w:val="000000"/>
                <w:sz w:val="20"/>
                <w:szCs w:val="20"/>
              </w:rPr>
              <w:t>Участки тепл</w:t>
            </w:r>
            <w:r w:rsidRPr="004B4CD3">
              <w:rPr>
                <w:rFonts w:eastAsia="Times New Roman"/>
                <w:color w:val="000000"/>
                <w:sz w:val="20"/>
                <w:szCs w:val="20"/>
              </w:rPr>
              <w:t>о</w:t>
            </w:r>
            <w:r w:rsidRPr="004B4CD3">
              <w:rPr>
                <w:rFonts w:eastAsia="Times New Roman"/>
                <w:color w:val="000000"/>
                <w:sz w:val="20"/>
                <w:szCs w:val="20"/>
              </w:rPr>
              <w:t xml:space="preserve">снабжения </w:t>
            </w:r>
            <w:r w:rsidRPr="004B4CD3">
              <w:rPr>
                <w:rFonts w:eastAsia="Times New Roman"/>
                <w:color w:val="000000"/>
                <w:sz w:val="20"/>
                <w:szCs w:val="20"/>
                <w:lang w:val="en-US"/>
              </w:rPr>
              <w:t>D</w:t>
            </w:r>
            <w:r w:rsidRPr="004B4CD3">
              <w:rPr>
                <w:rFonts w:eastAsia="Times New Roman"/>
                <w:color w:val="000000"/>
                <w:sz w:val="20"/>
                <w:szCs w:val="20"/>
              </w:rPr>
              <w:t>у100</w:t>
            </w:r>
          </w:p>
        </w:tc>
        <w:tc>
          <w:tcPr>
            <w:tcW w:w="549" w:type="pct"/>
            <w:shd w:val="clear" w:color="auto" w:fill="auto"/>
            <w:vAlign w:val="bottom"/>
          </w:tcPr>
          <w:p w:rsidR="001A0E51" w:rsidRPr="004B4CD3" w:rsidRDefault="001A0E51" w:rsidP="004B4CD3">
            <w:pPr>
              <w:spacing w:after="200" w:line="276" w:lineRule="auto"/>
              <w:jc w:val="center"/>
              <w:rPr>
                <w:rFonts w:eastAsia="Times New Roman"/>
                <w:color w:val="000000"/>
                <w:sz w:val="20"/>
                <w:szCs w:val="20"/>
              </w:rPr>
            </w:pPr>
            <w:r w:rsidRPr="004B4CD3">
              <w:rPr>
                <w:rFonts w:eastAsia="Times New Roman"/>
                <w:color w:val="000000"/>
                <w:sz w:val="20"/>
                <w:szCs w:val="20"/>
              </w:rPr>
              <w:t>14993,24</w:t>
            </w:r>
          </w:p>
        </w:tc>
        <w:tc>
          <w:tcPr>
            <w:tcW w:w="547" w:type="pct"/>
            <w:vAlign w:val="center"/>
          </w:tcPr>
          <w:p w:rsidR="001A0E51" w:rsidRPr="004B4CD3" w:rsidRDefault="001A0E51" w:rsidP="004B4CD3">
            <w:pPr>
              <w:jc w:val="center"/>
              <w:rPr>
                <w:rFonts w:eastAsia="Times New Roman"/>
                <w:color w:val="000000"/>
                <w:sz w:val="20"/>
                <w:szCs w:val="20"/>
              </w:rPr>
            </w:pPr>
            <w:r w:rsidRPr="004B4CD3">
              <w:rPr>
                <w:rFonts w:eastAsia="Times New Roman"/>
                <w:color w:val="000000"/>
                <w:sz w:val="20"/>
                <w:szCs w:val="20"/>
              </w:rPr>
              <w:t>2021-2028</w:t>
            </w:r>
          </w:p>
        </w:tc>
        <w:tc>
          <w:tcPr>
            <w:tcW w:w="362" w:type="pct"/>
            <w:vAlign w:val="center"/>
          </w:tcPr>
          <w:p w:rsidR="001A0E51" w:rsidRPr="004B4CD3" w:rsidRDefault="001A0E51" w:rsidP="004B4CD3">
            <w:pPr>
              <w:jc w:val="center"/>
              <w:rPr>
                <w:rFonts w:eastAsia="Times New Roman"/>
                <w:color w:val="000000"/>
                <w:sz w:val="20"/>
                <w:szCs w:val="20"/>
              </w:rPr>
            </w:pPr>
            <w:r w:rsidRPr="004B4CD3">
              <w:rPr>
                <w:rFonts w:eastAsia="Times New Roman"/>
                <w:color w:val="000000"/>
                <w:sz w:val="20"/>
                <w:szCs w:val="20"/>
              </w:rPr>
              <w:t>-</w:t>
            </w:r>
          </w:p>
        </w:tc>
        <w:tc>
          <w:tcPr>
            <w:tcW w:w="515" w:type="pct"/>
            <w:vAlign w:val="center"/>
          </w:tcPr>
          <w:p w:rsidR="001A0E51" w:rsidRPr="004B4CD3" w:rsidRDefault="001A0E51" w:rsidP="004B4CD3">
            <w:pPr>
              <w:jc w:val="center"/>
              <w:rPr>
                <w:rFonts w:eastAsia="Times New Roman"/>
                <w:color w:val="000000"/>
                <w:sz w:val="20"/>
                <w:szCs w:val="20"/>
              </w:rPr>
            </w:pPr>
            <w:r w:rsidRPr="004B4CD3">
              <w:rPr>
                <w:rFonts w:eastAsia="Times New Roman"/>
                <w:color w:val="000000"/>
                <w:sz w:val="20"/>
                <w:szCs w:val="20"/>
              </w:rPr>
              <w:t>-</w:t>
            </w:r>
          </w:p>
        </w:tc>
        <w:tc>
          <w:tcPr>
            <w:tcW w:w="515" w:type="pct"/>
            <w:vAlign w:val="center"/>
          </w:tcPr>
          <w:p w:rsidR="001A0E51" w:rsidRPr="004B4CD3" w:rsidRDefault="001A0E51" w:rsidP="004B4CD3">
            <w:pPr>
              <w:jc w:val="center"/>
              <w:rPr>
                <w:rFonts w:eastAsia="Times New Roman"/>
                <w:color w:val="000000"/>
                <w:sz w:val="20"/>
                <w:szCs w:val="20"/>
              </w:rPr>
            </w:pPr>
            <w:r w:rsidRPr="004B4CD3">
              <w:rPr>
                <w:rFonts w:eastAsia="Times New Roman"/>
                <w:color w:val="000000"/>
                <w:sz w:val="20"/>
                <w:szCs w:val="20"/>
              </w:rPr>
              <w:t>-</w:t>
            </w:r>
          </w:p>
        </w:tc>
        <w:tc>
          <w:tcPr>
            <w:tcW w:w="515" w:type="pct"/>
            <w:vAlign w:val="center"/>
          </w:tcPr>
          <w:p w:rsidR="001A0E51" w:rsidRPr="004B4CD3" w:rsidRDefault="001A0E51" w:rsidP="004B4CD3">
            <w:pPr>
              <w:jc w:val="center"/>
              <w:rPr>
                <w:rFonts w:eastAsia="Times New Roman"/>
                <w:color w:val="000000"/>
                <w:sz w:val="20"/>
                <w:szCs w:val="20"/>
              </w:rPr>
            </w:pPr>
            <w:r w:rsidRPr="004B4CD3">
              <w:rPr>
                <w:rFonts w:eastAsia="Times New Roman"/>
                <w:color w:val="000000"/>
                <w:sz w:val="20"/>
                <w:szCs w:val="20"/>
              </w:rPr>
              <w:t>-</w:t>
            </w:r>
          </w:p>
        </w:tc>
        <w:tc>
          <w:tcPr>
            <w:tcW w:w="515" w:type="pct"/>
            <w:vAlign w:val="center"/>
          </w:tcPr>
          <w:p w:rsidR="001A0E51" w:rsidRPr="004B4CD3" w:rsidRDefault="001A0E51" w:rsidP="004B4CD3">
            <w:pPr>
              <w:jc w:val="center"/>
              <w:rPr>
                <w:rFonts w:eastAsia="Times New Roman"/>
                <w:color w:val="000000"/>
                <w:sz w:val="20"/>
                <w:szCs w:val="20"/>
              </w:rPr>
            </w:pPr>
            <w:r w:rsidRPr="004B4CD3">
              <w:rPr>
                <w:rFonts w:eastAsia="Times New Roman"/>
                <w:color w:val="000000"/>
                <w:sz w:val="20"/>
                <w:szCs w:val="20"/>
              </w:rPr>
              <w:t>-</w:t>
            </w:r>
          </w:p>
        </w:tc>
        <w:tc>
          <w:tcPr>
            <w:tcW w:w="345" w:type="pct"/>
            <w:vAlign w:val="center"/>
          </w:tcPr>
          <w:p w:rsidR="001A0E51" w:rsidRPr="004B4CD3" w:rsidRDefault="001A0E51" w:rsidP="004B4CD3">
            <w:pPr>
              <w:jc w:val="center"/>
              <w:rPr>
                <w:rFonts w:eastAsia="Times New Roman"/>
                <w:color w:val="000000"/>
                <w:sz w:val="20"/>
                <w:szCs w:val="20"/>
              </w:rPr>
            </w:pPr>
            <w:r w:rsidRPr="004B4CD3">
              <w:rPr>
                <w:rFonts w:eastAsia="Times New Roman"/>
                <w:color w:val="000000"/>
                <w:sz w:val="20"/>
                <w:szCs w:val="20"/>
              </w:rPr>
              <w:t>-</w:t>
            </w:r>
          </w:p>
        </w:tc>
        <w:tc>
          <w:tcPr>
            <w:tcW w:w="344" w:type="pct"/>
            <w:vAlign w:val="center"/>
          </w:tcPr>
          <w:p w:rsidR="001A0E51" w:rsidRPr="004B4CD3" w:rsidRDefault="001A0E51" w:rsidP="004B4CD3">
            <w:pPr>
              <w:jc w:val="center"/>
              <w:rPr>
                <w:rFonts w:eastAsia="Times New Roman"/>
                <w:color w:val="000000"/>
                <w:sz w:val="20"/>
                <w:szCs w:val="20"/>
              </w:rPr>
            </w:pPr>
            <w:r w:rsidRPr="004B4CD3">
              <w:rPr>
                <w:rFonts w:eastAsia="Times New Roman"/>
                <w:color w:val="000000"/>
                <w:sz w:val="20"/>
                <w:szCs w:val="20"/>
              </w:rPr>
              <w:t>-</w:t>
            </w:r>
          </w:p>
        </w:tc>
      </w:tr>
      <w:tr w:rsidR="001A0E51" w:rsidRPr="004B4CD3" w:rsidTr="00E81F11">
        <w:trPr>
          <w:trHeight w:val="20"/>
          <w:jc w:val="center"/>
        </w:trPr>
        <w:tc>
          <w:tcPr>
            <w:tcW w:w="793" w:type="pct"/>
            <w:shd w:val="clear" w:color="auto" w:fill="auto"/>
          </w:tcPr>
          <w:p w:rsidR="001A0E51" w:rsidRPr="004B4CD3" w:rsidRDefault="001A0E51" w:rsidP="004B4CD3">
            <w:pPr>
              <w:jc w:val="both"/>
              <w:rPr>
                <w:rFonts w:eastAsia="Times New Roman"/>
                <w:color w:val="000000"/>
                <w:sz w:val="20"/>
                <w:szCs w:val="20"/>
              </w:rPr>
            </w:pPr>
            <w:r w:rsidRPr="004B4CD3">
              <w:rPr>
                <w:rFonts w:eastAsia="Times New Roman"/>
                <w:color w:val="000000"/>
                <w:sz w:val="20"/>
                <w:szCs w:val="20"/>
              </w:rPr>
              <w:t>Участки тепл</w:t>
            </w:r>
            <w:r w:rsidRPr="004B4CD3">
              <w:rPr>
                <w:rFonts w:eastAsia="Times New Roman"/>
                <w:color w:val="000000"/>
                <w:sz w:val="20"/>
                <w:szCs w:val="20"/>
              </w:rPr>
              <w:t>о</w:t>
            </w:r>
            <w:r w:rsidRPr="004B4CD3">
              <w:rPr>
                <w:rFonts w:eastAsia="Times New Roman"/>
                <w:color w:val="000000"/>
                <w:sz w:val="20"/>
                <w:szCs w:val="20"/>
              </w:rPr>
              <w:t xml:space="preserve">снабжения </w:t>
            </w:r>
            <w:r w:rsidRPr="004B4CD3">
              <w:rPr>
                <w:rFonts w:eastAsia="Times New Roman"/>
                <w:color w:val="000000"/>
                <w:sz w:val="20"/>
                <w:szCs w:val="20"/>
                <w:lang w:val="en-US"/>
              </w:rPr>
              <w:t>D</w:t>
            </w:r>
            <w:r w:rsidRPr="004B4CD3">
              <w:rPr>
                <w:rFonts w:eastAsia="Times New Roman"/>
                <w:color w:val="000000"/>
                <w:sz w:val="20"/>
                <w:szCs w:val="20"/>
              </w:rPr>
              <w:t>у80</w:t>
            </w:r>
          </w:p>
        </w:tc>
        <w:tc>
          <w:tcPr>
            <w:tcW w:w="549" w:type="pct"/>
            <w:shd w:val="clear" w:color="auto" w:fill="auto"/>
            <w:vAlign w:val="center"/>
          </w:tcPr>
          <w:p w:rsidR="001A0E51" w:rsidRPr="004B4CD3" w:rsidRDefault="001A0E51" w:rsidP="00E81F11">
            <w:pPr>
              <w:spacing w:after="200" w:line="276" w:lineRule="auto"/>
              <w:jc w:val="center"/>
              <w:rPr>
                <w:rFonts w:eastAsia="Times New Roman"/>
                <w:color w:val="000000"/>
                <w:sz w:val="20"/>
                <w:szCs w:val="20"/>
              </w:rPr>
            </w:pPr>
            <w:r>
              <w:rPr>
                <w:rFonts w:eastAsia="Times New Roman"/>
                <w:color w:val="000000"/>
                <w:sz w:val="20"/>
                <w:szCs w:val="20"/>
              </w:rPr>
              <w:t>4619,13</w:t>
            </w:r>
          </w:p>
        </w:tc>
        <w:tc>
          <w:tcPr>
            <w:tcW w:w="547" w:type="pct"/>
            <w:vAlign w:val="center"/>
          </w:tcPr>
          <w:p w:rsidR="001A0E51" w:rsidRPr="004B4CD3" w:rsidRDefault="001A0E51" w:rsidP="004B4CD3">
            <w:pPr>
              <w:jc w:val="center"/>
              <w:rPr>
                <w:rFonts w:eastAsia="Times New Roman"/>
                <w:color w:val="000000"/>
                <w:sz w:val="20"/>
                <w:szCs w:val="20"/>
              </w:rPr>
            </w:pPr>
            <w:r w:rsidRPr="004B4CD3">
              <w:rPr>
                <w:rFonts w:eastAsia="Times New Roman"/>
                <w:color w:val="000000"/>
                <w:sz w:val="20"/>
                <w:szCs w:val="20"/>
              </w:rPr>
              <w:t>2021-2028</w:t>
            </w:r>
          </w:p>
        </w:tc>
        <w:tc>
          <w:tcPr>
            <w:tcW w:w="362" w:type="pct"/>
            <w:vAlign w:val="center"/>
          </w:tcPr>
          <w:p w:rsidR="001A0E51" w:rsidRPr="004B4CD3" w:rsidRDefault="001A0E51" w:rsidP="004B4CD3">
            <w:pPr>
              <w:jc w:val="center"/>
              <w:rPr>
                <w:rFonts w:eastAsia="Times New Roman"/>
                <w:color w:val="000000"/>
                <w:sz w:val="20"/>
                <w:szCs w:val="20"/>
              </w:rPr>
            </w:pPr>
            <w:r w:rsidRPr="004B4CD3">
              <w:rPr>
                <w:rFonts w:eastAsia="Times New Roman"/>
                <w:color w:val="000000"/>
                <w:sz w:val="20"/>
                <w:szCs w:val="20"/>
              </w:rPr>
              <w:t>-</w:t>
            </w:r>
          </w:p>
        </w:tc>
        <w:tc>
          <w:tcPr>
            <w:tcW w:w="515" w:type="pct"/>
            <w:vAlign w:val="center"/>
          </w:tcPr>
          <w:p w:rsidR="001A0E51" w:rsidRPr="004B4CD3" w:rsidRDefault="001A0E51" w:rsidP="004B4CD3">
            <w:pPr>
              <w:jc w:val="center"/>
              <w:rPr>
                <w:rFonts w:eastAsia="Times New Roman"/>
                <w:color w:val="000000"/>
                <w:sz w:val="20"/>
                <w:szCs w:val="20"/>
              </w:rPr>
            </w:pPr>
            <w:r w:rsidRPr="004B4CD3">
              <w:rPr>
                <w:rFonts w:eastAsia="Times New Roman"/>
                <w:color w:val="000000"/>
                <w:sz w:val="20"/>
                <w:szCs w:val="20"/>
              </w:rPr>
              <w:t>-</w:t>
            </w:r>
          </w:p>
        </w:tc>
        <w:tc>
          <w:tcPr>
            <w:tcW w:w="515" w:type="pct"/>
            <w:vAlign w:val="center"/>
          </w:tcPr>
          <w:p w:rsidR="001A0E51" w:rsidRPr="004B4CD3" w:rsidRDefault="001A0E51" w:rsidP="004B4CD3">
            <w:pPr>
              <w:jc w:val="center"/>
              <w:rPr>
                <w:rFonts w:eastAsia="Times New Roman"/>
                <w:color w:val="000000"/>
                <w:sz w:val="20"/>
                <w:szCs w:val="20"/>
              </w:rPr>
            </w:pPr>
            <w:r w:rsidRPr="004B4CD3">
              <w:rPr>
                <w:rFonts w:eastAsia="Times New Roman"/>
                <w:color w:val="000000"/>
                <w:sz w:val="20"/>
                <w:szCs w:val="20"/>
              </w:rPr>
              <w:t>-</w:t>
            </w:r>
          </w:p>
        </w:tc>
        <w:tc>
          <w:tcPr>
            <w:tcW w:w="515" w:type="pct"/>
            <w:vAlign w:val="center"/>
          </w:tcPr>
          <w:p w:rsidR="001A0E51" w:rsidRPr="004B4CD3" w:rsidRDefault="001A0E51" w:rsidP="004B4CD3">
            <w:pPr>
              <w:jc w:val="center"/>
              <w:rPr>
                <w:rFonts w:eastAsia="Times New Roman"/>
                <w:color w:val="000000"/>
                <w:sz w:val="20"/>
                <w:szCs w:val="20"/>
              </w:rPr>
            </w:pPr>
            <w:r w:rsidRPr="004B4CD3">
              <w:rPr>
                <w:rFonts w:eastAsia="Times New Roman"/>
                <w:color w:val="000000"/>
                <w:sz w:val="20"/>
                <w:szCs w:val="20"/>
              </w:rPr>
              <w:t>-</w:t>
            </w:r>
          </w:p>
        </w:tc>
        <w:tc>
          <w:tcPr>
            <w:tcW w:w="515" w:type="pct"/>
            <w:vAlign w:val="center"/>
          </w:tcPr>
          <w:p w:rsidR="001A0E51" w:rsidRPr="004B4CD3" w:rsidRDefault="001A0E51" w:rsidP="004B4CD3">
            <w:pPr>
              <w:jc w:val="center"/>
              <w:rPr>
                <w:rFonts w:eastAsia="Times New Roman"/>
                <w:color w:val="000000"/>
                <w:sz w:val="20"/>
                <w:szCs w:val="20"/>
              </w:rPr>
            </w:pPr>
            <w:r w:rsidRPr="004B4CD3">
              <w:rPr>
                <w:rFonts w:eastAsia="Times New Roman"/>
                <w:color w:val="000000"/>
                <w:sz w:val="20"/>
                <w:szCs w:val="20"/>
              </w:rPr>
              <w:t>-</w:t>
            </w:r>
          </w:p>
        </w:tc>
        <w:tc>
          <w:tcPr>
            <w:tcW w:w="345" w:type="pct"/>
            <w:vAlign w:val="center"/>
          </w:tcPr>
          <w:p w:rsidR="001A0E51" w:rsidRPr="004B4CD3" w:rsidRDefault="001A0E51" w:rsidP="004B4CD3">
            <w:pPr>
              <w:jc w:val="center"/>
              <w:rPr>
                <w:rFonts w:eastAsia="Times New Roman"/>
                <w:color w:val="000000"/>
                <w:sz w:val="20"/>
                <w:szCs w:val="20"/>
              </w:rPr>
            </w:pPr>
            <w:r w:rsidRPr="004B4CD3">
              <w:rPr>
                <w:rFonts w:eastAsia="Times New Roman"/>
                <w:color w:val="000000"/>
                <w:sz w:val="20"/>
                <w:szCs w:val="20"/>
              </w:rPr>
              <w:t>-</w:t>
            </w:r>
          </w:p>
        </w:tc>
        <w:tc>
          <w:tcPr>
            <w:tcW w:w="344" w:type="pct"/>
            <w:vAlign w:val="center"/>
          </w:tcPr>
          <w:p w:rsidR="001A0E51" w:rsidRPr="004B4CD3" w:rsidRDefault="001A0E51" w:rsidP="004B4CD3">
            <w:pPr>
              <w:jc w:val="center"/>
              <w:rPr>
                <w:rFonts w:eastAsia="Times New Roman"/>
                <w:color w:val="000000"/>
                <w:sz w:val="20"/>
                <w:szCs w:val="20"/>
              </w:rPr>
            </w:pPr>
            <w:r w:rsidRPr="004B4CD3">
              <w:rPr>
                <w:rFonts w:eastAsia="Times New Roman"/>
                <w:color w:val="000000"/>
                <w:sz w:val="20"/>
                <w:szCs w:val="20"/>
              </w:rPr>
              <w:t>-</w:t>
            </w:r>
          </w:p>
        </w:tc>
      </w:tr>
      <w:tr w:rsidR="001A0E51" w:rsidRPr="004B4CD3" w:rsidTr="00E81F11">
        <w:trPr>
          <w:trHeight w:val="20"/>
          <w:jc w:val="center"/>
        </w:trPr>
        <w:tc>
          <w:tcPr>
            <w:tcW w:w="793" w:type="pct"/>
            <w:shd w:val="clear" w:color="auto" w:fill="auto"/>
          </w:tcPr>
          <w:p w:rsidR="001A0E51" w:rsidRPr="004B4CD3" w:rsidRDefault="001A0E51" w:rsidP="004B4CD3">
            <w:pPr>
              <w:jc w:val="both"/>
              <w:rPr>
                <w:rFonts w:eastAsia="Times New Roman"/>
                <w:color w:val="000000"/>
                <w:sz w:val="20"/>
                <w:szCs w:val="20"/>
              </w:rPr>
            </w:pPr>
            <w:r w:rsidRPr="004B4CD3">
              <w:rPr>
                <w:rFonts w:eastAsia="Times New Roman"/>
                <w:color w:val="000000"/>
                <w:sz w:val="20"/>
                <w:szCs w:val="20"/>
              </w:rPr>
              <w:t>Участки тепл</w:t>
            </w:r>
            <w:r w:rsidRPr="004B4CD3">
              <w:rPr>
                <w:rFonts w:eastAsia="Times New Roman"/>
                <w:color w:val="000000"/>
                <w:sz w:val="20"/>
                <w:szCs w:val="20"/>
              </w:rPr>
              <w:t>о</w:t>
            </w:r>
            <w:r w:rsidRPr="004B4CD3">
              <w:rPr>
                <w:rFonts w:eastAsia="Times New Roman"/>
                <w:color w:val="000000"/>
                <w:sz w:val="20"/>
                <w:szCs w:val="20"/>
              </w:rPr>
              <w:t xml:space="preserve">снабжения </w:t>
            </w:r>
            <w:r w:rsidRPr="004B4CD3">
              <w:rPr>
                <w:rFonts w:eastAsia="Times New Roman"/>
                <w:color w:val="000000"/>
                <w:sz w:val="20"/>
                <w:szCs w:val="20"/>
                <w:lang w:val="en-US"/>
              </w:rPr>
              <w:t>D</w:t>
            </w:r>
            <w:r w:rsidRPr="004B4CD3">
              <w:rPr>
                <w:rFonts w:eastAsia="Times New Roman"/>
                <w:color w:val="000000"/>
                <w:sz w:val="20"/>
                <w:szCs w:val="20"/>
              </w:rPr>
              <w:t>у80</w:t>
            </w:r>
          </w:p>
        </w:tc>
        <w:tc>
          <w:tcPr>
            <w:tcW w:w="549" w:type="pct"/>
            <w:shd w:val="clear" w:color="auto" w:fill="auto"/>
            <w:vAlign w:val="center"/>
          </w:tcPr>
          <w:p w:rsidR="001A0E51" w:rsidRPr="004B4CD3" w:rsidRDefault="001A0E51" w:rsidP="00E81F11">
            <w:pPr>
              <w:spacing w:after="200" w:line="276" w:lineRule="auto"/>
              <w:jc w:val="center"/>
              <w:rPr>
                <w:rFonts w:eastAsia="Times New Roman"/>
                <w:color w:val="000000"/>
                <w:sz w:val="20"/>
                <w:szCs w:val="20"/>
              </w:rPr>
            </w:pPr>
            <w:r>
              <w:rPr>
                <w:rFonts w:eastAsia="Times New Roman"/>
                <w:color w:val="000000"/>
                <w:sz w:val="20"/>
                <w:szCs w:val="20"/>
              </w:rPr>
              <w:t>6142,20</w:t>
            </w:r>
          </w:p>
        </w:tc>
        <w:tc>
          <w:tcPr>
            <w:tcW w:w="547" w:type="pct"/>
            <w:vAlign w:val="center"/>
          </w:tcPr>
          <w:p w:rsidR="001A0E51" w:rsidRPr="004B4CD3" w:rsidRDefault="001A0E51" w:rsidP="004B4CD3">
            <w:pPr>
              <w:jc w:val="center"/>
              <w:rPr>
                <w:rFonts w:eastAsia="Times New Roman"/>
                <w:color w:val="000000"/>
                <w:sz w:val="20"/>
                <w:szCs w:val="20"/>
              </w:rPr>
            </w:pPr>
            <w:r w:rsidRPr="004B4CD3">
              <w:rPr>
                <w:rFonts w:eastAsia="Times New Roman"/>
                <w:color w:val="000000"/>
                <w:sz w:val="20"/>
                <w:szCs w:val="20"/>
              </w:rPr>
              <w:t>2021-2028</w:t>
            </w:r>
          </w:p>
        </w:tc>
        <w:tc>
          <w:tcPr>
            <w:tcW w:w="362" w:type="pct"/>
            <w:vAlign w:val="center"/>
          </w:tcPr>
          <w:p w:rsidR="001A0E51" w:rsidRPr="004B4CD3" w:rsidRDefault="001A0E51" w:rsidP="004B4CD3">
            <w:pPr>
              <w:jc w:val="center"/>
              <w:rPr>
                <w:rFonts w:eastAsia="Times New Roman"/>
                <w:color w:val="000000"/>
                <w:sz w:val="20"/>
                <w:szCs w:val="20"/>
              </w:rPr>
            </w:pPr>
            <w:r w:rsidRPr="004B4CD3">
              <w:rPr>
                <w:rFonts w:eastAsia="Times New Roman"/>
                <w:color w:val="000000"/>
                <w:sz w:val="20"/>
                <w:szCs w:val="20"/>
              </w:rPr>
              <w:t>-</w:t>
            </w:r>
          </w:p>
        </w:tc>
        <w:tc>
          <w:tcPr>
            <w:tcW w:w="515" w:type="pct"/>
            <w:vAlign w:val="center"/>
          </w:tcPr>
          <w:p w:rsidR="001A0E51" w:rsidRPr="004B4CD3" w:rsidRDefault="001A0E51" w:rsidP="004B4CD3">
            <w:pPr>
              <w:jc w:val="center"/>
              <w:rPr>
                <w:rFonts w:eastAsia="Times New Roman"/>
                <w:color w:val="000000"/>
                <w:sz w:val="20"/>
                <w:szCs w:val="20"/>
              </w:rPr>
            </w:pPr>
            <w:r w:rsidRPr="004B4CD3">
              <w:rPr>
                <w:rFonts w:eastAsia="Times New Roman"/>
                <w:color w:val="000000"/>
                <w:sz w:val="20"/>
                <w:szCs w:val="20"/>
              </w:rPr>
              <w:t>-</w:t>
            </w:r>
          </w:p>
        </w:tc>
        <w:tc>
          <w:tcPr>
            <w:tcW w:w="515" w:type="pct"/>
            <w:vAlign w:val="center"/>
          </w:tcPr>
          <w:p w:rsidR="001A0E51" w:rsidRPr="004B4CD3" w:rsidRDefault="001A0E51" w:rsidP="004B4CD3">
            <w:pPr>
              <w:jc w:val="center"/>
              <w:rPr>
                <w:rFonts w:eastAsia="Times New Roman"/>
                <w:color w:val="000000"/>
                <w:sz w:val="20"/>
                <w:szCs w:val="20"/>
              </w:rPr>
            </w:pPr>
            <w:r w:rsidRPr="004B4CD3">
              <w:rPr>
                <w:rFonts w:eastAsia="Times New Roman"/>
                <w:color w:val="000000"/>
                <w:sz w:val="20"/>
                <w:szCs w:val="20"/>
              </w:rPr>
              <w:t>-</w:t>
            </w:r>
          </w:p>
        </w:tc>
        <w:tc>
          <w:tcPr>
            <w:tcW w:w="515" w:type="pct"/>
            <w:vAlign w:val="center"/>
          </w:tcPr>
          <w:p w:rsidR="001A0E51" w:rsidRPr="004B4CD3" w:rsidRDefault="001A0E51" w:rsidP="004B4CD3">
            <w:pPr>
              <w:jc w:val="center"/>
              <w:rPr>
                <w:rFonts w:eastAsia="Times New Roman"/>
                <w:color w:val="000000"/>
                <w:sz w:val="20"/>
                <w:szCs w:val="20"/>
              </w:rPr>
            </w:pPr>
            <w:r w:rsidRPr="004B4CD3">
              <w:rPr>
                <w:rFonts w:eastAsia="Times New Roman"/>
                <w:color w:val="000000"/>
                <w:sz w:val="20"/>
                <w:szCs w:val="20"/>
              </w:rPr>
              <w:t>-</w:t>
            </w:r>
          </w:p>
        </w:tc>
        <w:tc>
          <w:tcPr>
            <w:tcW w:w="515" w:type="pct"/>
            <w:vAlign w:val="center"/>
          </w:tcPr>
          <w:p w:rsidR="001A0E51" w:rsidRPr="004B4CD3" w:rsidRDefault="001A0E51" w:rsidP="004B4CD3">
            <w:pPr>
              <w:jc w:val="center"/>
              <w:rPr>
                <w:rFonts w:eastAsia="Times New Roman"/>
                <w:color w:val="000000"/>
                <w:sz w:val="20"/>
                <w:szCs w:val="20"/>
              </w:rPr>
            </w:pPr>
            <w:r w:rsidRPr="004B4CD3">
              <w:rPr>
                <w:rFonts w:eastAsia="Times New Roman"/>
                <w:color w:val="000000"/>
                <w:sz w:val="20"/>
                <w:szCs w:val="20"/>
              </w:rPr>
              <w:t>-</w:t>
            </w:r>
          </w:p>
        </w:tc>
        <w:tc>
          <w:tcPr>
            <w:tcW w:w="345" w:type="pct"/>
            <w:vAlign w:val="center"/>
          </w:tcPr>
          <w:p w:rsidR="001A0E51" w:rsidRPr="004B4CD3" w:rsidRDefault="001A0E51" w:rsidP="004B4CD3">
            <w:pPr>
              <w:jc w:val="center"/>
              <w:rPr>
                <w:rFonts w:eastAsia="Times New Roman"/>
                <w:color w:val="000000"/>
                <w:sz w:val="20"/>
                <w:szCs w:val="20"/>
              </w:rPr>
            </w:pPr>
            <w:r w:rsidRPr="004B4CD3">
              <w:rPr>
                <w:rFonts w:eastAsia="Times New Roman"/>
                <w:color w:val="000000"/>
                <w:sz w:val="20"/>
                <w:szCs w:val="20"/>
              </w:rPr>
              <w:t>-</w:t>
            </w:r>
          </w:p>
        </w:tc>
        <w:tc>
          <w:tcPr>
            <w:tcW w:w="344" w:type="pct"/>
            <w:vAlign w:val="center"/>
          </w:tcPr>
          <w:p w:rsidR="001A0E51" w:rsidRPr="004B4CD3" w:rsidRDefault="001A0E51" w:rsidP="004B4CD3">
            <w:pPr>
              <w:jc w:val="center"/>
              <w:rPr>
                <w:rFonts w:eastAsia="Times New Roman"/>
                <w:color w:val="000000"/>
                <w:sz w:val="20"/>
                <w:szCs w:val="20"/>
              </w:rPr>
            </w:pPr>
            <w:r w:rsidRPr="004B4CD3">
              <w:rPr>
                <w:rFonts w:eastAsia="Times New Roman"/>
                <w:color w:val="000000"/>
                <w:sz w:val="20"/>
                <w:szCs w:val="20"/>
              </w:rPr>
              <w:t>-</w:t>
            </w:r>
          </w:p>
        </w:tc>
      </w:tr>
      <w:tr w:rsidR="001A0E51" w:rsidRPr="004B4CD3" w:rsidTr="00E81F11">
        <w:trPr>
          <w:trHeight w:val="20"/>
          <w:jc w:val="center"/>
        </w:trPr>
        <w:tc>
          <w:tcPr>
            <w:tcW w:w="793" w:type="pct"/>
            <w:shd w:val="clear" w:color="auto" w:fill="auto"/>
          </w:tcPr>
          <w:p w:rsidR="001A0E51" w:rsidRPr="004B4CD3" w:rsidRDefault="001A0E51" w:rsidP="004B4CD3">
            <w:pPr>
              <w:jc w:val="both"/>
              <w:rPr>
                <w:rFonts w:eastAsia="Times New Roman"/>
                <w:color w:val="000000"/>
                <w:sz w:val="20"/>
                <w:szCs w:val="20"/>
              </w:rPr>
            </w:pPr>
            <w:r w:rsidRPr="004B4CD3">
              <w:rPr>
                <w:rFonts w:eastAsia="Times New Roman"/>
                <w:color w:val="000000"/>
                <w:sz w:val="20"/>
                <w:szCs w:val="20"/>
              </w:rPr>
              <w:t>Участки тепл</w:t>
            </w:r>
            <w:r w:rsidRPr="004B4CD3">
              <w:rPr>
                <w:rFonts w:eastAsia="Times New Roman"/>
                <w:color w:val="000000"/>
                <w:sz w:val="20"/>
                <w:szCs w:val="20"/>
              </w:rPr>
              <w:t>о</w:t>
            </w:r>
            <w:r w:rsidRPr="004B4CD3">
              <w:rPr>
                <w:rFonts w:eastAsia="Times New Roman"/>
                <w:color w:val="000000"/>
                <w:sz w:val="20"/>
                <w:szCs w:val="20"/>
              </w:rPr>
              <w:t xml:space="preserve">снабжения </w:t>
            </w:r>
            <w:r w:rsidRPr="004B4CD3">
              <w:rPr>
                <w:rFonts w:eastAsia="Times New Roman"/>
                <w:color w:val="000000"/>
                <w:sz w:val="20"/>
                <w:szCs w:val="20"/>
                <w:lang w:val="en-US"/>
              </w:rPr>
              <w:t>D</w:t>
            </w:r>
            <w:r w:rsidRPr="004B4CD3">
              <w:rPr>
                <w:rFonts w:eastAsia="Times New Roman"/>
                <w:color w:val="000000"/>
                <w:sz w:val="20"/>
                <w:szCs w:val="20"/>
              </w:rPr>
              <w:t>у70</w:t>
            </w:r>
          </w:p>
        </w:tc>
        <w:tc>
          <w:tcPr>
            <w:tcW w:w="549" w:type="pct"/>
            <w:shd w:val="clear" w:color="auto" w:fill="auto"/>
            <w:vAlign w:val="center"/>
          </w:tcPr>
          <w:p w:rsidR="001A0E51" w:rsidRPr="004B4CD3" w:rsidRDefault="001A0E51" w:rsidP="00E81F11">
            <w:pPr>
              <w:spacing w:after="200" w:line="276" w:lineRule="auto"/>
              <w:jc w:val="center"/>
              <w:rPr>
                <w:rFonts w:eastAsia="Times New Roman"/>
                <w:color w:val="000000"/>
                <w:sz w:val="20"/>
                <w:szCs w:val="20"/>
              </w:rPr>
            </w:pPr>
            <w:r>
              <w:rPr>
                <w:rFonts w:eastAsia="Times New Roman"/>
                <w:color w:val="000000"/>
                <w:sz w:val="20"/>
                <w:szCs w:val="20"/>
              </w:rPr>
              <w:t>2480,3</w:t>
            </w:r>
            <w:r w:rsidRPr="004B4CD3">
              <w:rPr>
                <w:rFonts w:eastAsia="Times New Roman"/>
                <w:color w:val="000000"/>
                <w:sz w:val="20"/>
                <w:szCs w:val="20"/>
              </w:rPr>
              <w:t>5</w:t>
            </w:r>
          </w:p>
        </w:tc>
        <w:tc>
          <w:tcPr>
            <w:tcW w:w="547" w:type="pct"/>
            <w:vAlign w:val="center"/>
          </w:tcPr>
          <w:p w:rsidR="001A0E51" w:rsidRPr="004B4CD3" w:rsidRDefault="001A0E51" w:rsidP="004B4CD3">
            <w:pPr>
              <w:jc w:val="center"/>
              <w:rPr>
                <w:rFonts w:eastAsia="Times New Roman"/>
                <w:color w:val="000000"/>
                <w:sz w:val="20"/>
                <w:szCs w:val="20"/>
              </w:rPr>
            </w:pPr>
            <w:r w:rsidRPr="004B4CD3">
              <w:rPr>
                <w:rFonts w:eastAsia="Times New Roman"/>
                <w:color w:val="000000"/>
                <w:sz w:val="20"/>
                <w:szCs w:val="20"/>
              </w:rPr>
              <w:t>2021-2028</w:t>
            </w:r>
          </w:p>
        </w:tc>
        <w:tc>
          <w:tcPr>
            <w:tcW w:w="362" w:type="pct"/>
            <w:vAlign w:val="center"/>
          </w:tcPr>
          <w:p w:rsidR="001A0E51" w:rsidRPr="004B4CD3" w:rsidRDefault="001A0E51" w:rsidP="004B4CD3">
            <w:pPr>
              <w:jc w:val="center"/>
              <w:rPr>
                <w:rFonts w:eastAsia="Times New Roman"/>
                <w:color w:val="000000"/>
                <w:sz w:val="20"/>
                <w:szCs w:val="20"/>
              </w:rPr>
            </w:pPr>
            <w:r w:rsidRPr="004B4CD3">
              <w:rPr>
                <w:rFonts w:eastAsia="Times New Roman"/>
                <w:color w:val="000000"/>
                <w:sz w:val="20"/>
                <w:szCs w:val="20"/>
              </w:rPr>
              <w:t>-</w:t>
            </w:r>
          </w:p>
        </w:tc>
        <w:tc>
          <w:tcPr>
            <w:tcW w:w="515" w:type="pct"/>
            <w:vAlign w:val="center"/>
          </w:tcPr>
          <w:p w:rsidR="001A0E51" w:rsidRPr="004B4CD3" w:rsidRDefault="001A0E51" w:rsidP="004B4CD3">
            <w:pPr>
              <w:jc w:val="center"/>
              <w:rPr>
                <w:rFonts w:eastAsia="Times New Roman"/>
                <w:color w:val="000000"/>
                <w:sz w:val="20"/>
                <w:szCs w:val="20"/>
              </w:rPr>
            </w:pPr>
            <w:r w:rsidRPr="004B4CD3">
              <w:rPr>
                <w:rFonts w:eastAsia="Times New Roman"/>
                <w:color w:val="000000"/>
                <w:sz w:val="20"/>
                <w:szCs w:val="20"/>
              </w:rPr>
              <w:t>-</w:t>
            </w:r>
          </w:p>
        </w:tc>
        <w:tc>
          <w:tcPr>
            <w:tcW w:w="515" w:type="pct"/>
            <w:vAlign w:val="center"/>
          </w:tcPr>
          <w:p w:rsidR="001A0E51" w:rsidRPr="004B4CD3" w:rsidRDefault="001A0E51" w:rsidP="004B4CD3">
            <w:pPr>
              <w:jc w:val="center"/>
              <w:rPr>
                <w:rFonts w:eastAsia="Times New Roman"/>
                <w:color w:val="000000"/>
                <w:sz w:val="20"/>
                <w:szCs w:val="20"/>
              </w:rPr>
            </w:pPr>
            <w:r w:rsidRPr="004B4CD3">
              <w:rPr>
                <w:rFonts w:eastAsia="Times New Roman"/>
                <w:color w:val="000000"/>
                <w:sz w:val="20"/>
                <w:szCs w:val="20"/>
              </w:rPr>
              <w:t>-</w:t>
            </w:r>
          </w:p>
        </w:tc>
        <w:tc>
          <w:tcPr>
            <w:tcW w:w="515" w:type="pct"/>
            <w:vAlign w:val="center"/>
          </w:tcPr>
          <w:p w:rsidR="001A0E51" w:rsidRPr="004B4CD3" w:rsidRDefault="001A0E51" w:rsidP="004B4CD3">
            <w:pPr>
              <w:jc w:val="center"/>
              <w:rPr>
                <w:rFonts w:eastAsia="Times New Roman"/>
                <w:color w:val="000000"/>
                <w:sz w:val="20"/>
                <w:szCs w:val="20"/>
              </w:rPr>
            </w:pPr>
            <w:r w:rsidRPr="004B4CD3">
              <w:rPr>
                <w:rFonts w:eastAsia="Times New Roman"/>
                <w:color w:val="000000"/>
                <w:sz w:val="20"/>
                <w:szCs w:val="20"/>
              </w:rPr>
              <w:t>-</w:t>
            </w:r>
          </w:p>
        </w:tc>
        <w:tc>
          <w:tcPr>
            <w:tcW w:w="515" w:type="pct"/>
            <w:vAlign w:val="center"/>
          </w:tcPr>
          <w:p w:rsidR="001A0E51" w:rsidRPr="004B4CD3" w:rsidRDefault="001A0E51" w:rsidP="004B4CD3">
            <w:pPr>
              <w:jc w:val="center"/>
              <w:rPr>
                <w:rFonts w:eastAsia="Times New Roman"/>
                <w:color w:val="000000"/>
                <w:sz w:val="20"/>
                <w:szCs w:val="20"/>
              </w:rPr>
            </w:pPr>
            <w:r w:rsidRPr="004B4CD3">
              <w:rPr>
                <w:rFonts w:eastAsia="Times New Roman"/>
                <w:color w:val="000000"/>
                <w:sz w:val="20"/>
                <w:szCs w:val="20"/>
              </w:rPr>
              <w:t>-</w:t>
            </w:r>
          </w:p>
        </w:tc>
        <w:tc>
          <w:tcPr>
            <w:tcW w:w="345" w:type="pct"/>
            <w:vAlign w:val="center"/>
          </w:tcPr>
          <w:p w:rsidR="001A0E51" w:rsidRPr="004B4CD3" w:rsidRDefault="001A0E51" w:rsidP="004B4CD3">
            <w:pPr>
              <w:jc w:val="center"/>
              <w:rPr>
                <w:rFonts w:eastAsia="Times New Roman"/>
                <w:color w:val="000000"/>
                <w:sz w:val="20"/>
                <w:szCs w:val="20"/>
              </w:rPr>
            </w:pPr>
            <w:r w:rsidRPr="004B4CD3">
              <w:rPr>
                <w:rFonts w:eastAsia="Times New Roman"/>
                <w:color w:val="000000"/>
                <w:sz w:val="20"/>
                <w:szCs w:val="20"/>
              </w:rPr>
              <w:t>-</w:t>
            </w:r>
          </w:p>
        </w:tc>
        <w:tc>
          <w:tcPr>
            <w:tcW w:w="344" w:type="pct"/>
            <w:vAlign w:val="center"/>
          </w:tcPr>
          <w:p w:rsidR="001A0E51" w:rsidRPr="004B4CD3" w:rsidRDefault="001A0E51" w:rsidP="004B4CD3">
            <w:pPr>
              <w:jc w:val="center"/>
              <w:rPr>
                <w:rFonts w:eastAsia="Times New Roman"/>
                <w:color w:val="000000"/>
                <w:sz w:val="20"/>
                <w:szCs w:val="20"/>
              </w:rPr>
            </w:pPr>
            <w:r w:rsidRPr="004B4CD3">
              <w:rPr>
                <w:rFonts w:eastAsia="Times New Roman"/>
                <w:color w:val="000000"/>
                <w:sz w:val="20"/>
                <w:szCs w:val="20"/>
              </w:rPr>
              <w:t>-</w:t>
            </w:r>
          </w:p>
        </w:tc>
      </w:tr>
      <w:tr w:rsidR="004B4CD3" w:rsidRPr="004B4CD3" w:rsidTr="001A0E51">
        <w:trPr>
          <w:trHeight w:val="20"/>
          <w:jc w:val="center"/>
        </w:trPr>
        <w:tc>
          <w:tcPr>
            <w:tcW w:w="5000" w:type="pct"/>
            <w:gridSpan w:val="10"/>
            <w:shd w:val="clear" w:color="auto" w:fill="auto"/>
            <w:vAlign w:val="center"/>
          </w:tcPr>
          <w:p w:rsidR="004B4CD3" w:rsidRPr="004B4CD3" w:rsidRDefault="004B4CD3" w:rsidP="004B4CD3">
            <w:pPr>
              <w:jc w:val="center"/>
              <w:rPr>
                <w:rFonts w:eastAsia="Times New Roman"/>
                <w:color w:val="000000"/>
                <w:sz w:val="20"/>
                <w:szCs w:val="20"/>
              </w:rPr>
            </w:pPr>
            <w:r w:rsidRPr="004B4CD3">
              <w:rPr>
                <w:rFonts w:eastAsia="Times New Roman"/>
                <w:color w:val="000000"/>
                <w:sz w:val="20"/>
                <w:szCs w:val="20"/>
              </w:rPr>
              <w:t>Перекладка существующих тепловых сетей АО «МЭС» диаметром 150-400, протяженностью 2564 п.м.</w:t>
            </w:r>
          </w:p>
        </w:tc>
      </w:tr>
      <w:tr w:rsidR="00984663" w:rsidRPr="004B4CD3" w:rsidTr="00984663">
        <w:trPr>
          <w:trHeight w:val="20"/>
          <w:jc w:val="center"/>
        </w:trPr>
        <w:tc>
          <w:tcPr>
            <w:tcW w:w="793" w:type="pct"/>
            <w:shd w:val="clear" w:color="auto" w:fill="auto"/>
            <w:vAlign w:val="center"/>
          </w:tcPr>
          <w:p w:rsidR="00984663" w:rsidRDefault="00984663" w:rsidP="00984663">
            <w:pPr>
              <w:rPr>
                <w:rFonts w:eastAsia="Times New Roman"/>
                <w:color w:val="000000"/>
                <w:sz w:val="20"/>
                <w:szCs w:val="20"/>
              </w:rPr>
            </w:pPr>
            <w:r>
              <w:rPr>
                <w:rFonts w:eastAsia="Times New Roman"/>
                <w:color w:val="000000"/>
                <w:sz w:val="20"/>
                <w:szCs w:val="20"/>
              </w:rPr>
              <w:t>Ди</w:t>
            </w:r>
            <w:r>
              <w:rPr>
                <w:rFonts w:eastAsia="Times New Roman"/>
                <w:color w:val="000000"/>
                <w:sz w:val="20"/>
                <w:szCs w:val="20"/>
              </w:rPr>
              <w:t>а</w:t>
            </w:r>
            <w:r>
              <w:rPr>
                <w:rFonts w:eastAsia="Times New Roman"/>
                <w:color w:val="000000"/>
                <w:sz w:val="20"/>
                <w:szCs w:val="20"/>
              </w:rPr>
              <w:t>метр</w:t>
            </w:r>
          </w:p>
          <w:p w:rsidR="00984663" w:rsidRPr="006008AE" w:rsidRDefault="00984663" w:rsidP="00984663">
            <w:pPr>
              <w:rPr>
                <w:rFonts w:eastAsia="Times New Roman"/>
                <w:color w:val="000000"/>
                <w:sz w:val="20"/>
                <w:szCs w:val="20"/>
              </w:rPr>
            </w:pPr>
            <w:r>
              <w:rPr>
                <w:rFonts w:eastAsia="Times New Roman"/>
                <w:color w:val="000000"/>
                <w:sz w:val="20"/>
                <w:szCs w:val="20"/>
              </w:rPr>
              <w:t>/протяженность, мм/п.м – 150/276</w:t>
            </w:r>
          </w:p>
        </w:tc>
        <w:tc>
          <w:tcPr>
            <w:tcW w:w="549" w:type="pct"/>
            <w:vMerge w:val="restart"/>
            <w:shd w:val="clear" w:color="auto" w:fill="auto"/>
            <w:vAlign w:val="center"/>
          </w:tcPr>
          <w:p w:rsidR="00984663" w:rsidRPr="004B4CD3" w:rsidRDefault="00984663" w:rsidP="004B4CD3">
            <w:pPr>
              <w:spacing w:after="200" w:line="276" w:lineRule="auto"/>
              <w:jc w:val="center"/>
              <w:rPr>
                <w:rFonts w:eastAsia="Times New Roman"/>
                <w:color w:val="000000"/>
                <w:sz w:val="20"/>
                <w:szCs w:val="20"/>
              </w:rPr>
            </w:pPr>
            <w:r>
              <w:rPr>
                <w:rFonts w:eastAsia="Times New Roman"/>
                <w:color w:val="000000"/>
                <w:sz w:val="20"/>
                <w:szCs w:val="20"/>
              </w:rPr>
              <w:t>169142,42</w:t>
            </w:r>
          </w:p>
        </w:tc>
        <w:tc>
          <w:tcPr>
            <w:tcW w:w="547" w:type="pct"/>
            <w:vAlign w:val="center"/>
          </w:tcPr>
          <w:p w:rsidR="00984663" w:rsidRPr="004B4CD3" w:rsidRDefault="00984663" w:rsidP="004B4CD3">
            <w:pPr>
              <w:jc w:val="center"/>
              <w:rPr>
                <w:rFonts w:eastAsia="Times New Roman"/>
                <w:color w:val="000000"/>
                <w:sz w:val="20"/>
                <w:szCs w:val="20"/>
              </w:rPr>
            </w:pPr>
            <w:r>
              <w:rPr>
                <w:rFonts w:eastAsia="Times New Roman"/>
                <w:color w:val="000000"/>
                <w:sz w:val="20"/>
                <w:szCs w:val="20"/>
              </w:rPr>
              <w:t>2023-2026</w:t>
            </w:r>
          </w:p>
        </w:tc>
        <w:tc>
          <w:tcPr>
            <w:tcW w:w="362" w:type="pct"/>
            <w:vMerge w:val="restart"/>
            <w:vAlign w:val="center"/>
          </w:tcPr>
          <w:p w:rsidR="00984663" w:rsidRPr="004B4CD3" w:rsidRDefault="00984663" w:rsidP="004B4CD3">
            <w:pPr>
              <w:jc w:val="center"/>
              <w:rPr>
                <w:rFonts w:eastAsia="Times New Roman"/>
                <w:color w:val="000000"/>
                <w:sz w:val="20"/>
                <w:szCs w:val="20"/>
              </w:rPr>
            </w:pPr>
            <w:r>
              <w:rPr>
                <w:rFonts w:eastAsia="Times New Roman"/>
                <w:color w:val="000000"/>
                <w:sz w:val="20"/>
                <w:szCs w:val="20"/>
              </w:rPr>
              <w:t>-</w:t>
            </w:r>
          </w:p>
        </w:tc>
        <w:tc>
          <w:tcPr>
            <w:tcW w:w="515" w:type="pct"/>
            <w:vMerge w:val="restart"/>
            <w:vAlign w:val="center"/>
          </w:tcPr>
          <w:p w:rsidR="00984663" w:rsidRPr="00984663" w:rsidRDefault="00984663" w:rsidP="00984663">
            <w:pPr>
              <w:jc w:val="center"/>
              <w:rPr>
                <w:rFonts w:eastAsia="Times New Roman"/>
                <w:color w:val="000000"/>
                <w:sz w:val="20"/>
                <w:szCs w:val="20"/>
              </w:rPr>
            </w:pPr>
            <w:r w:rsidRPr="00984663">
              <w:rPr>
                <w:rFonts w:eastAsia="Times New Roman"/>
                <w:color w:val="000000"/>
                <w:sz w:val="20"/>
                <w:szCs w:val="20"/>
              </w:rPr>
              <w:t>27542,27</w:t>
            </w:r>
          </w:p>
        </w:tc>
        <w:tc>
          <w:tcPr>
            <w:tcW w:w="515" w:type="pct"/>
            <w:vMerge w:val="restart"/>
            <w:vAlign w:val="center"/>
          </w:tcPr>
          <w:p w:rsidR="00984663" w:rsidRPr="00984663" w:rsidRDefault="00984663" w:rsidP="00984663">
            <w:pPr>
              <w:jc w:val="center"/>
              <w:rPr>
                <w:rFonts w:eastAsia="Times New Roman"/>
                <w:color w:val="000000"/>
                <w:sz w:val="20"/>
                <w:szCs w:val="20"/>
              </w:rPr>
            </w:pPr>
            <w:r w:rsidRPr="00984663">
              <w:rPr>
                <w:rFonts w:eastAsia="Times New Roman"/>
                <w:color w:val="000000"/>
                <w:sz w:val="20"/>
                <w:szCs w:val="20"/>
              </w:rPr>
              <w:t>49086,32</w:t>
            </w:r>
          </w:p>
        </w:tc>
        <w:tc>
          <w:tcPr>
            <w:tcW w:w="515" w:type="pct"/>
            <w:vMerge w:val="restart"/>
            <w:vAlign w:val="center"/>
          </w:tcPr>
          <w:p w:rsidR="00984663" w:rsidRPr="00984663" w:rsidRDefault="00984663" w:rsidP="00984663">
            <w:pPr>
              <w:jc w:val="center"/>
              <w:rPr>
                <w:rFonts w:eastAsia="Times New Roman"/>
                <w:color w:val="000000"/>
                <w:sz w:val="20"/>
                <w:szCs w:val="20"/>
              </w:rPr>
            </w:pPr>
            <w:r w:rsidRPr="00984663">
              <w:rPr>
                <w:rFonts w:eastAsia="Times New Roman"/>
                <w:color w:val="000000"/>
                <w:sz w:val="20"/>
                <w:szCs w:val="20"/>
              </w:rPr>
              <w:t>42127,24</w:t>
            </w:r>
          </w:p>
        </w:tc>
        <w:tc>
          <w:tcPr>
            <w:tcW w:w="515" w:type="pct"/>
            <w:vMerge w:val="restart"/>
            <w:vAlign w:val="center"/>
          </w:tcPr>
          <w:p w:rsidR="00984663" w:rsidRPr="00984663" w:rsidRDefault="00984663" w:rsidP="00984663">
            <w:pPr>
              <w:jc w:val="center"/>
              <w:rPr>
                <w:rFonts w:eastAsia="Times New Roman"/>
                <w:color w:val="000000"/>
                <w:sz w:val="20"/>
                <w:szCs w:val="20"/>
              </w:rPr>
            </w:pPr>
            <w:r w:rsidRPr="00984663">
              <w:rPr>
                <w:rFonts w:eastAsia="Times New Roman"/>
                <w:color w:val="000000"/>
                <w:sz w:val="20"/>
                <w:szCs w:val="20"/>
              </w:rPr>
              <w:t>50386,59</w:t>
            </w:r>
          </w:p>
        </w:tc>
        <w:tc>
          <w:tcPr>
            <w:tcW w:w="345" w:type="pct"/>
            <w:vMerge w:val="restart"/>
            <w:vAlign w:val="center"/>
          </w:tcPr>
          <w:p w:rsidR="00984663" w:rsidRPr="004B4CD3" w:rsidRDefault="00984663" w:rsidP="004B4CD3">
            <w:pPr>
              <w:jc w:val="center"/>
              <w:rPr>
                <w:rFonts w:eastAsia="Times New Roman"/>
                <w:color w:val="000000"/>
                <w:sz w:val="20"/>
                <w:szCs w:val="20"/>
              </w:rPr>
            </w:pPr>
            <w:r>
              <w:rPr>
                <w:rFonts w:eastAsia="Times New Roman"/>
                <w:color w:val="000000"/>
                <w:sz w:val="20"/>
                <w:szCs w:val="20"/>
              </w:rPr>
              <w:t>-</w:t>
            </w:r>
          </w:p>
        </w:tc>
        <w:tc>
          <w:tcPr>
            <w:tcW w:w="344" w:type="pct"/>
            <w:vMerge w:val="restart"/>
            <w:vAlign w:val="center"/>
          </w:tcPr>
          <w:p w:rsidR="00984663" w:rsidRPr="004B4CD3" w:rsidRDefault="00984663" w:rsidP="004B4CD3">
            <w:pPr>
              <w:jc w:val="center"/>
              <w:rPr>
                <w:rFonts w:eastAsia="Times New Roman"/>
                <w:color w:val="000000"/>
                <w:sz w:val="20"/>
                <w:szCs w:val="20"/>
              </w:rPr>
            </w:pPr>
            <w:r>
              <w:rPr>
                <w:rFonts w:eastAsia="Times New Roman"/>
                <w:color w:val="000000"/>
                <w:sz w:val="20"/>
                <w:szCs w:val="20"/>
              </w:rPr>
              <w:t>-</w:t>
            </w:r>
          </w:p>
        </w:tc>
      </w:tr>
      <w:tr w:rsidR="00984663" w:rsidRPr="004B4CD3" w:rsidTr="00984663">
        <w:trPr>
          <w:trHeight w:val="20"/>
          <w:jc w:val="center"/>
        </w:trPr>
        <w:tc>
          <w:tcPr>
            <w:tcW w:w="793" w:type="pct"/>
            <w:shd w:val="clear" w:color="auto" w:fill="auto"/>
            <w:vAlign w:val="center"/>
          </w:tcPr>
          <w:p w:rsidR="00984663" w:rsidRDefault="00984663" w:rsidP="00984663">
            <w:pPr>
              <w:rPr>
                <w:rFonts w:eastAsia="Times New Roman"/>
                <w:color w:val="000000"/>
                <w:sz w:val="20"/>
                <w:szCs w:val="20"/>
              </w:rPr>
            </w:pPr>
            <w:r>
              <w:rPr>
                <w:rFonts w:eastAsia="Times New Roman"/>
                <w:color w:val="000000"/>
                <w:sz w:val="20"/>
                <w:szCs w:val="20"/>
              </w:rPr>
              <w:t>Ди</w:t>
            </w:r>
            <w:r>
              <w:rPr>
                <w:rFonts w:eastAsia="Times New Roman"/>
                <w:color w:val="000000"/>
                <w:sz w:val="20"/>
                <w:szCs w:val="20"/>
              </w:rPr>
              <w:t>а</w:t>
            </w:r>
            <w:r>
              <w:rPr>
                <w:rFonts w:eastAsia="Times New Roman"/>
                <w:color w:val="000000"/>
                <w:sz w:val="20"/>
                <w:szCs w:val="20"/>
              </w:rPr>
              <w:t>метр</w:t>
            </w:r>
          </w:p>
          <w:p w:rsidR="00984663" w:rsidRPr="00384DA2" w:rsidRDefault="00984663" w:rsidP="00984663">
            <w:pPr>
              <w:rPr>
                <w:rFonts w:eastAsia="Times New Roman"/>
                <w:color w:val="000000"/>
                <w:sz w:val="20"/>
                <w:szCs w:val="20"/>
              </w:rPr>
            </w:pPr>
            <w:r>
              <w:rPr>
                <w:rFonts w:eastAsia="Times New Roman"/>
                <w:color w:val="000000"/>
                <w:sz w:val="20"/>
                <w:szCs w:val="20"/>
              </w:rPr>
              <w:t>/протяженность, мм/п.м – 200/1180</w:t>
            </w:r>
          </w:p>
        </w:tc>
        <w:tc>
          <w:tcPr>
            <w:tcW w:w="549" w:type="pct"/>
            <w:vMerge/>
            <w:shd w:val="clear" w:color="auto" w:fill="auto"/>
            <w:vAlign w:val="center"/>
          </w:tcPr>
          <w:p w:rsidR="00984663" w:rsidRPr="004B4CD3" w:rsidRDefault="00984663" w:rsidP="004B4CD3">
            <w:pPr>
              <w:spacing w:after="200" w:line="276" w:lineRule="auto"/>
              <w:jc w:val="center"/>
              <w:rPr>
                <w:rFonts w:eastAsia="Times New Roman"/>
                <w:color w:val="000000"/>
                <w:sz w:val="20"/>
                <w:szCs w:val="20"/>
              </w:rPr>
            </w:pPr>
          </w:p>
        </w:tc>
        <w:tc>
          <w:tcPr>
            <w:tcW w:w="547" w:type="pct"/>
            <w:vAlign w:val="center"/>
          </w:tcPr>
          <w:p w:rsidR="00984663" w:rsidRPr="004B4CD3" w:rsidRDefault="00984663" w:rsidP="004B4CD3">
            <w:pPr>
              <w:jc w:val="center"/>
              <w:rPr>
                <w:rFonts w:eastAsia="Times New Roman"/>
                <w:color w:val="000000"/>
                <w:sz w:val="20"/>
                <w:szCs w:val="20"/>
              </w:rPr>
            </w:pPr>
            <w:r>
              <w:rPr>
                <w:rFonts w:eastAsia="Times New Roman"/>
                <w:color w:val="000000"/>
                <w:sz w:val="20"/>
                <w:szCs w:val="20"/>
              </w:rPr>
              <w:t>2023-2026</w:t>
            </w:r>
          </w:p>
        </w:tc>
        <w:tc>
          <w:tcPr>
            <w:tcW w:w="362" w:type="pct"/>
            <w:vMerge/>
            <w:vAlign w:val="center"/>
          </w:tcPr>
          <w:p w:rsidR="00984663" w:rsidRPr="004B4CD3" w:rsidRDefault="00984663" w:rsidP="004B4CD3">
            <w:pPr>
              <w:jc w:val="center"/>
              <w:rPr>
                <w:rFonts w:eastAsia="Times New Roman"/>
                <w:color w:val="000000"/>
                <w:sz w:val="20"/>
                <w:szCs w:val="20"/>
              </w:rPr>
            </w:pPr>
          </w:p>
        </w:tc>
        <w:tc>
          <w:tcPr>
            <w:tcW w:w="515" w:type="pct"/>
            <w:vMerge/>
            <w:vAlign w:val="center"/>
          </w:tcPr>
          <w:p w:rsidR="00984663" w:rsidRPr="004B4CD3" w:rsidRDefault="00984663" w:rsidP="004B4CD3">
            <w:pPr>
              <w:jc w:val="center"/>
              <w:rPr>
                <w:rFonts w:eastAsia="Times New Roman"/>
                <w:color w:val="000000"/>
                <w:sz w:val="20"/>
                <w:szCs w:val="20"/>
              </w:rPr>
            </w:pPr>
          </w:p>
        </w:tc>
        <w:tc>
          <w:tcPr>
            <w:tcW w:w="515" w:type="pct"/>
            <w:vMerge/>
            <w:vAlign w:val="center"/>
          </w:tcPr>
          <w:p w:rsidR="00984663" w:rsidRPr="004B4CD3" w:rsidRDefault="00984663" w:rsidP="004B4CD3">
            <w:pPr>
              <w:jc w:val="center"/>
              <w:rPr>
                <w:rFonts w:eastAsia="Times New Roman"/>
                <w:color w:val="000000"/>
                <w:sz w:val="20"/>
                <w:szCs w:val="20"/>
              </w:rPr>
            </w:pPr>
          </w:p>
        </w:tc>
        <w:tc>
          <w:tcPr>
            <w:tcW w:w="515" w:type="pct"/>
            <w:vMerge/>
            <w:vAlign w:val="center"/>
          </w:tcPr>
          <w:p w:rsidR="00984663" w:rsidRPr="004B4CD3" w:rsidRDefault="00984663" w:rsidP="004B4CD3">
            <w:pPr>
              <w:jc w:val="center"/>
              <w:rPr>
                <w:rFonts w:eastAsia="Times New Roman"/>
                <w:color w:val="000000"/>
                <w:sz w:val="20"/>
                <w:szCs w:val="20"/>
              </w:rPr>
            </w:pPr>
          </w:p>
        </w:tc>
        <w:tc>
          <w:tcPr>
            <w:tcW w:w="515" w:type="pct"/>
            <w:vMerge/>
            <w:vAlign w:val="center"/>
          </w:tcPr>
          <w:p w:rsidR="00984663" w:rsidRPr="004B4CD3" w:rsidRDefault="00984663" w:rsidP="004B4CD3">
            <w:pPr>
              <w:jc w:val="center"/>
              <w:rPr>
                <w:rFonts w:eastAsia="Times New Roman"/>
                <w:color w:val="000000"/>
                <w:sz w:val="20"/>
                <w:szCs w:val="20"/>
              </w:rPr>
            </w:pPr>
          </w:p>
        </w:tc>
        <w:tc>
          <w:tcPr>
            <w:tcW w:w="345" w:type="pct"/>
            <w:vMerge/>
            <w:vAlign w:val="center"/>
          </w:tcPr>
          <w:p w:rsidR="00984663" w:rsidRPr="004B4CD3" w:rsidRDefault="00984663" w:rsidP="004B4CD3">
            <w:pPr>
              <w:jc w:val="center"/>
              <w:rPr>
                <w:rFonts w:eastAsia="Times New Roman"/>
                <w:color w:val="000000"/>
                <w:sz w:val="20"/>
                <w:szCs w:val="20"/>
              </w:rPr>
            </w:pPr>
          </w:p>
        </w:tc>
        <w:tc>
          <w:tcPr>
            <w:tcW w:w="344" w:type="pct"/>
            <w:vMerge/>
            <w:vAlign w:val="center"/>
          </w:tcPr>
          <w:p w:rsidR="00984663" w:rsidRPr="004B4CD3" w:rsidRDefault="00984663" w:rsidP="004B4CD3">
            <w:pPr>
              <w:jc w:val="center"/>
              <w:rPr>
                <w:rFonts w:eastAsia="Times New Roman"/>
                <w:color w:val="000000"/>
                <w:sz w:val="20"/>
                <w:szCs w:val="20"/>
              </w:rPr>
            </w:pPr>
          </w:p>
        </w:tc>
      </w:tr>
      <w:tr w:rsidR="00984663" w:rsidRPr="004B4CD3" w:rsidTr="00984663">
        <w:trPr>
          <w:trHeight w:val="20"/>
          <w:jc w:val="center"/>
        </w:trPr>
        <w:tc>
          <w:tcPr>
            <w:tcW w:w="793" w:type="pct"/>
            <w:shd w:val="clear" w:color="auto" w:fill="auto"/>
            <w:vAlign w:val="center"/>
          </w:tcPr>
          <w:p w:rsidR="00984663" w:rsidRDefault="00984663" w:rsidP="00984663">
            <w:pPr>
              <w:rPr>
                <w:rFonts w:eastAsia="Times New Roman"/>
                <w:color w:val="000000"/>
                <w:sz w:val="20"/>
                <w:szCs w:val="20"/>
              </w:rPr>
            </w:pPr>
            <w:r>
              <w:rPr>
                <w:rFonts w:eastAsia="Times New Roman"/>
                <w:color w:val="000000"/>
                <w:sz w:val="20"/>
                <w:szCs w:val="20"/>
              </w:rPr>
              <w:t>Ди</w:t>
            </w:r>
            <w:r>
              <w:rPr>
                <w:rFonts w:eastAsia="Times New Roman"/>
                <w:color w:val="000000"/>
                <w:sz w:val="20"/>
                <w:szCs w:val="20"/>
              </w:rPr>
              <w:t>а</w:t>
            </w:r>
            <w:r>
              <w:rPr>
                <w:rFonts w:eastAsia="Times New Roman"/>
                <w:color w:val="000000"/>
                <w:sz w:val="20"/>
                <w:szCs w:val="20"/>
              </w:rPr>
              <w:t>метр</w:t>
            </w:r>
          </w:p>
          <w:p w:rsidR="00984663" w:rsidRPr="00384DA2" w:rsidRDefault="00984663" w:rsidP="00984663">
            <w:pPr>
              <w:rPr>
                <w:rFonts w:eastAsia="Times New Roman"/>
                <w:color w:val="000000"/>
                <w:sz w:val="20"/>
                <w:szCs w:val="20"/>
              </w:rPr>
            </w:pPr>
            <w:r>
              <w:rPr>
                <w:rFonts w:eastAsia="Times New Roman"/>
                <w:color w:val="000000"/>
                <w:sz w:val="20"/>
                <w:szCs w:val="20"/>
              </w:rPr>
              <w:t>/протяженность, мм/п.м – 300/948</w:t>
            </w:r>
          </w:p>
        </w:tc>
        <w:tc>
          <w:tcPr>
            <w:tcW w:w="549" w:type="pct"/>
            <w:vMerge/>
            <w:shd w:val="clear" w:color="auto" w:fill="auto"/>
            <w:vAlign w:val="center"/>
          </w:tcPr>
          <w:p w:rsidR="00984663" w:rsidRPr="004B4CD3" w:rsidRDefault="00984663" w:rsidP="004B4CD3">
            <w:pPr>
              <w:spacing w:after="200" w:line="276" w:lineRule="auto"/>
              <w:jc w:val="center"/>
              <w:rPr>
                <w:rFonts w:eastAsia="Times New Roman"/>
                <w:color w:val="000000"/>
                <w:sz w:val="20"/>
                <w:szCs w:val="20"/>
              </w:rPr>
            </w:pPr>
          </w:p>
        </w:tc>
        <w:tc>
          <w:tcPr>
            <w:tcW w:w="547" w:type="pct"/>
            <w:vAlign w:val="center"/>
          </w:tcPr>
          <w:p w:rsidR="00984663" w:rsidRPr="004B4CD3" w:rsidRDefault="00984663" w:rsidP="004B4CD3">
            <w:pPr>
              <w:jc w:val="center"/>
              <w:rPr>
                <w:rFonts w:eastAsia="Times New Roman"/>
                <w:color w:val="000000"/>
                <w:sz w:val="20"/>
                <w:szCs w:val="20"/>
              </w:rPr>
            </w:pPr>
            <w:r>
              <w:rPr>
                <w:rFonts w:eastAsia="Times New Roman"/>
                <w:color w:val="000000"/>
                <w:sz w:val="20"/>
                <w:szCs w:val="20"/>
              </w:rPr>
              <w:t>2023-2026</w:t>
            </w:r>
          </w:p>
        </w:tc>
        <w:tc>
          <w:tcPr>
            <w:tcW w:w="362" w:type="pct"/>
            <w:vMerge/>
            <w:vAlign w:val="center"/>
          </w:tcPr>
          <w:p w:rsidR="00984663" w:rsidRPr="004B4CD3" w:rsidRDefault="00984663" w:rsidP="004B4CD3">
            <w:pPr>
              <w:jc w:val="center"/>
              <w:rPr>
                <w:rFonts w:eastAsia="Times New Roman"/>
                <w:color w:val="000000"/>
                <w:sz w:val="20"/>
                <w:szCs w:val="20"/>
              </w:rPr>
            </w:pPr>
          </w:p>
        </w:tc>
        <w:tc>
          <w:tcPr>
            <w:tcW w:w="515" w:type="pct"/>
            <w:vMerge/>
            <w:vAlign w:val="center"/>
          </w:tcPr>
          <w:p w:rsidR="00984663" w:rsidRPr="004B4CD3" w:rsidRDefault="00984663" w:rsidP="004B4CD3">
            <w:pPr>
              <w:jc w:val="center"/>
              <w:rPr>
                <w:rFonts w:eastAsia="Times New Roman"/>
                <w:color w:val="000000"/>
                <w:sz w:val="20"/>
                <w:szCs w:val="20"/>
              </w:rPr>
            </w:pPr>
          </w:p>
        </w:tc>
        <w:tc>
          <w:tcPr>
            <w:tcW w:w="515" w:type="pct"/>
            <w:vMerge/>
            <w:vAlign w:val="center"/>
          </w:tcPr>
          <w:p w:rsidR="00984663" w:rsidRPr="004B4CD3" w:rsidRDefault="00984663" w:rsidP="004B4CD3">
            <w:pPr>
              <w:jc w:val="center"/>
              <w:rPr>
                <w:rFonts w:eastAsia="Times New Roman"/>
                <w:color w:val="000000"/>
                <w:sz w:val="20"/>
                <w:szCs w:val="20"/>
              </w:rPr>
            </w:pPr>
          </w:p>
        </w:tc>
        <w:tc>
          <w:tcPr>
            <w:tcW w:w="515" w:type="pct"/>
            <w:vMerge/>
            <w:vAlign w:val="center"/>
          </w:tcPr>
          <w:p w:rsidR="00984663" w:rsidRPr="004B4CD3" w:rsidRDefault="00984663" w:rsidP="004B4CD3">
            <w:pPr>
              <w:jc w:val="center"/>
              <w:rPr>
                <w:rFonts w:eastAsia="Times New Roman"/>
                <w:color w:val="000000"/>
                <w:sz w:val="20"/>
                <w:szCs w:val="20"/>
              </w:rPr>
            </w:pPr>
          </w:p>
        </w:tc>
        <w:tc>
          <w:tcPr>
            <w:tcW w:w="515" w:type="pct"/>
            <w:vMerge/>
            <w:vAlign w:val="center"/>
          </w:tcPr>
          <w:p w:rsidR="00984663" w:rsidRPr="004B4CD3" w:rsidRDefault="00984663" w:rsidP="004B4CD3">
            <w:pPr>
              <w:jc w:val="center"/>
              <w:rPr>
                <w:rFonts w:eastAsia="Times New Roman"/>
                <w:color w:val="000000"/>
                <w:sz w:val="20"/>
                <w:szCs w:val="20"/>
              </w:rPr>
            </w:pPr>
          </w:p>
        </w:tc>
        <w:tc>
          <w:tcPr>
            <w:tcW w:w="345" w:type="pct"/>
            <w:vMerge/>
            <w:vAlign w:val="center"/>
          </w:tcPr>
          <w:p w:rsidR="00984663" w:rsidRPr="004B4CD3" w:rsidRDefault="00984663" w:rsidP="004B4CD3">
            <w:pPr>
              <w:jc w:val="center"/>
              <w:rPr>
                <w:rFonts w:eastAsia="Times New Roman"/>
                <w:color w:val="000000"/>
                <w:sz w:val="20"/>
                <w:szCs w:val="20"/>
              </w:rPr>
            </w:pPr>
          </w:p>
        </w:tc>
        <w:tc>
          <w:tcPr>
            <w:tcW w:w="344" w:type="pct"/>
            <w:vMerge/>
            <w:vAlign w:val="center"/>
          </w:tcPr>
          <w:p w:rsidR="00984663" w:rsidRPr="004B4CD3" w:rsidRDefault="00984663" w:rsidP="004B4CD3">
            <w:pPr>
              <w:jc w:val="center"/>
              <w:rPr>
                <w:rFonts w:eastAsia="Times New Roman"/>
                <w:color w:val="000000"/>
                <w:sz w:val="20"/>
                <w:szCs w:val="20"/>
              </w:rPr>
            </w:pPr>
          </w:p>
        </w:tc>
      </w:tr>
      <w:tr w:rsidR="00984663" w:rsidRPr="004B4CD3" w:rsidTr="00984663">
        <w:trPr>
          <w:trHeight w:val="20"/>
          <w:jc w:val="center"/>
        </w:trPr>
        <w:tc>
          <w:tcPr>
            <w:tcW w:w="793" w:type="pct"/>
            <w:shd w:val="clear" w:color="auto" w:fill="auto"/>
            <w:vAlign w:val="center"/>
          </w:tcPr>
          <w:p w:rsidR="00984663" w:rsidRDefault="00984663" w:rsidP="00984663">
            <w:pPr>
              <w:rPr>
                <w:rFonts w:eastAsia="Times New Roman"/>
                <w:color w:val="000000"/>
                <w:sz w:val="20"/>
                <w:szCs w:val="20"/>
              </w:rPr>
            </w:pPr>
            <w:r>
              <w:rPr>
                <w:rFonts w:eastAsia="Times New Roman"/>
                <w:color w:val="000000"/>
                <w:sz w:val="20"/>
                <w:szCs w:val="20"/>
              </w:rPr>
              <w:t>Ди</w:t>
            </w:r>
            <w:r>
              <w:rPr>
                <w:rFonts w:eastAsia="Times New Roman"/>
                <w:color w:val="000000"/>
                <w:sz w:val="20"/>
                <w:szCs w:val="20"/>
              </w:rPr>
              <w:t>а</w:t>
            </w:r>
            <w:r>
              <w:rPr>
                <w:rFonts w:eastAsia="Times New Roman"/>
                <w:color w:val="000000"/>
                <w:sz w:val="20"/>
                <w:szCs w:val="20"/>
              </w:rPr>
              <w:t>метр</w:t>
            </w:r>
          </w:p>
          <w:p w:rsidR="00984663" w:rsidRPr="00384DA2" w:rsidRDefault="00984663" w:rsidP="00984663">
            <w:pPr>
              <w:rPr>
                <w:rFonts w:eastAsia="Times New Roman"/>
                <w:color w:val="000000"/>
                <w:sz w:val="20"/>
                <w:szCs w:val="20"/>
              </w:rPr>
            </w:pPr>
            <w:r>
              <w:rPr>
                <w:rFonts w:eastAsia="Times New Roman"/>
                <w:color w:val="000000"/>
                <w:sz w:val="20"/>
                <w:szCs w:val="20"/>
              </w:rPr>
              <w:t>/протяженность, мм/п.м – 400/160</w:t>
            </w:r>
          </w:p>
        </w:tc>
        <w:tc>
          <w:tcPr>
            <w:tcW w:w="549" w:type="pct"/>
            <w:vMerge/>
            <w:shd w:val="clear" w:color="auto" w:fill="auto"/>
            <w:vAlign w:val="center"/>
          </w:tcPr>
          <w:p w:rsidR="00984663" w:rsidRPr="004B4CD3" w:rsidRDefault="00984663" w:rsidP="004B4CD3">
            <w:pPr>
              <w:spacing w:after="200" w:line="276" w:lineRule="auto"/>
              <w:jc w:val="center"/>
              <w:rPr>
                <w:rFonts w:eastAsia="Times New Roman"/>
                <w:color w:val="000000"/>
                <w:sz w:val="20"/>
                <w:szCs w:val="20"/>
              </w:rPr>
            </w:pPr>
          </w:p>
        </w:tc>
        <w:tc>
          <w:tcPr>
            <w:tcW w:w="547" w:type="pct"/>
            <w:vAlign w:val="center"/>
          </w:tcPr>
          <w:p w:rsidR="00984663" w:rsidRPr="004B4CD3" w:rsidRDefault="00984663" w:rsidP="004B4CD3">
            <w:pPr>
              <w:jc w:val="center"/>
              <w:rPr>
                <w:rFonts w:eastAsia="Times New Roman"/>
                <w:color w:val="000000"/>
                <w:sz w:val="20"/>
                <w:szCs w:val="20"/>
              </w:rPr>
            </w:pPr>
            <w:r>
              <w:rPr>
                <w:rFonts w:eastAsia="Times New Roman"/>
                <w:color w:val="000000"/>
                <w:sz w:val="20"/>
                <w:szCs w:val="20"/>
              </w:rPr>
              <w:t>2023-2026</w:t>
            </w:r>
          </w:p>
        </w:tc>
        <w:tc>
          <w:tcPr>
            <w:tcW w:w="362" w:type="pct"/>
            <w:vMerge/>
            <w:vAlign w:val="center"/>
          </w:tcPr>
          <w:p w:rsidR="00984663" w:rsidRPr="004B4CD3" w:rsidRDefault="00984663" w:rsidP="004B4CD3">
            <w:pPr>
              <w:jc w:val="center"/>
              <w:rPr>
                <w:rFonts w:eastAsia="Times New Roman"/>
                <w:color w:val="000000"/>
                <w:sz w:val="20"/>
                <w:szCs w:val="20"/>
              </w:rPr>
            </w:pPr>
          </w:p>
        </w:tc>
        <w:tc>
          <w:tcPr>
            <w:tcW w:w="515" w:type="pct"/>
            <w:vMerge/>
            <w:vAlign w:val="center"/>
          </w:tcPr>
          <w:p w:rsidR="00984663" w:rsidRPr="004B4CD3" w:rsidRDefault="00984663" w:rsidP="004B4CD3">
            <w:pPr>
              <w:jc w:val="center"/>
              <w:rPr>
                <w:rFonts w:eastAsia="Times New Roman"/>
                <w:color w:val="000000"/>
                <w:sz w:val="20"/>
                <w:szCs w:val="20"/>
              </w:rPr>
            </w:pPr>
          </w:p>
        </w:tc>
        <w:tc>
          <w:tcPr>
            <w:tcW w:w="515" w:type="pct"/>
            <w:vMerge/>
            <w:vAlign w:val="center"/>
          </w:tcPr>
          <w:p w:rsidR="00984663" w:rsidRPr="004B4CD3" w:rsidRDefault="00984663" w:rsidP="004B4CD3">
            <w:pPr>
              <w:jc w:val="center"/>
              <w:rPr>
                <w:rFonts w:eastAsia="Times New Roman"/>
                <w:color w:val="000000"/>
                <w:sz w:val="20"/>
                <w:szCs w:val="20"/>
              </w:rPr>
            </w:pPr>
          </w:p>
        </w:tc>
        <w:tc>
          <w:tcPr>
            <w:tcW w:w="515" w:type="pct"/>
            <w:vMerge/>
            <w:vAlign w:val="center"/>
          </w:tcPr>
          <w:p w:rsidR="00984663" w:rsidRPr="004B4CD3" w:rsidRDefault="00984663" w:rsidP="004B4CD3">
            <w:pPr>
              <w:jc w:val="center"/>
              <w:rPr>
                <w:rFonts w:eastAsia="Times New Roman"/>
                <w:color w:val="000000"/>
                <w:sz w:val="20"/>
                <w:szCs w:val="20"/>
              </w:rPr>
            </w:pPr>
          </w:p>
        </w:tc>
        <w:tc>
          <w:tcPr>
            <w:tcW w:w="515" w:type="pct"/>
            <w:vMerge/>
            <w:vAlign w:val="center"/>
          </w:tcPr>
          <w:p w:rsidR="00984663" w:rsidRPr="004B4CD3" w:rsidRDefault="00984663" w:rsidP="004B4CD3">
            <w:pPr>
              <w:jc w:val="center"/>
              <w:rPr>
                <w:rFonts w:eastAsia="Times New Roman"/>
                <w:color w:val="000000"/>
                <w:sz w:val="20"/>
                <w:szCs w:val="20"/>
              </w:rPr>
            </w:pPr>
          </w:p>
        </w:tc>
        <w:tc>
          <w:tcPr>
            <w:tcW w:w="345" w:type="pct"/>
            <w:vMerge/>
            <w:vAlign w:val="center"/>
          </w:tcPr>
          <w:p w:rsidR="00984663" w:rsidRPr="004B4CD3" w:rsidRDefault="00984663" w:rsidP="004B4CD3">
            <w:pPr>
              <w:jc w:val="center"/>
              <w:rPr>
                <w:rFonts w:eastAsia="Times New Roman"/>
                <w:color w:val="000000"/>
                <w:sz w:val="20"/>
                <w:szCs w:val="20"/>
              </w:rPr>
            </w:pPr>
          </w:p>
        </w:tc>
        <w:tc>
          <w:tcPr>
            <w:tcW w:w="344" w:type="pct"/>
            <w:vMerge/>
            <w:vAlign w:val="center"/>
          </w:tcPr>
          <w:p w:rsidR="00984663" w:rsidRPr="004B4CD3" w:rsidRDefault="00984663" w:rsidP="004B4CD3">
            <w:pPr>
              <w:jc w:val="center"/>
              <w:rPr>
                <w:rFonts w:eastAsia="Times New Roman"/>
                <w:color w:val="000000"/>
                <w:sz w:val="20"/>
                <w:szCs w:val="20"/>
              </w:rPr>
            </w:pPr>
          </w:p>
        </w:tc>
      </w:tr>
    </w:tbl>
    <w:p w:rsidR="009E5F7E" w:rsidRDefault="009E5F7E" w:rsidP="00F66BAF">
      <w:pPr>
        <w:spacing w:line="360" w:lineRule="auto"/>
        <w:ind w:firstLine="720"/>
        <w:jc w:val="both"/>
        <w:outlineLvl w:val="0"/>
        <w:rPr>
          <w:b/>
          <w:sz w:val="28"/>
        </w:rPr>
      </w:pPr>
    </w:p>
    <w:p w:rsidR="00900647" w:rsidRPr="002021B8" w:rsidRDefault="00900647" w:rsidP="00F66BAF">
      <w:pPr>
        <w:spacing w:line="360" w:lineRule="auto"/>
        <w:ind w:firstLine="720"/>
        <w:jc w:val="both"/>
        <w:outlineLvl w:val="0"/>
        <w:rPr>
          <w:b/>
          <w:sz w:val="28"/>
        </w:rPr>
      </w:pPr>
      <w:r w:rsidRPr="002021B8">
        <w:rPr>
          <w:b/>
          <w:sz w:val="28"/>
        </w:rPr>
        <w:t>9.3. Предложения по величине инвестиций в строительство, реко</w:t>
      </w:r>
      <w:r w:rsidRPr="002021B8">
        <w:rPr>
          <w:b/>
          <w:sz w:val="28"/>
        </w:rPr>
        <w:t>н</w:t>
      </w:r>
      <w:r w:rsidRPr="002021B8">
        <w:rPr>
          <w:b/>
          <w:sz w:val="28"/>
        </w:rPr>
        <w:t>струкцию и техническое перевооружение в связи с изменениями темпер</w:t>
      </w:r>
      <w:r w:rsidRPr="002021B8">
        <w:rPr>
          <w:b/>
          <w:sz w:val="28"/>
        </w:rPr>
        <w:t>а</w:t>
      </w:r>
      <w:r w:rsidRPr="002021B8">
        <w:rPr>
          <w:b/>
          <w:sz w:val="28"/>
        </w:rPr>
        <w:t>турного графика и гидравлического режима работы системы теплосна</w:t>
      </w:r>
      <w:r w:rsidRPr="002021B8">
        <w:rPr>
          <w:b/>
          <w:sz w:val="28"/>
        </w:rPr>
        <w:t>б</w:t>
      </w:r>
      <w:r w:rsidRPr="002021B8">
        <w:rPr>
          <w:b/>
          <w:sz w:val="28"/>
        </w:rPr>
        <w:t>жения</w:t>
      </w:r>
      <w:bookmarkEnd w:id="208"/>
      <w:bookmarkEnd w:id="209"/>
      <w:bookmarkEnd w:id="210"/>
      <w:bookmarkEnd w:id="211"/>
      <w:bookmarkEnd w:id="212"/>
    </w:p>
    <w:p w:rsidR="00900647" w:rsidRPr="002021B8" w:rsidRDefault="00900647" w:rsidP="00F66BAF">
      <w:pPr>
        <w:spacing w:line="360" w:lineRule="auto"/>
        <w:ind w:firstLine="851"/>
        <w:jc w:val="both"/>
        <w:rPr>
          <w:bCs/>
          <w:sz w:val="28"/>
          <w:szCs w:val="28"/>
        </w:rPr>
      </w:pPr>
      <w:r w:rsidRPr="002021B8">
        <w:rPr>
          <w:bCs/>
          <w:sz w:val="28"/>
          <w:szCs w:val="28"/>
        </w:rPr>
        <w:t>Инвестиций в строительство, реконструкцию и техническое перевоор</w:t>
      </w:r>
      <w:r w:rsidRPr="002021B8">
        <w:rPr>
          <w:bCs/>
          <w:sz w:val="28"/>
          <w:szCs w:val="28"/>
        </w:rPr>
        <w:t>у</w:t>
      </w:r>
      <w:r w:rsidRPr="002021B8">
        <w:rPr>
          <w:bCs/>
          <w:sz w:val="28"/>
          <w:szCs w:val="28"/>
        </w:rPr>
        <w:t>жение в связи с изменениями температурного графика и гидравлического р</w:t>
      </w:r>
      <w:r w:rsidRPr="002021B8">
        <w:rPr>
          <w:bCs/>
          <w:sz w:val="28"/>
          <w:szCs w:val="28"/>
        </w:rPr>
        <w:t>е</w:t>
      </w:r>
      <w:r w:rsidRPr="002021B8">
        <w:rPr>
          <w:bCs/>
          <w:sz w:val="28"/>
          <w:szCs w:val="28"/>
        </w:rPr>
        <w:t>жима работы системы теплоснабжения не планируется.</w:t>
      </w:r>
    </w:p>
    <w:p w:rsidR="00900647" w:rsidRPr="002021B8" w:rsidRDefault="00900647" w:rsidP="00F66BAF">
      <w:pPr>
        <w:spacing w:line="360" w:lineRule="auto"/>
        <w:ind w:firstLine="851"/>
        <w:rPr>
          <w:bCs/>
          <w:sz w:val="28"/>
          <w:szCs w:val="28"/>
        </w:rPr>
      </w:pPr>
    </w:p>
    <w:p w:rsidR="00A95DC2" w:rsidRPr="002021B8" w:rsidRDefault="00A95DC2" w:rsidP="00F66BAF">
      <w:pPr>
        <w:spacing w:line="360" w:lineRule="auto"/>
        <w:jc w:val="center"/>
        <w:outlineLvl w:val="0"/>
        <w:rPr>
          <w:b/>
          <w:sz w:val="28"/>
        </w:rPr>
      </w:pPr>
      <w:bookmarkStart w:id="213" w:name="_Toc375830327"/>
      <w:bookmarkStart w:id="214" w:name="_Toc382826464"/>
      <w:bookmarkStart w:id="215" w:name="_Toc383773029"/>
      <w:bookmarkStart w:id="216" w:name="_Toc499203891"/>
      <w:bookmarkStart w:id="217" w:name="_Toc452633047"/>
    </w:p>
    <w:p w:rsidR="00A95DC2" w:rsidRDefault="00A95DC2" w:rsidP="00F66BAF">
      <w:pPr>
        <w:spacing w:line="360" w:lineRule="auto"/>
        <w:jc w:val="center"/>
        <w:outlineLvl w:val="0"/>
        <w:rPr>
          <w:b/>
          <w:sz w:val="28"/>
        </w:rPr>
      </w:pPr>
    </w:p>
    <w:p w:rsidR="0092087F" w:rsidRPr="002021B8" w:rsidRDefault="003F7584" w:rsidP="00F66BAF">
      <w:pPr>
        <w:spacing w:line="360" w:lineRule="auto"/>
        <w:ind w:firstLine="720"/>
        <w:jc w:val="both"/>
        <w:outlineLvl w:val="0"/>
        <w:rPr>
          <w:b/>
          <w:sz w:val="28"/>
        </w:rPr>
      </w:pPr>
      <w:bookmarkStart w:id="218" w:name="_Toc34309947"/>
      <w:r w:rsidRPr="002021B8">
        <w:rPr>
          <w:b/>
          <w:sz w:val="28"/>
        </w:rPr>
        <w:lastRenderedPageBreak/>
        <w:t>Раздел 10</w:t>
      </w:r>
      <w:r w:rsidR="0092087F" w:rsidRPr="002021B8">
        <w:rPr>
          <w:b/>
          <w:sz w:val="28"/>
        </w:rPr>
        <w:t>.</w:t>
      </w:r>
      <w:bookmarkStart w:id="219" w:name="_Toc375830328"/>
      <w:bookmarkEnd w:id="213"/>
      <w:r w:rsidR="00227726" w:rsidRPr="002021B8">
        <w:rPr>
          <w:b/>
          <w:sz w:val="28"/>
        </w:rPr>
        <w:t xml:space="preserve"> </w:t>
      </w:r>
      <w:r w:rsidR="0092087F" w:rsidRPr="002021B8">
        <w:rPr>
          <w:b/>
          <w:sz w:val="28"/>
        </w:rPr>
        <w:t>Решение по определению единой теплоснабжающей орг</w:t>
      </w:r>
      <w:r w:rsidR="0092087F" w:rsidRPr="002021B8">
        <w:rPr>
          <w:b/>
          <w:sz w:val="28"/>
        </w:rPr>
        <w:t>а</w:t>
      </w:r>
      <w:r w:rsidR="0092087F" w:rsidRPr="002021B8">
        <w:rPr>
          <w:b/>
          <w:sz w:val="28"/>
        </w:rPr>
        <w:t>низации</w:t>
      </w:r>
      <w:bookmarkEnd w:id="219"/>
      <w:r w:rsidR="0092087F" w:rsidRPr="002021B8">
        <w:rPr>
          <w:b/>
          <w:sz w:val="28"/>
        </w:rPr>
        <w:t xml:space="preserve"> (организаций) и границы зон её деятельности</w:t>
      </w:r>
      <w:bookmarkEnd w:id="214"/>
      <w:bookmarkEnd w:id="215"/>
      <w:bookmarkEnd w:id="216"/>
      <w:bookmarkEnd w:id="217"/>
      <w:bookmarkEnd w:id="218"/>
    </w:p>
    <w:p w:rsidR="0092087F" w:rsidRPr="002021B8" w:rsidRDefault="0092087F" w:rsidP="00F66BAF">
      <w:pPr>
        <w:spacing w:line="360" w:lineRule="auto"/>
        <w:ind w:firstLine="851"/>
        <w:jc w:val="both"/>
        <w:rPr>
          <w:bCs/>
          <w:sz w:val="28"/>
          <w:szCs w:val="28"/>
        </w:rPr>
      </w:pPr>
      <w:r w:rsidRPr="002021B8">
        <w:rPr>
          <w:bCs/>
          <w:sz w:val="28"/>
          <w:szCs w:val="28"/>
        </w:rPr>
        <w:t>Решение по установлению единой теплоснабжающей организации ос</w:t>
      </w:r>
      <w:r w:rsidRPr="002021B8">
        <w:rPr>
          <w:bCs/>
          <w:sz w:val="28"/>
          <w:szCs w:val="28"/>
        </w:rPr>
        <w:t>у</w:t>
      </w:r>
      <w:r w:rsidRPr="002021B8">
        <w:rPr>
          <w:bCs/>
          <w:sz w:val="28"/>
          <w:szCs w:val="28"/>
        </w:rPr>
        <w:t>ществляется на основании критериев определения единой теплоснабжающей организации, приведенных в Постановлении Правительства РФ от 08.08.2012г. №808 «Об организации теплоснабжения в РФ и внесении изменений в некот</w:t>
      </w:r>
      <w:r w:rsidRPr="002021B8">
        <w:rPr>
          <w:bCs/>
          <w:sz w:val="28"/>
          <w:szCs w:val="28"/>
        </w:rPr>
        <w:t>о</w:t>
      </w:r>
      <w:r w:rsidRPr="002021B8">
        <w:rPr>
          <w:bCs/>
          <w:sz w:val="28"/>
          <w:szCs w:val="28"/>
        </w:rPr>
        <w:t>рые акты Правительства РФ».</w:t>
      </w:r>
    </w:p>
    <w:p w:rsidR="0092087F" w:rsidRPr="002021B8" w:rsidRDefault="0092087F" w:rsidP="00F66BAF">
      <w:pPr>
        <w:spacing w:line="360" w:lineRule="auto"/>
        <w:ind w:firstLine="851"/>
        <w:jc w:val="both"/>
        <w:rPr>
          <w:bCs/>
          <w:sz w:val="28"/>
          <w:szCs w:val="28"/>
        </w:rPr>
      </w:pPr>
      <w:bookmarkStart w:id="220" w:name="bookmark54"/>
      <w:r w:rsidRPr="002021B8">
        <w:rPr>
          <w:bCs/>
          <w:sz w:val="28"/>
          <w:szCs w:val="28"/>
        </w:rPr>
        <w:t>Критерии и порядок определения единой теплоснабжающей организ</w:t>
      </w:r>
      <w:r w:rsidRPr="002021B8">
        <w:rPr>
          <w:bCs/>
          <w:sz w:val="28"/>
          <w:szCs w:val="28"/>
        </w:rPr>
        <w:t>а</w:t>
      </w:r>
      <w:r w:rsidRPr="002021B8">
        <w:rPr>
          <w:bCs/>
          <w:sz w:val="28"/>
          <w:szCs w:val="28"/>
        </w:rPr>
        <w:t>ции</w:t>
      </w:r>
      <w:bookmarkEnd w:id="220"/>
      <w:r w:rsidRPr="002021B8">
        <w:rPr>
          <w:bCs/>
          <w:sz w:val="28"/>
          <w:szCs w:val="28"/>
        </w:rPr>
        <w:t>:</w:t>
      </w:r>
    </w:p>
    <w:p w:rsidR="0092087F" w:rsidRPr="002021B8" w:rsidRDefault="0092087F" w:rsidP="00F66BAF">
      <w:pPr>
        <w:spacing w:line="360" w:lineRule="auto"/>
        <w:ind w:firstLine="851"/>
        <w:jc w:val="both"/>
        <w:rPr>
          <w:bCs/>
          <w:sz w:val="28"/>
          <w:szCs w:val="28"/>
        </w:rPr>
      </w:pPr>
      <w:r w:rsidRPr="002021B8">
        <w:rPr>
          <w:bCs/>
          <w:sz w:val="28"/>
          <w:szCs w:val="28"/>
        </w:rPr>
        <w:t>1. Статус единой теплоснабжающей организации присваивается тепл</w:t>
      </w:r>
      <w:r w:rsidRPr="002021B8">
        <w:rPr>
          <w:bCs/>
          <w:sz w:val="28"/>
          <w:szCs w:val="28"/>
        </w:rPr>
        <w:t>о</w:t>
      </w:r>
      <w:r w:rsidRPr="002021B8">
        <w:rPr>
          <w:bCs/>
          <w:sz w:val="28"/>
          <w:szCs w:val="28"/>
        </w:rPr>
        <w:t>снабжающей и (или) теплосетевой организации решением федерального органа исполнительной власти (в отношении городов с населением 500 тысяч человек и более) или органа местного самоуправления (далее - уполномоченные орг</w:t>
      </w:r>
      <w:r w:rsidRPr="002021B8">
        <w:rPr>
          <w:bCs/>
          <w:sz w:val="28"/>
          <w:szCs w:val="28"/>
        </w:rPr>
        <w:t>а</w:t>
      </w:r>
      <w:r w:rsidRPr="002021B8">
        <w:rPr>
          <w:bCs/>
          <w:sz w:val="28"/>
          <w:szCs w:val="28"/>
        </w:rPr>
        <w:t>ны) при утверждении схемы теплоснабжения поселения, городского округа.</w:t>
      </w:r>
    </w:p>
    <w:p w:rsidR="0092087F" w:rsidRPr="002021B8" w:rsidRDefault="0092087F" w:rsidP="00F66BAF">
      <w:pPr>
        <w:spacing w:line="360" w:lineRule="auto"/>
        <w:ind w:firstLine="851"/>
        <w:jc w:val="both"/>
        <w:rPr>
          <w:bCs/>
          <w:sz w:val="28"/>
          <w:szCs w:val="28"/>
        </w:rPr>
      </w:pPr>
      <w:r w:rsidRPr="002021B8">
        <w:rPr>
          <w:bCs/>
          <w:sz w:val="28"/>
          <w:szCs w:val="28"/>
        </w:rPr>
        <w:t>2. В проекте схемы теплоснабжения должны быть определены границы зон деятельности единой теплоснабжающей организации (организаций). Гр</w:t>
      </w:r>
      <w:r w:rsidRPr="002021B8">
        <w:rPr>
          <w:bCs/>
          <w:sz w:val="28"/>
          <w:szCs w:val="28"/>
        </w:rPr>
        <w:t>а</w:t>
      </w:r>
      <w:r w:rsidRPr="002021B8">
        <w:rPr>
          <w:bCs/>
          <w:sz w:val="28"/>
          <w:szCs w:val="28"/>
        </w:rPr>
        <w:t>ницы зоны (зон) деятельности единой теплоснабжающей организации (орган</w:t>
      </w:r>
      <w:r w:rsidRPr="002021B8">
        <w:rPr>
          <w:bCs/>
          <w:sz w:val="28"/>
          <w:szCs w:val="28"/>
        </w:rPr>
        <w:t>и</w:t>
      </w:r>
      <w:r w:rsidRPr="002021B8">
        <w:rPr>
          <w:bCs/>
          <w:sz w:val="28"/>
          <w:szCs w:val="28"/>
        </w:rPr>
        <w:t>заций) определяются границами системы теплоснабжения.</w:t>
      </w:r>
    </w:p>
    <w:p w:rsidR="0092087F" w:rsidRPr="002021B8" w:rsidRDefault="0092087F" w:rsidP="00F66BAF">
      <w:pPr>
        <w:spacing w:line="360" w:lineRule="auto"/>
        <w:ind w:firstLine="851"/>
        <w:jc w:val="both"/>
        <w:rPr>
          <w:bCs/>
          <w:sz w:val="28"/>
          <w:szCs w:val="28"/>
        </w:rPr>
      </w:pPr>
      <w:bookmarkStart w:id="221" w:name="Par55"/>
      <w:bookmarkEnd w:id="221"/>
      <w:r w:rsidRPr="002021B8">
        <w:rPr>
          <w:bCs/>
          <w:sz w:val="28"/>
          <w:szCs w:val="28"/>
        </w:rPr>
        <w:t>3. Для присвоения организации статуса единой теплоснабжающей орг</w:t>
      </w:r>
      <w:r w:rsidRPr="002021B8">
        <w:rPr>
          <w:bCs/>
          <w:sz w:val="28"/>
          <w:szCs w:val="28"/>
        </w:rPr>
        <w:t>а</w:t>
      </w:r>
      <w:r w:rsidRPr="002021B8">
        <w:rPr>
          <w:bCs/>
          <w:sz w:val="28"/>
          <w:szCs w:val="28"/>
        </w:rPr>
        <w:t>низации на территории поселения, городского округа лица, владеющие на пр</w:t>
      </w:r>
      <w:r w:rsidRPr="002021B8">
        <w:rPr>
          <w:bCs/>
          <w:sz w:val="28"/>
          <w:szCs w:val="28"/>
        </w:rPr>
        <w:t>а</w:t>
      </w:r>
      <w:r w:rsidRPr="002021B8">
        <w:rPr>
          <w:bCs/>
          <w:sz w:val="28"/>
          <w:szCs w:val="28"/>
        </w:rPr>
        <w:t>ве собственности или ином законном основании источниками тепловой энергии и (или) тепловыми сетями, подают в уполномоченный орган в течение 1 месяца с даты опубликования (размещения) в установленном порядке проекта схемы теплоснабжения, а также с даты опубликования (размещения) сообщения, зая</w:t>
      </w:r>
      <w:r w:rsidRPr="002021B8">
        <w:rPr>
          <w:bCs/>
          <w:sz w:val="28"/>
          <w:szCs w:val="28"/>
        </w:rPr>
        <w:t>в</w:t>
      </w:r>
      <w:r w:rsidRPr="002021B8">
        <w:rPr>
          <w:bCs/>
          <w:sz w:val="28"/>
          <w:szCs w:val="28"/>
        </w:rPr>
        <w:t>ку на присвоение организации статуса единой теплоснабжающей организации с указанием зоны ее деятельности. К заявке прилагается бухгалтерская отче</w:t>
      </w:r>
      <w:r w:rsidRPr="002021B8">
        <w:rPr>
          <w:bCs/>
          <w:sz w:val="28"/>
          <w:szCs w:val="28"/>
        </w:rPr>
        <w:t>т</w:t>
      </w:r>
      <w:r w:rsidRPr="002021B8">
        <w:rPr>
          <w:bCs/>
          <w:sz w:val="28"/>
          <w:szCs w:val="28"/>
        </w:rPr>
        <w:t>ность, составленная на последнюю отчетную дату перед подачей заявки, с о</w:t>
      </w:r>
      <w:r w:rsidRPr="002021B8">
        <w:rPr>
          <w:bCs/>
          <w:sz w:val="28"/>
          <w:szCs w:val="28"/>
        </w:rPr>
        <w:t>т</w:t>
      </w:r>
      <w:r w:rsidRPr="002021B8">
        <w:rPr>
          <w:bCs/>
          <w:sz w:val="28"/>
          <w:szCs w:val="28"/>
        </w:rPr>
        <w:t>меткой налогового органа о ее принятии.</w:t>
      </w:r>
    </w:p>
    <w:p w:rsidR="0092087F" w:rsidRPr="002021B8" w:rsidRDefault="0092087F" w:rsidP="00F66BAF">
      <w:pPr>
        <w:spacing w:line="360" w:lineRule="auto"/>
        <w:ind w:firstLine="851"/>
        <w:jc w:val="both"/>
        <w:rPr>
          <w:bCs/>
          <w:sz w:val="28"/>
          <w:szCs w:val="28"/>
        </w:rPr>
      </w:pPr>
      <w:r w:rsidRPr="002021B8">
        <w:rPr>
          <w:bCs/>
          <w:sz w:val="28"/>
          <w:szCs w:val="28"/>
        </w:rPr>
        <w:t>4. В случае если в отношении одной зоны деятельности единой тепл</w:t>
      </w:r>
      <w:r w:rsidRPr="002021B8">
        <w:rPr>
          <w:bCs/>
          <w:sz w:val="28"/>
          <w:szCs w:val="28"/>
        </w:rPr>
        <w:t>о</w:t>
      </w:r>
      <w:r w:rsidRPr="002021B8">
        <w:rPr>
          <w:bCs/>
          <w:sz w:val="28"/>
          <w:szCs w:val="28"/>
        </w:rPr>
        <w:t>снабжающей организации подана 1 заявка от лица, владеющего на праве со</w:t>
      </w:r>
      <w:r w:rsidRPr="002021B8">
        <w:rPr>
          <w:bCs/>
          <w:sz w:val="28"/>
          <w:szCs w:val="28"/>
        </w:rPr>
        <w:t>б</w:t>
      </w:r>
      <w:r w:rsidRPr="002021B8">
        <w:rPr>
          <w:bCs/>
          <w:sz w:val="28"/>
          <w:szCs w:val="28"/>
        </w:rPr>
        <w:t xml:space="preserve">ственности или ином законном основании источниками тепловой энергии и </w:t>
      </w:r>
      <w:r w:rsidRPr="002021B8">
        <w:rPr>
          <w:bCs/>
          <w:sz w:val="28"/>
          <w:szCs w:val="28"/>
        </w:rPr>
        <w:lastRenderedPageBreak/>
        <w:t>(или) тепловыми сетями в соответствующей зоне деятельности единой тепл</w:t>
      </w:r>
      <w:r w:rsidRPr="002021B8">
        <w:rPr>
          <w:bCs/>
          <w:sz w:val="28"/>
          <w:szCs w:val="28"/>
        </w:rPr>
        <w:t>о</w:t>
      </w:r>
      <w:r w:rsidRPr="002021B8">
        <w:rPr>
          <w:bCs/>
          <w:sz w:val="28"/>
          <w:szCs w:val="28"/>
        </w:rPr>
        <w:t>снабжающей организации, то статус единой теплоснабжающей организации присваивается указанному лицу. В случае если в отношении одной зоны де</w:t>
      </w:r>
      <w:r w:rsidRPr="002021B8">
        <w:rPr>
          <w:bCs/>
          <w:sz w:val="28"/>
          <w:szCs w:val="28"/>
        </w:rPr>
        <w:t>я</w:t>
      </w:r>
      <w:r w:rsidRPr="002021B8">
        <w:rPr>
          <w:bCs/>
          <w:sz w:val="28"/>
          <w:szCs w:val="28"/>
        </w:rPr>
        <w:t>тельности единой теплоснабжающей организации подано несколько заявок от лиц, владеющих на праве собственности или ином законном основании исто</w:t>
      </w:r>
      <w:r w:rsidRPr="002021B8">
        <w:rPr>
          <w:bCs/>
          <w:sz w:val="28"/>
          <w:szCs w:val="28"/>
        </w:rPr>
        <w:t>ч</w:t>
      </w:r>
      <w:r w:rsidRPr="002021B8">
        <w:rPr>
          <w:bCs/>
          <w:sz w:val="28"/>
          <w:szCs w:val="28"/>
        </w:rPr>
        <w:t>никами тепловой энергии и (или) тепловыми сетями в соответствующей зоне деятельности единой теплоснабжающей организации, уполномоченный орган присваивает статус единой теплоснабжающей организации на основании кр</w:t>
      </w:r>
      <w:r w:rsidRPr="002021B8">
        <w:rPr>
          <w:bCs/>
          <w:sz w:val="28"/>
          <w:szCs w:val="28"/>
        </w:rPr>
        <w:t>и</w:t>
      </w:r>
      <w:r w:rsidRPr="002021B8">
        <w:rPr>
          <w:bCs/>
          <w:sz w:val="28"/>
          <w:szCs w:val="28"/>
        </w:rPr>
        <w:t>териев определения единой теплоснабжающей организации:</w:t>
      </w:r>
    </w:p>
    <w:p w:rsidR="0092087F" w:rsidRPr="002021B8" w:rsidRDefault="0092087F" w:rsidP="00F66BAF">
      <w:pPr>
        <w:spacing w:line="360" w:lineRule="auto"/>
        <w:ind w:firstLine="851"/>
        <w:jc w:val="both"/>
        <w:rPr>
          <w:bCs/>
          <w:sz w:val="28"/>
          <w:szCs w:val="28"/>
        </w:rPr>
      </w:pPr>
      <w:r w:rsidRPr="002021B8">
        <w:rPr>
          <w:bCs/>
          <w:sz w:val="28"/>
          <w:szCs w:val="28"/>
        </w:rPr>
        <w:t>- владение на праве собственности или ином законном основании исто</w:t>
      </w:r>
      <w:r w:rsidRPr="002021B8">
        <w:rPr>
          <w:bCs/>
          <w:sz w:val="28"/>
          <w:szCs w:val="28"/>
        </w:rPr>
        <w:t>ч</w:t>
      </w:r>
      <w:r w:rsidRPr="002021B8">
        <w:rPr>
          <w:bCs/>
          <w:sz w:val="28"/>
          <w:szCs w:val="28"/>
        </w:rPr>
        <w:t>никами тепловой энергии с наибольшей рабочей тепловой мощностью и (или) тепловыми сетями с наибольшей емкостью в границах зоны деятельности ед</w:t>
      </w:r>
      <w:r w:rsidRPr="002021B8">
        <w:rPr>
          <w:bCs/>
          <w:sz w:val="28"/>
          <w:szCs w:val="28"/>
        </w:rPr>
        <w:t>и</w:t>
      </w:r>
      <w:r w:rsidRPr="002021B8">
        <w:rPr>
          <w:bCs/>
          <w:sz w:val="28"/>
          <w:szCs w:val="28"/>
        </w:rPr>
        <w:t>ной теплоснабжающей организации;</w:t>
      </w:r>
    </w:p>
    <w:p w:rsidR="0092087F" w:rsidRPr="002021B8" w:rsidRDefault="0092087F" w:rsidP="00F66BAF">
      <w:pPr>
        <w:spacing w:line="360" w:lineRule="auto"/>
        <w:ind w:firstLine="851"/>
        <w:jc w:val="both"/>
        <w:rPr>
          <w:bCs/>
          <w:sz w:val="28"/>
          <w:szCs w:val="28"/>
        </w:rPr>
      </w:pPr>
      <w:r w:rsidRPr="002021B8">
        <w:rPr>
          <w:bCs/>
          <w:sz w:val="28"/>
          <w:szCs w:val="28"/>
        </w:rPr>
        <w:t>- размер собственного капитала;</w:t>
      </w:r>
    </w:p>
    <w:p w:rsidR="0092087F" w:rsidRPr="002021B8" w:rsidRDefault="0092087F" w:rsidP="00F66BAF">
      <w:pPr>
        <w:spacing w:line="360" w:lineRule="auto"/>
        <w:ind w:firstLine="851"/>
        <w:jc w:val="both"/>
        <w:rPr>
          <w:bCs/>
          <w:sz w:val="28"/>
          <w:szCs w:val="28"/>
        </w:rPr>
      </w:pPr>
      <w:r w:rsidRPr="002021B8">
        <w:rPr>
          <w:bCs/>
          <w:sz w:val="28"/>
          <w:szCs w:val="28"/>
        </w:rPr>
        <w:t>- способность в лучшей мере обеспечить надежность теплоснабжения в соответствующей системе теплоснабжения.</w:t>
      </w:r>
    </w:p>
    <w:p w:rsidR="0092087F" w:rsidRPr="002021B8" w:rsidRDefault="0092087F" w:rsidP="00F66BAF">
      <w:pPr>
        <w:spacing w:line="360" w:lineRule="auto"/>
        <w:ind w:firstLine="851"/>
        <w:jc w:val="both"/>
        <w:rPr>
          <w:bCs/>
          <w:sz w:val="28"/>
          <w:szCs w:val="28"/>
        </w:rPr>
      </w:pPr>
      <w:r w:rsidRPr="002021B8">
        <w:rPr>
          <w:bCs/>
          <w:sz w:val="28"/>
          <w:szCs w:val="28"/>
        </w:rPr>
        <w:t>5. В случае если заявка на присвоение статуса единой теплоснабжающей организации подана организацией, которая владеет на праве собственности или ином законном основании источниками тепловой энергии с наибольшей раб</w:t>
      </w:r>
      <w:r w:rsidRPr="002021B8">
        <w:rPr>
          <w:bCs/>
          <w:sz w:val="28"/>
          <w:szCs w:val="28"/>
        </w:rPr>
        <w:t>о</w:t>
      </w:r>
      <w:r w:rsidRPr="002021B8">
        <w:rPr>
          <w:bCs/>
          <w:sz w:val="28"/>
          <w:szCs w:val="28"/>
        </w:rPr>
        <w:t>чей тепловой мощностью и тепловыми сетями с наибольшей емкостью в гр</w:t>
      </w:r>
      <w:r w:rsidRPr="002021B8">
        <w:rPr>
          <w:bCs/>
          <w:sz w:val="28"/>
          <w:szCs w:val="28"/>
        </w:rPr>
        <w:t>а</w:t>
      </w:r>
      <w:r w:rsidRPr="002021B8">
        <w:rPr>
          <w:bCs/>
          <w:sz w:val="28"/>
          <w:szCs w:val="28"/>
        </w:rPr>
        <w:t>ницах зоны деятельности единой теплоснабжающей организации, статус ед</w:t>
      </w:r>
      <w:r w:rsidRPr="002021B8">
        <w:rPr>
          <w:bCs/>
          <w:sz w:val="28"/>
          <w:szCs w:val="28"/>
        </w:rPr>
        <w:t>и</w:t>
      </w:r>
      <w:r w:rsidRPr="002021B8">
        <w:rPr>
          <w:bCs/>
          <w:sz w:val="28"/>
          <w:szCs w:val="28"/>
        </w:rPr>
        <w:t>ной теплоснабжающей организации присваивается данной организации.</w:t>
      </w:r>
    </w:p>
    <w:p w:rsidR="0092087F" w:rsidRPr="002021B8" w:rsidRDefault="0092087F" w:rsidP="00F66BAF">
      <w:pPr>
        <w:spacing w:line="360" w:lineRule="auto"/>
        <w:ind w:firstLine="851"/>
        <w:jc w:val="both"/>
        <w:rPr>
          <w:bCs/>
          <w:sz w:val="28"/>
          <w:szCs w:val="28"/>
        </w:rPr>
      </w:pPr>
      <w:r w:rsidRPr="002021B8">
        <w:rPr>
          <w:bCs/>
          <w:sz w:val="28"/>
          <w:szCs w:val="28"/>
        </w:rPr>
        <w:t>6. В случае если заявки на присвоение статуса единой теплоснабжающей организации поданы от организации, которая владеет на праве собственности или ином законном основании источниками тепловой энергии с наибольшей рабочей тепловой мощностью, и от организации, которая владеет на праве со</w:t>
      </w:r>
      <w:r w:rsidRPr="002021B8">
        <w:rPr>
          <w:bCs/>
          <w:sz w:val="28"/>
          <w:szCs w:val="28"/>
        </w:rPr>
        <w:t>б</w:t>
      </w:r>
      <w:r w:rsidRPr="002021B8">
        <w:rPr>
          <w:bCs/>
          <w:sz w:val="28"/>
          <w:szCs w:val="28"/>
        </w:rPr>
        <w:t>ственности или ином законном основании тепловыми сетями с наибольшей е</w:t>
      </w:r>
      <w:r w:rsidRPr="002021B8">
        <w:rPr>
          <w:bCs/>
          <w:sz w:val="28"/>
          <w:szCs w:val="28"/>
        </w:rPr>
        <w:t>м</w:t>
      </w:r>
      <w:r w:rsidRPr="002021B8">
        <w:rPr>
          <w:bCs/>
          <w:sz w:val="28"/>
          <w:szCs w:val="28"/>
        </w:rPr>
        <w:t xml:space="preserve">костью в границах зоны деятельности единой теплоснабжающей организации, статус единой теплоснабжающей организации присваивается той организации из указанных, которая имеет наибольший размер собственного капитала. В случае если размеры собственных капиталов этих организаций различаются не </w:t>
      </w:r>
      <w:r w:rsidRPr="002021B8">
        <w:rPr>
          <w:bCs/>
          <w:sz w:val="28"/>
          <w:szCs w:val="28"/>
        </w:rPr>
        <w:lastRenderedPageBreak/>
        <w:t>более чем на 5 процентов, статус единой теплоснабжающей организации пр</w:t>
      </w:r>
      <w:r w:rsidRPr="002021B8">
        <w:rPr>
          <w:bCs/>
          <w:sz w:val="28"/>
          <w:szCs w:val="28"/>
        </w:rPr>
        <w:t>и</w:t>
      </w:r>
      <w:r w:rsidRPr="002021B8">
        <w:rPr>
          <w:bCs/>
          <w:sz w:val="28"/>
          <w:szCs w:val="28"/>
        </w:rPr>
        <w:t>сваивается организации, способной в лучшей мере обеспечить надежность те</w:t>
      </w:r>
      <w:r w:rsidRPr="002021B8">
        <w:rPr>
          <w:bCs/>
          <w:sz w:val="28"/>
          <w:szCs w:val="28"/>
        </w:rPr>
        <w:t>п</w:t>
      </w:r>
      <w:r w:rsidRPr="002021B8">
        <w:rPr>
          <w:bCs/>
          <w:sz w:val="28"/>
          <w:szCs w:val="28"/>
        </w:rPr>
        <w:t>лоснабжения в соответствующей системе теплоснабжения.</w:t>
      </w:r>
    </w:p>
    <w:p w:rsidR="0092087F" w:rsidRPr="002021B8" w:rsidRDefault="0092087F" w:rsidP="00F66BAF">
      <w:pPr>
        <w:spacing w:line="360" w:lineRule="auto"/>
        <w:ind w:firstLine="851"/>
        <w:jc w:val="both"/>
        <w:rPr>
          <w:bCs/>
          <w:sz w:val="28"/>
          <w:szCs w:val="28"/>
        </w:rPr>
      </w:pPr>
      <w:r w:rsidRPr="002021B8">
        <w:rPr>
          <w:bCs/>
          <w:sz w:val="28"/>
          <w:szCs w:val="28"/>
        </w:rPr>
        <w:t>Размер собственного капитала определяется по данным бухгалтерской отчетности, составленной на последнюю отчетную дату перед подачей заявки на присвоение организации статуса единой теплоснабжающей организации с отметкой налогового органа о ее принятии.</w:t>
      </w:r>
    </w:p>
    <w:p w:rsidR="0092087F" w:rsidRPr="002021B8" w:rsidRDefault="0092087F" w:rsidP="00F66BAF">
      <w:pPr>
        <w:spacing w:line="360" w:lineRule="auto"/>
        <w:ind w:firstLine="851"/>
        <w:jc w:val="both"/>
        <w:rPr>
          <w:bCs/>
          <w:sz w:val="28"/>
          <w:szCs w:val="28"/>
        </w:rPr>
      </w:pPr>
      <w:bookmarkStart w:id="222" w:name="Par68"/>
      <w:bookmarkEnd w:id="222"/>
      <w:r w:rsidRPr="002021B8">
        <w:rPr>
          <w:bCs/>
          <w:sz w:val="28"/>
          <w:szCs w:val="28"/>
        </w:rPr>
        <w:t>7. Способность в лучшей мере обеспечить надежность теплоснабжения в соответствующей системе теплоснабжения определяется наличием у организ</w:t>
      </w:r>
      <w:r w:rsidRPr="002021B8">
        <w:rPr>
          <w:bCs/>
          <w:sz w:val="28"/>
          <w:szCs w:val="28"/>
        </w:rPr>
        <w:t>а</w:t>
      </w:r>
      <w:r w:rsidRPr="002021B8">
        <w:rPr>
          <w:bCs/>
          <w:sz w:val="28"/>
          <w:szCs w:val="28"/>
        </w:rPr>
        <w:t>ции технических возможностей и квалифицированного персонала по наладке, мониторингу, диспетчеризации, переключениям и оперативному управлению гидравлическими и температурными режимами системы теплоснабжения и обосновывается в схеме теплоснабжения.</w:t>
      </w:r>
    </w:p>
    <w:p w:rsidR="0092087F" w:rsidRPr="002021B8" w:rsidRDefault="0092087F" w:rsidP="00F66BAF">
      <w:pPr>
        <w:spacing w:line="360" w:lineRule="auto"/>
        <w:ind w:firstLine="851"/>
        <w:jc w:val="both"/>
        <w:rPr>
          <w:bCs/>
          <w:sz w:val="28"/>
          <w:szCs w:val="28"/>
        </w:rPr>
      </w:pPr>
      <w:bookmarkStart w:id="223" w:name="Par69"/>
      <w:bookmarkEnd w:id="223"/>
      <w:r w:rsidRPr="002021B8">
        <w:rPr>
          <w:bCs/>
          <w:sz w:val="28"/>
          <w:szCs w:val="28"/>
        </w:rPr>
        <w:t>8. В случае если организациями не подано ни одной заявки на присво</w:t>
      </w:r>
      <w:r w:rsidRPr="002021B8">
        <w:rPr>
          <w:bCs/>
          <w:sz w:val="28"/>
          <w:szCs w:val="28"/>
        </w:rPr>
        <w:t>е</w:t>
      </w:r>
      <w:r w:rsidRPr="002021B8">
        <w:rPr>
          <w:bCs/>
          <w:sz w:val="28"/>
          <w:szCs w:val="28"/>
        </w:rPr>
        <w:t>ние статуса единой теплоснабжающей организации, статус единой теплосна</w:t>
      </w:r>
      <w:r w:rsidRPr="002021B8">
        <w:rPr>
          <w:bCs/>
          <w:sz w:val="28"/>
          <w:szCs w:val="28"/>
        </w:rPr>
        <w:t>б</w:t>
      </w:r>
      <w:r w:rsidRPr="002021B8">
        <w:rPr>
          <w:bCs/>
          <w:sz w:val="28"/>
          <w:szCs w:val="28"/>
        </w:rPr>
        <w:t>жающей организации присваивается организации, владеющей в соответству</w:t>
      </w:r>
      <w:r w:rsidRPr="002021B8">
        <w:rPr>
          <w:bCs/>
          <w:sz w:val="28"/>
          <w:szCs w:val="28"/>
        </w:rPr>
        <w:t>ю</w:t>
      </w:r>
      <w:r w:rsidRPr="002021B8">
        <w:rPr>
          <w:bCs/>
          <w:sz w:val="28"/>
          <w:szCs w:val="28"/>
        </w:rPr>
        <w:t>щей зоне деятельности источниками тепловой энергии с наибольшей рабочей тепловой мощностью и (или) тепловыми сетями с наибольшей тепловой емк</w:t>
      </w:r>
      <w:r w:rsidRPr="002021B8">
        <w:rPr>
          <w:bCs/>
          <w:sz w:val="28"/>
          <w:szCs w:val="28"/>
        </w:rPr>
        <w:t>о</w:t>
      </w:r>
      <w:r w:rsidRPr="002021B8">
        <w:rPr>
          <w:bCs/>
          <w:sz w:val="28"/>
          <w:szCs w:val="28"/>
        </w:rPr>
        <w:t>стью.</w:t>
      </w:r>
      <w:bookmarkStart w:id="224" w:name="Par60"/>
      <w:bookmarkEnd w:id="224"/>
    </w:p>
    <w:p w:rsidR="0092087F" w:rsidRPr="002021B8" w:rsidRDefault="0092087F" w:rsidP="00F66BAF">
      <w:pPr>
        <w:spacing w:line="360" w:lineRule="auto"/>
        <w:ind w:firstLine="851"/>
        <w:jc w:val="both"/>
        <w:rPr>
          <w:bCs/>
          <w:sz w:val="28"/>
          <w:szCs w:val="28"/>
        </w:rPr>
      </w:pPr>
      <w:bookmarkStart w:id="225" w:name="Par70"/>
      <w:bookmarkEnd w:id="225"/>
      <w:r w:rsidRPr="002021B8">
        <w:rPr>
          <w:bCs/>
          <w:sz w:val="28"/>
          <w:szCs w:val="28"/>
        </w:rPr>
        <w:t>9. Единая теплоснабжающая организация при осуществлении своей де</w:t>
      </w:r>
      <w:r w:rsidRPr="002021B8">
        <w:rPr>
          <w:bCs/>
          <w:sz w:val="28"/>
          <w:szCs w:val="28"/>
        </w:rPr>
        <w:t>я</w:t>
      </w:r>
      <w:r w:rsidRPr="002021B8">
        <w:rPr>
          <w:bCs/>
          <w:sz w:val="28"/>
          <w:szCs w:val="28"/>
        </w:rPr>
        <w:t>тельности обязана:</w:t>
      </w:r>
    </w:p>
    <w:p w:rsidR="0092087F" w:rsidRPr="002021B8" w:rsidRDefault="0092087F" w:rsidP="00642A58">
      <w:pPr>
        <w:pStyle w:val="a5"/>
        <w:numPr>
          <w:ilvl w:val="0"/>
          <w:numId w:val="34"/>
        </w:numPr>
        <w:spacing w:line="360" w:lineRule="auto"/>
        <w:jc w:val="both"/>
        <w:rPr>
          <w:bCs/>
          <w:sz w:val="28"/>
          <w:szCs w:val="28"/>
        </w:rPr>
      </w:pPr>
      <w:r w:rsidRPr="002021B8">
        <w:rPr>
          <w:bCs/>
          <w:sz w:val="28"/>
          <w:szCs w:val="28"/>
        </w:rPr>
        <w:t>исполнять договоры теплоснабжения с любыми обратившимися к ней п</w:t>
      </w:r>
      <w:r w:rsidRPr="002021B8">
        <w:rPr>
          <w:bCs/>
          <w:sz w:val="28"/>
          <w:szCs w:val="28"/>
        </w:rPr>
        <w:t>о</w:t>
      </w:r>
      <w:r w:rsidRPr="002021B8">
        <w:rPr>
          <w:bCs/>
          <w:sz w:val="28"/>
          <w:szCs w:val="28"/>
        </w:rPr>
        <w:t>требителями тепловой энергии, теплопотребляющие установки которых находятся в данной системе теплоснабжения при условии соблюдения, указанными потребителями выданных им в соответствии с законодател</w:t>
      </w:r>
      <w:r w:rsidRPr="002021B8">
        <w:rPr>
          <w:bCs/>
          <w:sz w:val="28"/>
          <w:szCs w:val="28"/>
        </w:rPr>
        <w:t>ь</w:t>
      </w:r>
      <w:r w:rsidRPr="002021B8">
        <w:rPr>
          <w:bCs/>
          <w:sz w:val="28"/>
          <w:szCs w:val="28"/>
        </w:rPr>
        <w:t>ством о градостроительной деятельности технических условий подкл</w:t>
      </w:r>
      <w:r w:rsidRPr="002021B8">
        <w:rPr>
          <w:bCs/>
          <w:sz w:val="28"/>
          <w:szCs w:val="28"/>
        </w:rPr>
        <w:t>ю</w:t>
      </w:r>
      <w:r w:rsidRPr="002021B8">
        <w:rPr>
          <w:bCs/>
          <w:sz w:val="28"/>
          <w:szCs w:val="28"/>
        </w:rPr>
        <w:t>чения к тепловым сетям;</w:t>
      </w:r>
    </w:p>
    <w:p w:rsidR="0092087F" w:rsidRPr="002021B8" w:rsidRDefault="0092087F" w:rsidP="00642A58">
      <w:pPr>
        <w:pStyle w:val="a5"/>
        <w:numPr>
          <w:ilvl w:val="0"/>
          <w:numId w:val="34"/>
        </w:numPr>
        <w:spacing w:line="360" w:lineRule="auto"/>
        <w:jc w:val="both"/>
        <w:rPr>
          <w:bCs/>
          <w:sz w:val="28"/>
          <w:szCs w:val="28"/>
        </w:rPr>
      </w:pPr>
      <w:r w:rsidRPr="002021B8">
        <w:rPr>
          <w:bCs/>
          <w:sz w:val="28"/>
          <w:szCs w:val="28"/>
        </w:rPr>
        <w:t>заключать и исполнять договоры поставки тепловой энергии (мощности) и (или) теплоносителя в отношении объема тепловой нагрузки, распред</w:t>
      </w:r>
      <w:r w:rsidRPr="002021B8">
        <w:rPr>
          <w:bCs/>
          <w:sz w:val="28"/>
          <w:szCs w:val="28"/>
        </w:rPr>
        <w:t>е</w:t>
      </w:r>
      <w:r w:rsidRPr="002021B8">
        <w:rPr>
          <w:bCs/>
          <w:sz w:val="28"/>
          <w:szCs w:val="28"/>
        </w:rPr>
        <w:t>ленной в соответствии со схемой теплоснабжения;</w:t>
      </w:r>
    </w:p>
    <w:p w:rsidR="0092087F" w:rsidRPr="002021B8" w:rsidRDefault="0092087F" w:rsidP="00642A58">
      <w:pPr>
        <w:pStyle w:val="a5"/>
        <w:numPr>
          <w:ilvl w:val="0"/>
          <w:numId w:val="34"/>
        </w:numPr>
        <w:spacing w:line="360" w:lineRule="auto"/>
        <w:jc w:val="both"/>
        <w:rPr>
          <w:bCs/>
          <w:sz w:val="28"/>
          <w:szCs w:val="28"/>
        </w:rPr>
      </w:pPr>
      <w:r w:rsidRPr="002021B8">
        <w:rPr>
          <w:bCs/>
          <w:sz w:val="28"/>
          <w:szCs w:val="28"/>
        </w:rPr>
        <w:lastRenderedPageBreak/>
        <w:t>заключать и исполнять договоры оказания услуг по передаче тепловой энергии, теплоносителя в объеме, необходимом для обеспечения тепл</w:t>
      </w:r>
      <w:r w:rsidRPr="002021B8">
        <w:rPr>
          <w:bCs/>
          <w:sz w:val="28"/>
          <w:szCs w:val="28"/>
        </w:rPr>
        <w:t>о</w:t>
      </w:r>
      <w:r w:rsidRPr="002021B8">
        <w:rPr>
          <w:bCs/>
          <w:sz w:val="28"/>
          <w:szCs w:val="28"/>
        </w:rPr>
        <w:t>снабжения потребителей тепловой энергии с учетом потерь тепловой энергии, теплоносителя при их передаче.</w:t>
      </w:r>
    </w:p>
    <w:p w:rsidR="0092087F" w:rsidRPr="002021B8" w:rsidRDefault="0092087F" w:rsidP="00F66BAF">
      <w:pPr>
        <w:spacing w:line="360" w:lineRule="auto"/>
        <w:ind w:firstLine="851"/>
        <w:jc w:val="both"/>
        <w:rPr>
          <w:bCs/>
          <w:sz w:val="28"/>
          <w:szCs w:val="28"/>
        </w:rPr>
      </w:pPr>
      <w:bookmarkStart w:id="226" w:name="Par74"/>
      <w:bookmarkEnd w:id="226"/>
      <w:r w:rsidRPr="002021B8">
        <w:rPr>
          <w:bCs/>
          <w:sz w:val="28"/>
          <w:szCs w:val="28"/>
        </w:rPr>
        <w:t>АО «Мурманэнергосбыт» согласно требованиям критериев по опред</w:t>
      </w:r>
      <w:r w:rsidRPr="002021B8">
        <w:rPr>
          <w:bCs/>
          <w:sz w:val="28"/>
          <w:szCs w:val="28"/>
        </w:rPr>
        <w:t>е</w:t>
      </w:r>
      <w:r w:rsidRPr="002021B8">
        <w:rPr>
          <w:bCs/>
          <w:sz w:val="28"/>
          <w:szCs w:val="28"/>
        </w:rPr>
        <w:t>лению единой теплоснабжающей организации при осуществлении своей де</w:t>
      </w:r>
      <w:r w:rsidRPr="002021B8">
        <w:rPr>
          <w:bCs/>
          <w:sz w:val="28"/>
          <w:szCs w:val="28"/>
        </w:rPr>
        <w:t>я</w:t>
      </w:r>
      <w:r w:rsidRPr="002021B8">
        <w:rPr>
          <w:bCs/>
          <w:sz w:val="28"/>
          <w:szCs w:val="28"/>
        </w:rPr>
        <w:t>тельности фактически уже исполняют обязанности единой теплоснабжающей организации в границах зоны действия источников теплоснабжения, а именно:</w:t>
      </w:r>
    </w:p>
    <w:p w:rsidR="0092087F" w:rsidRPr="002021B8" w:rsidRDefault="0092087F" w:rsidP="00F66BAF">
      <w:pPr>
        <w:spacing w:line="360" w:lineRule="auto"/>
        <w:ind w:firstLine="851"/>
        <w:jc w:val="both"/>
        <w:rPr>
          <w:bCs/>
          <w:sz w:val="28"/>
          <w:szCs w:val="28"/>
        </w:rPr>
      </w:pPr>
      <w:r w:rsidRPr="002021B8">
        <w:rPr>
          <w:bCs/>
          <w:sz w:val="28"/>
          <w:szCs w:val="28"/>
        </w:rPr>
        <w:t>А) заключает и исполняет договоры теплоснабжения с обратившимися к ней потребителями тепловой энергии, теплопотребляющие установки которых находятся в данной системе теплоснабжения при условии соблюдения, указа</w:t>
      </w:r>
      <w:r w:rsidRPr="002021B8">
        <w:rPr>
          <w:bCs/>
          <w:sz w:val="28"/>
          <w:szCs w:val="28"/>
        </w:rPr>
        <w:t>н</w:t>
      </w:r>
      <w:r w:rsidRPr="002021B8">
        <w:rPr>
          <w:bCs/>
          <w:sz w:val="28"/>
          <w:szCs w:val="28"/>
        </w:rPr>
        <w:t>ными потребителями выданных им в соответствии с законодательством о гр</w:t>
      </w:r>
      <w:r w:rsidRPr="002021B8">
        <w:rPr>
          <w:bCs/>
          <w:sz w:val="28"/>
          <w:szCs w:val="28"/>
        </w:rPr>
        <w:t>а</w:t>
      </w:r>
      <w:r w:rsidRPr="002021B8">
        <w:rPr>
          <w:bCs/>
          <w:sz w:val="28"/>
          <w:szCs w:val="28"/>
        </w:rPr>
        <w:t>достроительной деятельности технических условий подключения к тепловым сетям;</w:t>
      </w:r>
    </w:p>
    <w:p w:rsidR="0092087F" w:rsidRPr="002021B8" w:rsidRDefault="0092087F" w:rsidP="00F66BAF">
      <w:pPr>
        <w:spacing w:line="360" w:lineRule="auto"/>
        <w:ind w:firstLine="851"/>
        <w:jc w:val="both"/>
        <w:rPr>
          <w:bCs/>
          <w:sz w:val="28"/>
          <w:szCs w:val="28"/>
        </w:rPr>
      </w:pPr>
      <w:r w:rsidRPr="002021B8">
        <w:rPr>
          <w:bCs/>
          <w:sz w:val="28"/>
          <w:szCs w:val="28"/>
        </w:rPr>
        <w:t>Б) заключает и исполняет договоры оказания услуг по передаче тепл</w:t>
      </w:r>
      <w:r w:rsidRPr="002021B8">
        <w:rPr>
          <w:bCs/>
          <w:sz w:val="28"/>
          <w:szCs w:val="28"/>
        </w:rPr>
        <w:t>о</w:t>
      </w:r>
      <w:r w:rsidRPr="002021B8">
        <w:rPr>
          <w:bCs/>
          <w:sz w:val="28"/>
          <w:szCs w:val="28"/>
        </w:rPr>
        <w:t>вой энергии, теплоносителя в объеме, необходимом для обеспечения тепл</w:t>
      </w:r>
      <w:r w:rsidRPr="002021B8">
        <w:rPr>
          <w:bCs/>
          <w:sz w:val="28"/>
          <w:szCs w:val="28"/>
        </w:rPr>
        <w:t>о</w:t>
      </w:r>
      <w:r w:rsidRPr="002021B8">
        <w:rPr>
          <w:bCs/>
          <w:sz w:val="28"/>
          <w:szCs w:val="28"/>
        </w:rPr>
        <w:t>снабжения потребителей тепловой энергии с учетом потерь тепловой энергии, теплоносителя при их передаче.</w:t>
      </w:r>
    </w:p>
    <w:p w:rsidR="0092087F" w:rsidRPr="002021B8" w:rsidRDefault="0092087F" w:rsidP="00F66BAF">
      <w:pPr>
        <w:spacing w:line="360" w:lineRule="auto"/>
        <w:ind w:firstLine="851"/>
        <w:jc w:val="both"/>
        <w:rPr>
          <w:bCs/>
          <w:sz w:val="28"/>
          <w:szCs w:val="28"/>
        </w:rPr>
      </w:pPr>
      <w:r w:rsidRPr="002021B8">
        <w:rPr>
          <w:bCs/>
          <w:sz w:val="28"/>
          <w:szCs w:val="28"/>
        </w:rPr>
        <w:t>5. После ут</w:t>
      </w:r>
      <w:r w:rsidR="00CE4FBC" w:rsidRPr="002021B8">
        <w:rPr>
          <w:bCs/>
          <w:sz w:val="28"/>
          <w:szCs w:val="28"/>
        </w:rPr>
        <w:t xml:space="preserve">верждения схемы теплоснабжения </w:t>
      </w:r>
      <w:r w:rsidRPr="002021B8">
        <w:rPr>
          <w:bCs/>
          <w:sz w:val="28"/>
          <w:szCs w:val="28"/>
        </w:rPr>
        <w:t>АО «Мурманэнергосбыт» будет заключать и исполнять договоры поставки тепловой энергии (мощности) и (или) теплоносителя в отношении объема тепловой нагрузки, распределенной в соответствии со схемой теплоснабжения.</w:t>
      </w:r>
    </w:p>
    <w:p w:rsidR="0092087F" w:rsidRPr="002021B8" w:rsidRDefault="0092087F" w:rsidP="00F66BAF">
      <w:pPr>
        <w:spacing w:line="360" w:lineRule="auto"/>
        <w:ind w:firstLine="851"/>
        <w:jc w:val="both"/>
        <w:rPr>
          <w:bCs/>
          <w:sz w:val="28"/>
          <w:szCs w:val="28"/>
        </w:rPr>
      </w:pPr>
      <w:r w:rsidRPr="002021B8">
        <w:rPr>
          <w:bCs/>
          <w:sz w:val="28"/>
          <w:szCs w:val="28"/>
        </w:rPr>
        <w:t>Таким образом, на основании критериев определения единой тепл</w:t>
      </w:r>
      <w:r w:rsidRPr="002021B8">
        <w:rPr>
          <w:bCs/>
          <w:sz w:val="28"/>
          <w:szCs w:val="28"/>
        </w:rPr>
        <w:t>о</w:t>
      </w:r>
      <w:r w:rsidRPr="002021B8">
        <w:rPr>
          <w:bCs/>
          <w:sz w:val="28"/>
          <w:szCs w:val="28"/>
        </w:rPr>
        <w:t>снабжающей организации, установленных в Постановления Правительства РФ от 08.08.2012г. №808 «Об организации теплоснабжения в РФ и внесении изм</w:t>
      </w:r>
      <w:r w:rsidRPr="002021B8">
        <w:rPr>
          <w:bCs/>
          <w:sz w:val="28"/>
          <w:szCs w:val="28"/>
        </w:rPr>
        <w:t>е</w:t>
      </w:r>
      <w:r w:rsidRPr="002021B8">
        <w:rPr>
          <w:bCs/>
          <w:sz w:val="28"/>
          <w:szCs w:val="28"/>
        </w:rPr>
        <w:t>нений в некоторые акты Правительства РФ» предлагается определить единой теплоснабжающей организ</w:t>
      </w:r>
      <w:r w:rsidR="00CE4FBC" w:rsidRPr="002021B8">
        <w:rPr>
          <w:bCs/>
          <w:sz w:val="28"/>
          <w:szCs w:val="28"/>
        </w:rPr>
        <w:t xml:space="preserve">ацией города </w:t>
      </w:r>
      <w:r w:rsidRPr="002021B8">
        <w:rPr>
          <w:bCs/>
          <w:sz w:val="28"/>
          <w:szCs w:val="28"/>
        </w:rPr>
        <w:t>АО «Мурманэнергосбыт».</w:t>
      </w:r>
    </w:p>
    <w:p w:rsidR="0092087F" w:rsidRPr="002021B8" w:rsidRDefault="0092087F" w:rsidP="00F66BAF">
      <w:pPr>
        <w:spacing w:line="360" w:lineRule="auto"/>
        <w:ind w:firstLine="851"/>
        <w:jc w:val="both"/>
        <w:rPr>
          <w:bCs/>
          <w:sz w:val="28"/>
          <w:szCs w:val="28"/>
        </w:rPr>
      </w:pPr>
      <w:r w:rsidRPr="002021B8">
        <w:rPr>
          <w:bCs/>
          <w:sz w:val="28"/>
          <w:szCs w:val="28"/>
        </w:rPr>
        <w:t>Окончательное решение по выбору Единой теплоснабжающей орган</w:t>
      </w:r>
      <w:r w:rsidRPr="002021B8">
        <w:rPr>
          <w:bCs/>
          <w:sz w:val="28"/>
          <w:szCs w:val="28"/>
        </w:rPr>
        <w:t>и</w:t>
      </w:r>
      <w:r w:rsidRPr="002021B8">
        <w:rPr>
          <w:bCs/>
          <w:sz w:val="28"/>
          <w:szCs w:val="28"/>
        </w:rPr>
        <w:t>зации остается за органами исполнит</w:t>
      </w:r>
      <w:r w:rsidR="006D475C" w:rsidRPr="002021B8">
        <w:rPr>
          <w:bCs/>
          <w:sz w:val="28"/>
          <w:szCs w:val="28"/>
        </w:rPr>
        <w:t xml:space="preserve">ельной и законодательной власти </w:t>
      </w:r>
      <w:r w:rsidRPr="002021B8">
        <w:rPr>
          <w:bCs/>
          <w:sz w:val="28"/>
          <w:szCs w:val="28"/>
        </w:rPr>
        <w:t>город</w:t>
      </w:r>
      <w:r w:rsidR="006D475C" w:rsidRPr="002021B8">
        <w:rPr>
          <w:bCs/>
          <w:sz w:val="28"/>
          <w:szCs w:val="28"/>
        </w:rPr>
        <w:t>а</w:t>
      </w:r>
      <w:r w:rsidRPr="002021B8">
        <w:rPr>
          <w:bCs/>
          <w:sz w:val="28"/>
          <w:szCs w:val="28"/>
        </w:rPr>
        <w:t xml:space="preserve"> Кола после проработки тарифных последствий для населения.</w:t>
      </w:r>
    </w:p>
    <w:p w:rsidR="0092087F" w:rsidRPr="002021B8" w:rsidRDefault="0092087F" w:rsidP="00F66BAF">
      <w:pPr>
        <w:spacing w:line="360" w:lineRule="auto"/>
        <w:ind w:firstLine="851"/>
        <w:rPr>
          <w:bCs/>
          <w:sz w:val="28"/>
          <w:szCs w:val="28"/>
        </w:rPr>
      </w:pPr>
    </w:p>
    <w:p w:rsidR="00112651" w:rsidRPr="002021B8" w:rsidRDefault="00112651" w:rsidP="00F66BAF">
      <w:pPr>
        <w:spacing w:line="360" w:lineRule="auto"/>
        <w:ind w:firstLine="851"/>
        <w:jc w:val="both"/>
        <w:outlineLvl w:val="0"/>
        <w:rPr>
          <w:b/>
          <w:color w:val="000000" w:themeColor="text1"/>
          <w:sz w:val="28"/>
        </w:rPr>
      </w:pPr>
      <w:bookmarkStart w:id="227" w:name="_Toc34309948"/>
      <w:r w:rsidRPr="002021B8">
        <w:rPr>
          <w:b/>
          <w:color w:val="000000" w:themeColor="text1"/>
          <w:sz w:val="28"/>
        </w:rPr>
        <w:lastRenderedPageBreak/>
        <w:t>Раздел 11. Решения о распределении тепловой нагрузки между и</w:t>
      </w:r>
      <w:r w:rsidRPr="002021B8">
        <w:rPr>
          <w:b/>
          <w:color w:val="000000" w:themeColor="text1"/>
          <w:sz w:val="28"/>
        </w:rPr>
        <w:t>с</w:t>
      </w:r>
      <w:r w:rsidRPr="002021B8">
        <w:rPr>
          <w:b/>
          <w:color w:val="000000" w:themeColor="text1"/>
          <w:sz w:val="28"/>
        </w:rPr>
        <w:t>точниками тепловой энергии</w:t>
      </w:r>
      <w:bookmarkEnd w:id="227"/>
    </w:p>
    <w:p w:rsidR="00B31CD8" w:rsidRPr="002021B8" w:rsidRDefault="00B31CD8" w:rsidP="00F66BAF">
      <w:pPr>
        <w:spacing w:line="360" w:lineRule="auto"/>
        <w:ind w:firstLine="851"/>
        <w:jc w:val="both"/>
        <w:rPr>
          <w:bCs/>
          <w:sz w:val="28"/>
          <w:szCs w:val="28"/>
          <w:lang w:bidi="ru-RU"/>
        </w:rPr>
      </w:pPr>
      <w:r w:rsidRPr="002021B8">
        <w:rPr>
          <w:bCs/>
          <w:sz w:val="28"/>
          <w:szCs w:val="28"/>
          <w:lang w:bidi="ru-RU"/>
        </w:rPr>
        <w:t>В 2019 году дом по адресу: ул. Привокзальная, д. 11 переведен на об</w:t>
      </w:r>
      <w:r w:rsidRPr="002021B8">
        <w:rPr>
          <w:bCs/>
          <w:sz w:val="28"/>
          <w:szCs w:val="28"/>
          <w:lang w:bidi="ru-RU"/>
        </w:rPr>
        <w:t>о</w:t>
      </w:r>
      <w:r w:rsidRPr="002021B8">
        <w:rPr>
          <w:bCs/>
          <w:sz w:val="28"/>
          <w:szCs w:val="28"/>
          <w:lang w:bidi="ru-RU"/>
        </w:rPr>
        <w:t>грев от электрических конвекторов. Подключение конвекторов выполнено от щита ЩР №12 на здании АБК Кольского ГОУ ДРСП. Дополнительная мо</w:t>
      </w:r>
      <w:r w:rsidRPr="002021B8">
        <w:rPr>
          <w:bCs/>
          <w:sz w:val="28"/>
          <w:szCs w:val="28"/>
          <w:lang w:bidi="ru-RU"/>
        </w:rPr>
        <w:t>щ</w:t>
      </w:r>
      <w:r w:rsidRPr="002021B8">
        <w:rPr>
          <w:bCs/>
          <w:sz w:val="28"/>
          <w:szCs w:val="28"/>
          <w:lang w:bidi="ru-RU"/>
        </w:rPr>
        <w:t>ность на электрообогрев составляет — 80 кВт. Мощность подается по соглаш</w:t>
      </w:r>
      <w:r w:rsidRPr="002021B8">
        <w:rPr>
          <w:bCs/>
          <w:sz w:val="28"/>
          <w:szCs w:val="28"/>
          <w:lang w:bidi="ru-RU"/>
        </w:rPr>
        <w:t>е</w:t>
      </w:r>
      <w:r w:rsidRPr="002021B8">
        <w:rPr>
          <w:bCs/>
          <w:sz w:val="28"/>
          <w:szCs w:val="28"/>
          <w:lang w:bidi="ru-RU"/>
        </w:rPr>
        <w:t xml:space="preserve">нию о перераспределении  мощности между Кольским ГОУ ДРСП и  УК ООО «ЖЭУ».  </w:t>
      </w:r>
    </w:p>
    <w:p w:rsidR="00B31CD8" w:rsidRPr="002021B8" w:rsidRDefault="00B31CD8" w:rsidP="00F66BAF">
      <w:pPr>
        <w:spacing w:line="360" w:lineRule="auto"/>
        <w:ind w:firstLine="851"/>
        <w:jc w:val="both"/>
        <w:rPr>
          <w:bCs/>
          <w:sz w:val="28"/>
          <w:szCs w:val="28"/>
          <w:lang w:bidi="ru-RU"/>
        </w:rPr>
      </w:pPr>
      <w:r w:rsidRPr="002021B8">
        <w:rPr>
          <w:bCs/>
          <w:sz w:val="28"/>
          <w:szCs w:val="28"/>
          <w:lang w:bidi="ru-RU"/>
        </w:rPr>
        <w:t>Ранее данный объект обслуживался от Кольской ГОУ ДРСП, располаг</w:t>
      </w:r>
      <w:r w:rsidRPr="002021B8">
        <w:rPr>
          <w:bCs/>
          <w:sz w:val="28"/>
          <w:szCs w:val="28"/>
          <w:lang w:bidi="ru-RU"/>
        </w:rPr>
        <w:t>а</w:t>
      </w:r>
      <w:r w:rsidRPr="002021B8">
        <w:rPr>
          <w:bCs/>
          <w:sz w:val="28"/>
          <w:szCs w:val="28"/>
          <w:lang w:bidi="ru-RU"/>
        </w:rPr>
        <w:t>емая мощность котельной составляла 2,439 Гкал/ч. По причине убыточности деятельности котельной, в данный момент в отношении ГОУ ДРСП проводится конкурсное производство.</w:t>
      </w:r>
    </w:p>
    <w:p w:rsidR="000C0E58" w:rsidRPr="002021B8" w:rsidRDefault="00AD3489" w:rsidP="00F66BAF">
      <w:pPr>
        <w:spacing w:line="360" w:lineRule="auto"/>
        <w:ind w:firstLine="851"/>
        <w:jc w:val="both"/>
        <w:rPr>
          <w:bCs/>
          <w:sz w:val="28"/>
          <w:szCs w:val="28"/>
          <w:lang w:bidi="ru-RU"/>
        </w:rPr>
      </w:pPr>
      <w:r w:rsidRPr="002021B8">
        <w:rPr>
          <w:bCs/>
          <w:sz w:val="28"/>
          <w:szCs w:val="28"/>
          <w:lang w:bidi="ru-RU"/>
        </w:rPr>
        <w:t xml:space="preserve">Для обеспечения указанного дома </w:t>
      </w:r>
      <w:r w:rsidR="00D76D57" w:rsidRPr="002021B8">
        <w:rPr>
          <w:bCs/>
          <w:sz w:val="28"/>
          <w:szCs w:val="28"/>
          <w:lang w:bidi="ru-RU"/>
        </w:rPr>
        <w:t xml:space="preserve">качественной электрической </w:t>
      </w:r>
      <w:r w:rsidRPr="002021B8">
        <w:rPr>
          <w:bCs/>
          <w:sz w:val="28"/>
          <w:szCs w:val="28"/>
          <w:lang w:bidi="ru-RU"/>
        </w:rPr>
        <w:t xml:space="preserve"> энерг</w:t>
      </w:r>
      <w:r w:rsidRPr="002021B8">
        <w:rPr>
          <w:bCs/>
          <w:sz w:val="28"/>
          <w:szCs w:val="28"/>
          <w:lang w:bidi="ru-RU"/>
        </w:rPr>
        <w:t>и</w:t>
      </w:r>
      <w:r w:rsidRPr="002021B8">
        <w:rPr>
          <w:bCs/>
          <w:sz w:val="28"/>
          <w:szCs w:val="28"/>
          <w:lang w:bidi="ru-RU"/>
        </w:rPr>
        <w:t xml:space="preserve">ей </w:t>
      </w:r>
      <w:r w:rsidR="00F8368D" w:rsidRPr="002021B8">
        <w:rPr>
          <w:bCs/>
          <w:sz w:val="28"/>
          <w:szCs w:val="28"/>
          <w:lang w:bidi="ru-RU"/>
        </w:rPr>
        <w:t xml:space="preserve"> </w:t>
      </w:r>
      <w:r w:rsidR="00946A94" w:rsidRPr="002021B8">
        <w:rPr>
          <w:bCs/>
          <w:sz w:val="28"/>
          <w:szCs w:val="28"/>
          <w:lang w:bidi="ru-RU"/>
        </w:rPr>
        <w:t>необходима</w:t>
      </w:r>
      <w:r w:rsidR="00F8368D" w:rsidRPr="002021B8">
        <w:rPr>
          <w:bCs/>
          <w:sz w:val="28"/>
          <w:szCs w:val="28"/>
          <w:lang w:bidi="ru-RU"/>
        </w:rPr>
        <w:t xml:space="preserve"> прокладка резервного кабеля</w:t>
      </w:r>
      <w:r w:rsidR="00D76D57" w:rsidRPr="002021B8">
        <w:rPr>
          <w:bCs/>
          <w:sz w:val="28"/>
          <w:szCs w:val="28"/>
          <w:lang w:bidi="ru-RU"/>
        </w:rPr>
        <w:t xml:space="preserve"> от ТП расположенной на террит</w:t>
      </w:r>
      <w:r w:rsidR="00D76D57" w:rsidRPr="002021B8">
        <w:rPr>
          <w:bCs/>
          <w:sz w:val="28"/>
          <w:szCs w:val="28"/>
          <w:lang w:bidi="ru-RU"/>
        </w:rPr>
        <w:t>о</w:t>
      </w:r>
      <w:r w:rsidR="00D76D57" w:rsidRPr="002021B8">
        <w:rPr>
          <w:bCs/>
          <w:sz w:val="28"/>
          <w:szCs w:val="28"/>
          <w:lang w:bidi="ru-RU"/>
        </w:rPr>
        <w:t>рии</w:t>
      </w:r>
      <w:r w:rsidR="00D76D57" w:rsidRPr="002021B8">
        <w:t xml:space="preserve"> </w:t>
      </w:r>
      <w:r w:rsidR="00D76D57" w:rsidRPr="002021B8">
        <w:rPr>
          <w:bCs/>
          <w:sz w:val="28"/>
          <w:szCs w:val="28"/>
          <w:lang w:bidi="ru-RU"/>
        </w:rPr>
        <w:t>Кольского ГОУ ДРСП</w:t>
      </w:r>
      <w:r w:rsidRPr="002021B8">
        <w:rPr>
          <w:bCs/>
          <w:sz w:val="28"/>
          <w:szCs w:val="28"/>
          <w:lang w:bidi="ru-RU"/>
        </w:rPr>
        <w:t xml:space="preserve"> </w:t>
      </w:r>
      <w:r w:rsidR="00D76D57" w:rsidRPr="002021B8">
        <w:rPr>
          <w:bCs/>
          <w:sz w:val="28"/>
          <w:szCs w:val="28"/>
          <w:lang w:bidi="ru-RU"/>
        </w:rPr>
        <w:t>до вводного щита д. №11 по ул. Привокзальной</w:t>
      </w:r>
      <w:r w:rsidRPr="002021B8">
        <w:rPr>
          <w:bCs/>
          <w:sz w:val="28"/>
          <w:szCs w:val="28"/>
          <w:lang w:bidi="ru-RU"/>
        </w:rPr>
        <w:t>.</w:t>
      </w:r>
      <w:r w:rsidR="009410D3" w:rsidRPr="002021B8">
        <w:rPr>
          <w:bCs/>
          <w:sz w:val="28"/>
          <w:szCs w:val="28"/>
          <w:lang w:bidi="ru-RU"/>
        </w:rPr>
        <w:t xml:space="preserve"> </w:t>
      </w:r>
      <w:r w:rsidR="00946A94" w:rsidRPr="002021B8">
        <w:rPr>
          <w:bCs/>
          <w:sz w:val="28"/>
          <w:szCs w:val="28"/>
          <w:lang w:bidi="ru-RU"/>
        </w:rPr>
        <w:t xml:space="preserve"> </w:t>
      </w:r>
    </w:p>
    <w:p w:rsidR="00B31CD8" w:rsidRPr="002021B8" w:rsidRDefault="00B31CD8" w:rsidP="00F66BAF">
      <w:pPr>
        <w:spacing w:line="360" w:lineRule="auto"/>
        <w:ind w:firstLine="851"/>
        <w:jc w:val="both"/>
        <w:rPr>
          <w:bCs/>
          <w:sz w:val="28"/>
          <w:szCs w:val="28"/>
          <w:lang w:bidi="ru-RU"/>
        </w:rPr>
      </w:pPr>
    </w:p>
    <w:p w:rsidR="000C0E58" w:rsidRPr="002021B8" w:rsidRDefault="00AD3489" w:rsidP="00F66BAF">
      <w:pPr>
        <w:spacing w:line="360" w:lineRule="auto"/>
        <w:ind w:firstLine="851"/>
        <w:jc w:val="center"/>
        <w:rPr>
          <w:b/>
          <w:bCs/>
          <w:color w:val="000000" w:themeColor="text1"/>
          <w:sz w:val="36"/>
          <w:szCs w:val="28"/>
        </w:rPr>
      </w:pPr>
      <w:r w:rsidRPr="002021B8">
        <w:rPr>
          <w:bCs/>
          <w:sz w:val="28"/>
          <w:szCs w:val="28"/>
          <w:lang w:bidi="ru-RU"/>
        </w:rPr>
        <w:t xml:space="preserve"> </w:t>
      </w:r>
    </w:p>
    <w:p w:rsidR="00FE01A9" w:rsidRPr="002021B8" w:rsidRDefault="00FE01A9" w:rsidP="00F66BAF">
      <w:pPr>
        <w:spacing w:line="360" w:lineRule="auto"/>
        <w:jc w:val="center"/>
        <w:outlineLvl w:val="0"/>
        <w:rPr>
          <w:b/>
          <w:sz w:val="28"/>
        </w:rPr>
      </w:pPr>
      <w:bookmarkStart w:id="228" w:name="_Toc499203893"/>
      <w:bookmarkStart w:id="229" w:name="_Toc452633049"/>
    </w:p>
    <w:p w:rsidR="00FE01A9" w:rsidRPr="002021B8" w:rsidRDefault="00FE01A9" w:rsidP="00F66BAF">
      <w:pPr>
        <w:spacing w:line="360" w:lineRule="auto"/>
        <w:jc w:val="center"/>
        <w:outlineLvl w:val="0"/>
        <w:rPr>
          <w:b/>
          <w:sz w:val="28"/>
        </w:rPr>
      </w:pPr>
    </w:p>
    <w:p w:rsidR="00FE01A9" w:rsidRPr="002021B8" w:rsidRDefault="00FE01A9" w:rsidP="00F66BAF">
      <w:pPr>
        <w:spacing w:line="360" w:lineRule="auto"/>
        <w:jc w:val="center"/>
        <w:outlineLvl w:val="0"/>
        <w:rPr>
          <w:b/>
          <w:sz w:val="28"/>
        </w:rPr>
      </w:pPr>
    </w:p>
    <w:p w:rsidR="00FE01A9" w:rsidRPr="002021B8" w:rsidRDefault="00FE01A9" w:rsidP="00F66BAF">
      <w:pPr>
        <w:spacing w:line="360" w:lineRule="auto"/>
        <w:jc w:val="center"/>
        <w:outlineLvl w:val="0"/>
        <w:rPr>
          <w:b/>
          <w:sz w:val="28"/>
        </w:rPr>
      </w:pPr>
    </w:p>
    <w:p w:rsidR="00FE01A9" w:rsidRPr="002021B8" w:rsidRDefault="00FE01A9" w:rsidP="00F66BAF">
      <w:pPr>
        <w:spacing w:line="360" w:lineRule="auto"/>
        <w:jc w:val="center"/>
        <w:outlineLvl w:val="0"/>
        <w:rPr>
          <w:b/>
          <w:sz w:val="28"/>
        </w:rPr>
      </w:pPr>
    </w:p>
    <w:p w:rsidR="00FE01A9" w:rsidRPr="002021B8" w:rsidRDefault="00FE01A9" w:rsidP="00F66BAF">
      <w:pPr>
        <w:spacing w:line="360" w:lineRule="auto"/>
        <w:jc w:val="center"/>
        <w:outlineLvl w:val="0"/>
        <w:rPr>
          <w:b/>
          <w:sz w:val="28"/>
        </w:rPr>
      </w:pPr>
    </w:p>
    <w:p w:rsidR="00FE01A9" w:rsidRPr="002021B8" w:rsidRDefault="00FE01A9" w:rsidP="00F66BAF">
      <w:pPr>
        <w:spacing w:line="360" w:lineRule="auto"/>
        <w:jc w:val="center"/>
        <w:outlineLvl w:val="0"/>
        <w:rPr>
          <w:b/>
          <w:sz w:val="28"/>
        </w:rPr>
      </w:pPr>
    </w:p>
    <w:p w:rsidR="00FE01A9" w:rsidRDefault="00FE01A9" w:rsidP="00F66BAF">
      <w:pPr>
        <w:spacing w:line="360" w:lineRule="auto"/>
        <w:jc w:val="center"/>
        <w:outlineLvl w:val="0"/>
        <w:rPr>
          <w:b/>
          <w:sz w:val="28"/>
        </w:rPr>
      </w:pPr>
    </w:p>
    <w:p w:rsidR="00D6548E" w:rsidRPr="002021B8" w:rsidRDefault="00D6548E" w:rsidP="00F66BAF">
      <w:pPr>
        <w:spacing w:line="360" w:lineRule="auto"/>
        <w:jc w:val="center"/>
        <w:outlineLvl w:val="0"/>
        <w:rPr>
          <w:b/>
          <w:sz w:val="28"/>
        </w:rPr>
      </w:pPr>
    </w:p>
    <w:p w:rsidR="00FE01A9" w:rsidRPr="002021B8" w:rsidRDefault="00FE01A9" w:rsidP="00F66BAF">
      <w:pPr>
        <w:spacing w:line="360" w:lineRule="auto"/>
        <w:jc w:val="center"/>
        <w:outlineLvl w:val="0"/>
        <w:rPr>
          <w:b/>
          <w:sz w:val="28"/>
        </w:rPr>
      </w:pPr>
    </w:p>
    <w:p w:rsidR="00FE01A9" w:rsidRPr="002021B8" w:rsidRDefault="00FE01A9" w:rsidP="00F66BAF">
      <w:pPr>
        <w:spacing w:line="360" w:lineRule="auto"/>
        <w:jc w:val="center"/>
        <w:outlineLvl w:val="0"/>
        <w:rPr>
          <w:b/>
          <w:sz w:val="28"/>
        </w:rPr>
      </w:pPr>
    </w:p>
    <w:p w:rsidR="00FE01A9" w:rsidRPr="002021B8" w:rsidRDefault="00FE01A9" w:rsidP="00F66BAF">
      <w:pPr>
        <w:spacing w:line="360" w:lineRule="auto"/>
        <w:jc w:val="center"/>
        <w:outlineLvl w:val="0"/>
        <w:rPr>
          <w:b/>
          <w:sz w:val="28"/>
        </w:rPr>
      </w:pPr>
    </w:p>
    <w:p w:rsidR="00FE01A9" w:rsidRPr="002021B8" w:rsidRDefault="00FE01A9" w:rsidP="00F66BAF">
      <w:pPr>
        <w:spacing w:line="360" w:lineRule="auto"/>
        <w:jc w:val="center"/>
        <w:outlineLvl w:val="0"/>
        <w:rPr>
          <w:b/>
          <w:sz w:val="28"/>
        </w:rPr>
      </w:pPr>
    </w:p>
    <w:p w:rsidR="00282977" w:rsidRPr="002021B8" w:rsidRDefault="00282977" w:rsidP="00F66BAF">
      <w:pPr>
        <w:spacing w:line="360" w:lineRule="auto"/>
        <w:jc w:val="center"/>
        <w:outlineLvl w:val="0"/>
        <w:rPr>
          <w:b/>
          <w:sz w:val="28"/>
          <w:szCs w:val="28"/>
        </w:rPr>
      </w:pPr>
      <w:bookmarkStart w:id="230" w:name="_Toc34309949"/>
      <w:r w:rsidRPr="002021B8">
        <w:rPr>
          <w:b/>
          <w:sz w:val="28"/>
          <w:szCs w:val="28"/>
        </w:rPr>
        <w:lastRenderedPageBreak/>
        <w:t>Раздел 1</w:t>
      </w:r>
      <w:r w:rsidR="00202904" w:rsidRPr="002021B8">
        <w:rPr>
          <w:b/>
          <w:sz w:val="28"/>
          <w:szCs w:val="28"/>
        </w:rPr>
        <w:t>2</w:t>
      </w:r>
      <w:r w:rsidRPr="002021B8">
        <w:rPr>
          <w:b/>
          <w:sz w:val="28"/>
          <w:szCs w:val="28"/>
        </w:rPr>
        <w:t>. Решения по бесхозяйным тепловым сетям</w:t>
      </w:r>
      <w:bookmarkEnd w:id="228"/>
      <w:bookmarkEnd w:id="229"/>
      <w:bookmarkEnd w:id="230"/>
    </w:p>
    <w:p w:rsidR="00282977" w:rsidRPr="002021B8" w:rsidRDefault="00282977" w:rsidP="00F66BAF">
      <w:pPr>
        <w:spacing w:line="360" w:lineRule="auto"/>
        <w:rPr>
          <w:sz w:val="28"/>
          <w:szCs w:val="28"/>
        </w:rPr>
      </w:pPr>
    </w:p>
    <w:p w:rsidR="002B2829" w:rsidRPr="002021B8" w:rsidRDefault="002B2829" w:rsidP="00F66BAF">
      <w:pPr>
        <w:autoSpaceDE w:val="0"/>
        <w:autoSpaceDN w:val="0"/>
        <w:adjustRightInd w:val="0"/>
        <w:spacing w:line="360" w:lineRule="auto"/>
        <w:ind w:firstLine="709"/>
        <w:jc w:val="both"/>
        <w:rPr>
          <w:rFonts w:eastAsia="Times New Roman"/>
          <w:sz w:val="28"/>
          <w:szCs w:val="28"/>
        </w:rPr>
      </w:pPr>
      <w:r w:rsidRPr="002021B8">
        <w:rPr>
          <w:rFonts w:eastAsia="Times New Roman"/>
          <w:sz w:val="28"/>
          <w:szCs w:val="28"/>
        </w:rPr>
        <w:t>Согласно статьи 15 пункта 6 Федерального закона от 27 июля 2010 года № 190-ФЗ «О теплоснабжении» в случае выявления бесхозяйных тепловых с</w:t>
      </w:r>
      <w:r w:rsidRPr="002021B8">
        <w:rPr>
          <w:rFonts w:eastAsia="Times New Roman"/>
          <w:sz w:val="28"/>
          <w:szCs w:val="28"/>
        </w:rPr>
        <w:t>е</w:t>
      </w:r>
      <w:r w:rsidRPr="002021B8">
        <w:rPr>
          <w:rFonts w:eastAsia="Times New Roman"/>
          <w:sz w:val="28"/>
          <w:szCs w:val="28"/>
        </w:rPr>
        <w:t>тей (тепловых сетей, не имеющих эксплуатирующей организации) орган мес</w:t>
      </w:r>
      <w:r w:rsidRPr="002021B8">
        <w:rPr>
          <w:rFonts w:eastAsia="Times New Roman"/>
          <w:sz w:val="28"/>
          <w:szCs w:val="28"/>
        </w:rPr>
        <w:t>т</w:t>
      </w:r>
      <w:r w:rsidRPr="002021B8">
        <w:rPr>
          <w:rFonts w:eastAsia="Times New Roman"/>
          <w:sz w:val="28"/>
          <w:szCs w:val="28"/>
        </w:rPr>
        <w:t>ного самоуправления поселения или городского округа до признания права собственности на указанные бесхозяйные тепловые сети в течение тридцати дней с даты их выявления обязан определить теплосетевую организацию, те</w:t>
      </w:r>
      <w:r w:rsidRPr="002021B8">
        <w:rPr>
          <w:rFonts w:eastAsia="Times New Roman"/>
          <w:sz w:val="28"/>
          <w:szCs w:val="28"/>
        </w:rPr>
        <w:t>п</w:t>
      </w:r>
      <w:r w:rsidRPr="002021B8">
        <w:rPr>
          <w:rFonts w:eastAsia="Times New Roman"/>
          <w:sz w:val="28"/>
          <w:szCs w:val="28"/>
        </w:rPr>
        <w:t>ловые сети которой непосредственно соединены с указанными бесхозяйными тепловыми сетями, или единую теплоснабжающую организацию в системе те</w:t>
      </w:r>
      <w:r w:rsidRPr="002021B8">
        <w:rPr>
          <w:rFonts w:eastAsia="Times New Roman"/>
          <w:sz w:val="28"/>
          <w:szCs w:val="28"/>
        </w:rPr>
        <w:t>п</w:t>
      </w:r>
      <w:r w:rsidRPr="002021B8">
        <w:rPr>
          <w:rFonts w:eastAsia="Times New Roman"/>
          <w:sz w:val="28"/>
          <w:szCs w:val="28"/>
        </w:rPr>
        <w:t>лоснабжения, в которую входят указанные бесхозяйные тепловые сети и кот</w:t>
      </w:r>
      <w:r w:rsidRPr="002021B8">
        <w:rPr>
          <w:rFonts w:eastAsia="Times New Roman"/>
          <w:sz w:val="28"/>
          <w:szCs w:val="28"/>
        </w:rPr>
        <w:t>о</w:t>
      </w:r>
      <w:r w:rsidRPr="002021B8">
        <w:rPr>
          <w:rFonts w:eastAsia="Times New Roman"/>
          <w:sz w:val="28"/>
          <w:szCs w:val="28"/>
        </w:rPr>
        <w:t>рая осуществляет содержание и обслуживание указанных бесхозяйных тепл</w:t>
      </w:r>
      <w:r w:rsidRPr="002021B8">
        <w:rPr>
          <w:rFonts w:eastAsia="Times New Roman"/>
          <w:sz w:val="28"/>
          <w:szCs w:val="28"/>
        </w:rPr>
        <w:t>о</w:t>
      </w:r>
      <w:r w:rsidRPr="002021B8">
        <w:rPr>
          <w:rFonts w:eastAsia="Times New Roman"/>
          <w:sz w:val="28"/>
          <w:szCs w:val="28"/>
        </w:rPr>
        <w:t>вых сетей. Орган регулирования обязан включить затраты на содержание и о</w:t>
      </w:r>
      <w:r w:rsidRPr="002021B8">
        <w:rPr>
          <w:rFonts w:eastAsia="Times New Roman"/>
          <w:sz w:val="28"/>
          <w:szCs w:val="28"/>
        </w:rPr>
        <w:t>б</w:t>
      </w:r>
      <w:r w:rsidRPr="002021B8">
        <w:rPr>
          <w:rFonts w:eastAsia="Times New Roman"/>
          <w:sz w:val="28"/>
          <w:szCs w:val="28"/>
        </w:rPr>
        <w:t>служивание бесхозяйных тепловых сетей в тарифы соответствующей организ</w:t>
      </w:r>
      <w:r w:rsidRPr="002021B8">
        <w:rPr>
          <w:rFonts w:eastAsia="Times New Roman"/>
          <w:sz w:val="28"/>
          <w:szCs w:val="28"/>
        </w:rPr>
        <w:t>а</w:t>
      </w:r>
      <w:r w:rsidRPr="002021B8">
        <w:rPr>
          <w:rFonts w:eastAsia="Times New Roman"/>
          <w:sz w:val="28"/>
          <w:szCs w:val="28"/>
        </w:rPr>
        <w:t>ции на следующий период регулирования.</w:t>
      </w:r>
    </w:p>
    <w:p w:rsidR="00DB5A0B" w:rsidRPr="002021B8" w:rsidRDefault="002B2829" w:rsidP="00DB5A0B">
      <w:pPr>
        <w:autoSpaceDE w:val="0"/>
        <w:autoSpaceDN w:val="0"/>
        <w:adjustRightInd w:val="0"/>
        <w:spacing w:line="360" w:lineRule="auto"/>
        <w:ind w:firstLine="709"/>
        <w:jc w:val="both"/>
        <w:rPr>
          <w:sz w:val="28"/>
          <w:szCs w:val="28"/>
        </w:rPr>
      </w:pPr>
      <w:r w:rsidRPr="002021B8">
        <w:rPr>
          <w:rFonts w:eastAsia="Times New Roman"/>
          <w:sz w:val="28"/>
          <w:szCs w:val="28"/>
        </w:rPr>
        <w:t xml:space="preserve">Проведенный анализ </w:t>
      </w:r>
      <w:r w:rsidR="00B36355" w:rsidRPr="002021B8">
        <w:rPr>
          <w:rFonts w:eastAsia="Times New Roman"/>
          <w:sz w:val="28"/>
          <w:szCs w:val="28"/>
        </w:rPr>
        <w:t>показал</w:t>
      </w:r>
      <w:r w:rsidRPr="002021B8">
        <w:rPr>
          <w:rFonts w:eastAsia="Times New Roman"/>
          <w:sz w:val="28"/>
          <w:szCs w:val="28"/>
        </w:rPr>
        <w:t>, что решение по бесхозяйным тепловым с</w:t>
      </w:r>
      <w:r w:rsidRPr="002021B8">
        <w:rPr>
          <w:rFonts w:eastAsia="Times New Roman"/>
          <w:sz w:val="28"/>
          <w:szCs w:val="28"/>
        </w:rPr>
        <w:t>е</w:t>
      </w:r>
      <w:r w:rsidRPr="002021B8">
        <w:rPr>
          <w:rFonts w:eastAsia="Times New Roman"/>
          <w:sz w:val="28"/>
          <w:szCs w:val="28"/>
        </w:rPr>
        <w:t>тям в городе Кола является актуальным вопросом. На территории города Кола имеется бесхозяйный участок тепловой сети от ТК-86 до ТК-89. Участок бесх</w:t>
      </w:r>
      <w:r w:rsidRPr="002021B8">
        <w:rPr>
          <w:rFonts w:eastAsia="Times New Roman"/>
          <w:sz w:val="28"/>
          <w:szCs w:val="28"/>
        </w:rPr>
        <w:t>о</w:t>
      </w:r>
      <w:r w:rsidRPr="002021B8">
        <w:rPr>
          <w:rFonts w:eastAsia="Times New Roman"/>
          <w:sz w:val="28"/>
          <w:szCs w:val="28"/>
        </w:rPr>
        <w:t>зяйных сетей имеет протяженность 111 м. по лотку, диаметром 159 мм. Год п</w:t>
      </w:r>
      <w:r w:rsidRPr="002021B8">
        <w:rPr>
          <w:rFonts w:eastAsia="Times New Roman"/>
          <w:sz w:val="28"/>
          <w:szCs w:val="28"/>
        </w:rPr>
        <w:t>о</w:t>
      </w:r>
      <w:r w:rsidRPr="002021B8">
        <w:rPr>
          <w:rFonts w:eastAsia="Times New Roman"/>
          <w:sz w:val="28"/>
          <w:szCs w:val="28"/>
        </w:rPr>
        <w:t>стройки сети – 1962, ремонт проводился дважды, последний ремонт проведен в 20</w:t>
      </w:r>
      <w:r w:rsidR="00DB5A0B" w:rsidRPr="002021B8">
        <w:rPr>
          <w:rFonts w:eastAsia="Times New Roman"/>
          <w:sz w:val="28"/>
          <w:szCs w:val="28"/>
        </w:rPr>
        <w:t>20</w:t>
      </w:r>
      <w:r w:rsidRPr="002021B8">
        <w:rPr>
          <w:rFonts w:eastAsia="Times New Roman"/>
          <w:sz w:val="28"/>
          <w:szCs w:val="28"/>
        </w:rPr>
        <w:t xml:space="preserve"> году. </w:t>
      </w:r>
      <w:r w:rsidR="00DB5A0B" w:rsidRPr="002021B8">
        <w:rPr>
          <w:rFonts w:eastAsia="Times New Roman"/>
          <w:sz w:val="28"/>
          <w:szCs w:val="28"/>
        </w:rPr>
        <w:t xml:space="preserve"> </w:t>
      </w:r>
    </w:p>
    <w:p w:rsidR="002B2829" w:rsidRPr="002021B8" w:rsidRDefault="002B2829" w:rsidP="00F66BAF">
      <w:pPr>
        <w:autoSpaceDE w:val="0"/>
        <w:autoSpaceDN w:val="0"/>
        <w:adjustRightInd w:val="0"/>
        <w:spacing w:line="360" w:lineRule="auto"/>
        <w:ind w:firstLine="709"/>
        <w:jc w:val="both"/>
        <w:rPr>
          <w:rFonts w:eastAsia="Times New Roman"/>
          <w:sz w:val="28"/>
          <w:szCs w:val="28"/>
        </w:rPr>
      </w:pPr>
    </w:p>
    <w:p w:rsidR="00FE01A9" w:rsidRPr="002021B8" w:rsidRDefault="00FE01A9" w:rsidP="00F66BAF">
      <w:pPr>
        <w:spacing w:line="360" w:lineRule="auto"/>
        <w:rPr>
          <w:sz w:val="28"/>
          <w:szCs w:val="28"/>
        </w:rPr>
      </w:pPr>
    </w:p>
    <w:p w:rsidR="00FE01A9" w:rsidRPr="002021B8" w:rsidRDefault="00FE01A9" w:rsidP="00F66BAF">
      <w:pPr>
        <w:spacing w:line="360" w:lineRule="auto"/>
        <w:rPr>
          <w:sz w:val="28"/>
          <w:szCs w:val="28"/>
        </w:rPr>
      </w:pPr>
    </w:p>
    <w:p w:rsidR="00FE01A9" w:rsidRPr="002021B8" w:rsidRDefault="00FE01A9" w:rsidP="00F66BAF">
      <w:pPr>
        <w:spacing w:line="360" w:lineRule="auto"/>
        <w:rPr>
          <w:sz w:val="28"/>
          <w:szCs w:val="28"/>
        </w:rPr>
      </w:pPr>
    </w:p>
    <w:p w:rsidR="00FE01A9" w:rsidRPr="002021B8" w:rsidRDefault="00FE01A9" w:rsidP="00F66BAF">
      <w:pPr>
        <w:spacing w:line="360" w:lineRule="auto"/>
        <w:rPr>
          <w:sz w:val="36"/>
          <w:szCs w:val="28"/>
        </w:rPr>
      </w:pPr>
    </w:p>
    <w:p w:rsidR="00FE01A9" w:rsidRPr="002021B8" w:rsidRDefault="00FE01A9" w:rsidP="00F66BAF">
      <w:pPr>
        <w:spacing w:line="360" w:lineRule="auto"/>
        <w:rPr>
          <w:sz w:val="36"/>
          <w:szCs w:val="28"/>
        </w:rPr>
      </w:pPr>
    </w:p>
    <w:p w:rsidR="00FE01A9" w:rsidRPr="002021B8" w:rsidRDefault="00FE01A9" w:rsidP="00F66BAF">
      <w:pPr>
        <w:spacing w:line="360" w:lineRule="auto"/>
        <w:rPr>
          <w:sz w:val="36"/>
          <w:szCs w:val="28"/>
        </w:rPr>
      </w:pPr>
    </w:p>
    <w:p w:rsidR="00FE01A9" w:rsidRPr="002021B8" w:rsidRDefault="00FE01A9" w:rsidP="00F66BAF">
      <w:pPr>
        <w:spacing w:line="360" w:lineRule="auto"/>
        <w:rPr>
          <w:sz w:val="36"/>
          <w:szCs w:val="28"/>
        </w:rPr>
      </w:pPr>
    </w:p>
    <w:p w:rsidR="00BD4F18" w:rsidRPr="002021B8" w:rsidRDefault="00F90224" w:rsidP="00F66BAF">
      <w:pPr>
        <w:tabs>
          <w:tab w:val="left" w:pos="4103"/>
        </w:tabs>
        <w:spacing w:line="360" w:lineRule="auto"/>
        <w:jc w:val="both"/>
        <w:outlineLvl w:val="0"/>
        <w:rPr>
          <w:b/>
          <w:sz w:val="28"/>
          <w:szCs w:val="28"/>
        </w:rPr>
      </w:pPr>
      <w:bookmarkStart w:id="231" w:name="_Toc34309950"/>
      <w:r w:rsidRPr="002021B8">
        <w:rPr>
          <w:b/>
          <w:sz w:val="28"/>
          <w:szCs w:val="28"/>
        </w:rPr>
        <w:lastRenderedPageBreak/>
        <w:t xml:space="preserve">           </w:t>
      </w:r>
      <w:r w:rsidR="00FE01A9" w:rsidRPr="002021B8">
        <w:rPr>
          <w:b/>
          <w:sz w:val="28"/>
          <w:szCs w:val="28"/>
        </w:rPr>
        <w:t>Раздел 13.</w:t>
      </w:r>
      <w:r w:rsidR="00BD4F18" w:rsidRPr="002021B8">
        <w:rPr>
          <w:b/>
          <w:sz w:val="28"/>
          <w:szCs w:val="28"/>
        </w:rPr>
        <w:t xml:space="preserve"> Синхронизация схемы теплоснабжения со схемой газ</w:t>
      </w:r>
      <w:r w:rsidR="00BD4F18" w:rsidRPr="002021B8">
        <w:rPr>
          <w:b/>
          <w:sz w:val="28"/>
          <w:szCs w:val="28"/>
        </w:rPr>
        <w:t>о</w:t>
      </w:r>
      <w:r w:rsidR="00BD4F18" w:rsidRPr="002021B8">
        <w:rPr>
          <w:b/>
          <w:sz w:val="28"/>
          <w:szCs w:val="28"/>
        </w:rPr>
        <w:t>снабжения и газификации субъекта Российской Федерации и поселения, схемой и программой развития электроэнергетики, а также со схемой в</w:t>
      </w:r>
      <w:r w:rsidR="00BD4F18" w:rsidRPr="002021B8">
        <w:rPr>
          <w:b/>
          <w:sz w:val="28"/>
          <w:szCs w:val="28"/>
        </w:rPr>
        <w:t>о</w:t>
      </w:r>
      <w:r w:rsidR="00BD4F18" w:rsidRPr="002021B8">
        <w:rPr>
          <w:b/>
          <w:sz w:val="28"/>
          <w:szCs w:val="28"/>
        </w:rPr>
        <w:t>доснабжения и водоотведения поселения</w:t>
      </w:r>
      <w:bookmarkEnd w:id="231"/>
    </w:p>
    <w:p w:rsidR="00BD4F18" w:rsidRPr="002021B8" w:rsidRDefault="00BD4F18" w:rsidP="00F66BAF">
      <w:pPr>
        <w:tabs>
          <w:tab w:val="left" w:pos="734"/>
          <w:tab w:val="left" w:pos="4103"/>
        </w:tabs>
        <w:spacing w:line="360" w:lineRule="auto"/>
        <w:jc w:val="both"/>
        <w:rPr>
          <w:sz w:val="28"/>
          <w:szCs w:val="28"/>
        </w:rPr>
      </w:pPr>
      <w:r w:rsidRPr="002021B8">
        <w:rPr>
          <w:sz w:val="28"/>
          <w:szCs w:val="28"/>
        </w:rPr>
        <w:tab/>
      </w:r>
      <w:r w:rsidR="006E55C4" w:rsidRPr="002021B8">
        <w:rPr>
          <w:sz w:val="28"/>
          <w:szCs w:val="28"/>
        </w:rPr>
        <w:t xml:space="preserve">На настоящий момент </w:t>
      </w:r>
      <w:r w:rsidR="002D3C2C" w:rsidRPr="002021B8">
        <w:rPr>
          <w:sz w:val="28"/>
          <w:szCs w:val="28"/>
        </w:rPr>
        <w:t>в Мурманской области, муниципальном образов</w:t>
      </w:r>
      <w:r w:rsidR="002D3C2C" w:rsidRPr="002021B8">
        <w:rPr>
          <w:sz w:val="28"/>
          <w:szCs w:val="28"/>
        </w:rPr>
        <w:t>а</w:t>
      </w:r>
      <w:r w:rsidR="002D3C2C" w:rsidRPr="002021B8">
        <w:rPr>
          <w:sz w:val="28"/>
          <w:szCs w:val="28"/>
        </w:rPr>
        <w:t xml:space="preserve">нии город Кола </w:t>
      </w:r>
      <w:r w:rsidR="006E55C4" w:rsidRPr="002021B8">
        <w:rPr>
          <w:sz w:val="28"/>
          <w:szCs w:val="28"/>
        </w:rPr>
        <w:t>отсутствуют (не разработаны) схемы газоснабжения и газиф</w:t>
      </w:r>
      <w:r w:rsidR="006E55C4" w:rsidRPr="002021B8">
        <w:rPr>
          <w:sz w:val="28"/>
          <w:szCs w:val="28"/>
        </w:rPr>
        <w:t>и</w:t>
      </w:r>
      <w:r w:rsidR="006E55C4" w:rsidRPr="002021B8">
        <w:rPr>
          <w:sz w:val="28"/>
          <w:szCs w:val="28"/>
        </w:rPr>
        <w:t>кации</w:t>
      </w:r>
      <w:r w:rsidR="002D3C2C" w:rsidRPr="002021B8">
        <w:rPr>
          <w:sz w:val="28"/>
          <w:szCs w:val="28"/>
        </w:rPr>
        <w:t>. Также, отсутствует</w:t>
      </w:r>
      <w:r w:rsidR="006E55C4" w:rsidRPr="002021B8">
        <w:rPr>
          <w:sz w:val="28"/>
          <w:szCs w:val="28"/>
        </w:rPr>
        <w:t xml:space="preserve"> схема водоснабже</w:t>
      </w:r>
      <w:r w:rsidR="001010DF" w:rsidRPr="002021B8">
        <w:rPr>
          <w:sz w:val="28"/>
          <w:szCs w:val="28"/>
        </w:rPr>
        <w:t xml:space="preserve">ния и водоотведения </w:t>
      </w:r>
      <w:r w:rsidR="006E55C4" w:rsidRPr="002021B8">
        <w:rPr>
          <w:sz w:val="28"/>
          <w:szCs w:val="28"/>
        </w:rPr>
        <w:t>муниципал</w:t>
      </w:r>
      <w:r w:rsidR="006E55C4" w:rsidRPr="002021B8">
        <w:rPr>
          <w:sz w:val="28"/>
          <w:szCs w:val="28"/>
        </w:rPr>
        <w:t>ь</w:t>
      </w:r>
      <w:r w:rsidR="006E55C4" w:rsidRPr="002021B8">
        <w:rPr>
          <w:sz w:val="28"/>
          <w:szCs w:val="28"/>
        </w:rPr>
        <w:t xml:space="preserve">ного образования </w:t>
      </w:r>
      <w:r w:rsidR="0035109A" w:rsidRPr="002021B8">
        <w:rPr>
          <w:sz w:val="28"/>
          <w:szCs w:val="28"/>
        </w:rPr>
        <w:t>«</w:t>
      </w:r>
      <w:r w:rsidR="006E55C4" w:rsidRPr="002021B8">
        <w:rPr>
          <w:sz w:val="28"/>
          <w:szCs w:val="28"/>
        </w:rPr>
        <w:t>горо</w:t>
      </w:r>
      <w:r w:rsidR="002D3C2C" w:rsidRPr="002021B8">
        <w:rPr>
          <w:sz w:val="28"/>
          <w:szCs w:val="28"/>
        </w:rPr>
        <w:t xml:space="preserve">д </w:t>
      </w:r>
      <w:r w:rsidR="006E55C4" w:rsidRPr="002021B8">
        <w:rPr>
          <w:sz w:val="28"/>
          <w:szCs w:val="28"/>
        </w:rPr>
        <w:t>Кола</w:t>
      </w:r>
      <w:r w:rsidR="0035109A" w:rsidRPr="002021B8">
        <w:rPr>
          <w:sz w:val="28"/>
          <w:szCs w:val="28"/>
        </w:rPr>
        <w:t>»</w:t>
      </w:r>
      <w:r w:rsidR="006E55C4" w:rsidRPr="002021B8">
        <w:rPr>
          <w:sz w:val="28"/>
          <w:szCs w:val="28"/>
        </w:rPr>
        <w:t>.</w:t>
      </w:r>
      <w:r w:rsidR="001010DF" w:rsidRPr="002021B8">
        <w:rPr>
          <w:sz w:val="28"/>
          <w:szCs w:val="28"/>
        </w:rPr>
        <w:t xml:space="preserve"> </w:t>
      </w:r>
      <w:r w:rsidR="006E55C4" w:rsidRPr="002021B8">
        <w:rPr>
          <w:sz w:val="28"/>
          <w:szCs w:val="28"/>
        </w:rPr>
        <w:t>В связи с обозначенным, синхронизация схемы теплоснабжения с указанными документами невозможна.</w:t>
      </w:r>
    </w:p>
    <w:p w:rsidR="00BD4F18" w:rsidRPr="002021B8" w:rsidRDefault="002D3C2C" w:rsidP="00F66BAF">
      <w:pPr>
        <w:tabs>
          <w:tab w:val="left" w:pos="761"/>
          <w:tab w:val="left" w:pos="4103"/>
        </w:tabs>
        <w:spacing w:line="360" w:lineRule="auto"/>
        <w:jc w:val="both"/>
        <w:rPr>
          <w:sz w:val="28"/>
          <w:szCs w:val="28"/>
        </w:rPr>
      </w:pPr>
      <w:r w:rsidRPr="002021B8">
        <w:rPr>
          <w:sz w:val="28"/>
          <w:szCs w:val="28"/>
        </w:rPr>
        <w:tab/>
        <w:t>При этом, в муниципальном образовании разработан генеральный план развития территории города Кола, программа комплексного развития систем коммунальной инфраструктуры  муниципального образования города Кола Кольского района Мурманской области на 2015-2030 годы</w:t>
      </w:r>
      <w:r w:rsidR="001010DF" w:rsidRPr="002021B8">
        <w:rPr>
          <w:sz w:val="28"/>
          <w:szCs w:val="28"/>
        </w:rPr>
        <w:t>. Актуализация сх</w:t>
      </w:r>
      <w:r w:rsidR="001010DF" w:rsidRPr="002021B8">
        <w:rPr>
          <w:sz w:val="28"/>
          <w:szCs w:val="28"/>
        </w:rPr>
        <w:t>е</w:t>
      </w:r>
      <w:r w:rsidR="001010DF" w:rsidRPr="002021B8">
        <w:rPr>
          <w:sz w:val="28"/>
          <w:szCs w:val="28"/>
        </w:rPr>
        <w:t xml:space="preserve">мы теплоснабжения на период до 2028 года синхронизирована с указанными документами.  </w:t>
      </w:r>
      <w:r w:rsidRPr="002021B8">
        <w:rPr>
          <w:sz w:val="28"/>
          <w:szCs w:val="28"/>
        </w:rPr>
        <w:t xml:space="preserve">        </w:t>
      </w:r>
      <w:r w:rsidRPr="002021B8">
        <w:rPr>
          <w:sz w:val="28"/>
          <w:szCs w:val="28"/>
        </w:rPr>
        <w:tab/>
      </w:r>
    </w:p>
    <w:p w:rsidR="00BD4F18" w:rsidRPr="002021B8" w:rsidRDefault="00BD4F18" w:rsidP="00F66BAF">
      <w:pPr>
        <w:tabs>
          <w:tab w:val="left" w:pos="4103"/>
        </w:tabs>
        <w:spacing w:line="360" w:lineRule="auto"/>
        <w:jc w:val="center"/>
        <w:rPr>
          <w:sz w:val="28"/>
          <w:szCs w:val="28"/>
        </w:rPr>
      </w:pPr>
    </w:p>
    <w:p w:rsidR="00BD4F18" w:rsidRPr="002021B8" w:rsidRDefault="00BD4F18" w:rsidP="00F66BAF">
      <w:pPr>
        <w:tabs>
          <w:tab w:val="left" w:pos="4103"/>
        </w:tabs>
        <w:spacing w:line="360" w:lineRule="auto"/>
        <w:jc w:val="center"/>
        <w:rPr>
          <w:sz w:val="28"/>
          <w:szCs w:val="28"/>
        </w:rPr>
      </w:pPr>
    </w:p>
    <w:p w:rsidR="00BD4F18" w:rsidRPr="002021B8" w:rsidRDefault="00BD4F18" w:rsidP="00F66BAF">
      <w:pPr>
        <w:tabs>
          <w:tab w:val="left" w:pos="4103"/>
        </w:tabs>
        <w:spacing w:line="360" w:lineRule="auto"/>
        <w:jc w:val="center"/>
        <w:rPr>
          <w:b/>
          <w:sz w:val="28"/>
          <w:szCs w:val="28"/>
        </w:rPr>
      </w:pPr>
    </w:p>
    <w:p w:rsidR="00BD4F18" w:rsidRPr="002021B8" w:rsidRDefault="00BD4F18" w:rsidP="00F66BAF">
      <w:pPr>
        <w:tabs>
          <w:tab w:val="left" w:pos="4103"/>
        </w:tabs>
        <w:spacing w:line="360" w:lineRule="auto"/>
        <w:jc w:val="center"/>
        <w:rPr>
          <w:b/>
          <w:sz w:val="28"/>
          <w:szCs w:val="28"/>
        </w:rPr>
      </w:pPr>
    </w:p>
    <w:p w:rsidR="00BD4F18" w:rsidRPr="002021B8" w:rsidRDefault="00BD4F18" w:rsidP="00F66BAF">
      <w:pPr>
        <w:tabs>
          <w:tab w:val="left" w:pos="4103"/>
        </w:tabs>
        <w:spacing w:line="360" w:lineRule="auto"/>
        <w:jc w:val="center"/>
        <w:rPr>
          <w:b/>
          <w:sz w:val="28"/>
          <w:szCs w:val="28"/>
        </w:rPr>
      </w:pPr>
    </w:p>
    <w:p w:rsidR="00BD4F18" w:rsidRPr="002021B8" w:rsidRDefault="00BD4F18" w:rsidP="00F66BAF">
      <w:pPr>
        <w:tabs>
          <w:tab w:val="left" w:pos="4103"/>
        </w:tabs>
        <w:spacing w:line="360" w:lineRule="auto"/>
        <w:jc w:val="center"/>
        <w:rPr>
          <w:b/>
          <w:sz w:val="28"/>
          <w:szCs w:val="28"/>
        </w:rPr>
      </w:pPr>
    </w:p>
    <w:p w:rsidR="00BD4F18" w:rsidRPr="002021B8" w:rsidRDefault="00BD4F18" w:rsidP="00F66BAF">
      <w:pPr>
        <w:tabs>
          <w:tab w:val="left" w:pos="4103"/>
        </w:tabs>
        <w:spacing w:line="360" w:lineRule="auto"/>
        <w:jc w:val="center"/>
        <w:rPr>
          <w:b/>
          <w:sz w:val="28"/>
          <w:szCs w:val="28"/>
        </w:rPr>
      </w:pPr>
    </w:p>
    <w:p w:rsidR="00BD4F18" w:rsidRPr="002021B8" w:rsidRDefault="00BD4F18" w:rsidP="00F66BAF">
      <w:pPr>
        <w:tabs>
          <w:tab w:val="left" w:pos="4103"/>
        </w:tabs>
        <w:spacing w:line="360" w:lineRule="auto"/>
        <w:jc w:val="center"/>
        <w:rPr>
          <w:b/>
          <w:sz w:val="28"/>
          <w:szCs w:val="28"/>
        </w:rPr>
      </w:pPr>
    </w:p>
    <w:p w:rsidR="00BD4F18" w:rsidRPr="002021B8" w:rsidRDefault="00BD4F18" w:rsidP="00F66BAF">
      <w:pPr>
        <w:tabs>
          <w:tab w:val="left" w:pos="4103"/>
        </w:tabs>
        <w:spacing w:line="360" w:lineRule="auto"/>
        <w:jc w:val="center"/>
        <w:rPr>
          <w:b/>
          <w:sz w:val="28"/>
          <w:szCs w:val="28"/>
        </w:rPr>
      </w:pPr>
    </w:p>
    <w:p w:rsidR="00BD4F18" w:rsidRDefault="00BD4F18" w:rsidP="00F66BAF">
      <w:pPr>
        <w:tabs>
          <w:tab w:val="left" w:pos="4103"/>
        </w:tabs>
        <w:spacing w:line="360" w:lineRule="auto"/>
        <w:jc w:val="center"/>
        <w:rPr>
          <w:b/>
          <w:sz w:val="28"/>
          <w:szCs w:val="28"/>
        </w:rPr>
      </w:pPr>
    </w:p>
    <w:p w:rsidR="00D6548E" w:rsidRPr="002021B8" w:rsidRDefault="00D6548E" w:rsidP="00F66BAF">
      <w:pPr>
        <w:tabs>
          <w:tab w:val="left" w:pos="4103"/>
        </w:tabs>
        <w:spacing w:line="360" w:lineRule="auto"/>
        <w:jc w:val="center"/>
        <w:rPr>
          <w:b/>
          <w:sz w:val="28"/>
          <w:szCs w:val="28"/>
        </w:rPr>
      </w:pPr>
    </w:p>
    <w:p w:rsidR="00BD4F18" w:rsidRPr="002021B8" w:rsidRDefault="00BD4F18" w:rsidP="00F66BAF">
      <w:pPr>
        <w:tabs>
          <w:tab w:val="left" w:pos="4103"/>
        </w:tabs>
        <w:spacing w:line="360" w:lineRule="auto"/>
        <w:jc w:val="center"/>
        <w:rPr>
          <w:b/>
          <w:sz w:val="28"/>
          <w:szCs w:val="28"/>
        </w:rPr>
      </w:pPr>
    </w:p>
    <w:p w:rsidR="00BD4F18" w:rsidRPr="002021B8" w:rsidRDefault="00BD4F18" w:rsidP="00F66BAF">
      <w:pPr>
        <w:tabs>
          <w:tab w:val="left" w:pos="4103"/>
        </w:tabs>
        <w:spacing w:line="360" w:lineRule="auto"/>
        <w:jc w:val="center"/>
        <w:rPr>
          <w:b/>
          <w:sz w:val="28"/>
          <w:szCs w:val="28"/>
        </w:rPr>
      </w:pPr>
    </w:p>
    <w:p w:rsidR="00BD4F18" w:rsidRPr="002021B8" w:rsidRDefault="00BD4F18" w:rsidP="00F66BAF">
      <w:pPr>
        <w:tabs>
          <w:tab w:val="left" w:pos="4103"/>
        </w:tabs>
        <w:spacing w:line="360" w:lineRule="auto"/>
        <w:jc w:val="center"/>
        <w:rPr>
          <w:b/>
          <w:sz w:val="28"/>
          <w:szCs w:val="28"/>
        </w:rPr>
      </w:pPr>
    </w:p>
    <w:p w:rsidR="00BD4F18" w:rsidRPr="002021B8" w:rsidRDefault="00BD4F18" w:rsidP="00F66BAF">
      <w:pPr>
        <w:tabs>
          <w:tab w:val="left" w:pos="4103"/>
        </w:tabs>
        <w:spacing w:line="360" w:lineRule="auto"/>
        <w:jc w:val="center"/>
        <w:rPr>
          <w:b/>
          <w:sz w:val="28"/>
          <w:szCs w:val="28"/>
        </w:rPr>
      </w:pPr>
    </w:p>
    <w:p w:rsidR="00BD4F18" w:rsidRPr="002021B8" w:rsidRDefault="00BD4F18" w:rsidP="00F66BAF">
      <w:pPr>
        <w:tabs>
          <w:tab w:val="left" w:pos="4103"/>
        </w:tabs>
        <w:spacing w:line="360" w:lineRule="auto"/>
        <w:jc w:val="center"/>
        <w:rPr>
          <w:b/>
          <w:sz w:val="28"/>
          <w:szCs w:val="28"/>
        </w:rPr>
      </w:pPr>
    </w:p>
    <w:p w:rsidR="00FE01A9" w:rsidRPr="002021B8" w:rsidRDefault="00A73CCF" w:rsidP="00F66BAF">
      <w:pPr>
        <w:tabs>
          <w:tab w:val="left" w:pos="4103"/>
        </w:tabs>
        <w:spacing w:line="360" w:lineRule="auto"/>
        <w:jc w:val="center"/>
        <w:outlineLvl w:val="0"/>
        <w:rPr>
          <w:b/>
          <w:sz w:val="28"/>
          <w:szCs w:val="28"/>
        </w:rPr>
      </w:pPr>
      <w:bookmarkStart w:id="232" w:name="_Toc34309951"/>
      <w:r w:rsidRPr="002021B8">
        <w:rPr>
          <w:b/>
          <w:sz w:val="28"/>
          <w:szCs w:val="28"/>
        </w:rPr>
        <w:lastRenderedPageBreak/>
        <w:t xml:space="preserve">14. </w:t>
      </w:r>
      <w:r w:rsidR="00FE01A9" w:rsidRPr="002021B8">
        <w:rPr>
          <w:b/>
          <w:sz w:val="28"/>
          <w:szCs w:val="28"/>
        </w:rPr>
        <w:t>Индикаторы развития систем теплоснабжения поселения</w:t>
      </w:r>
      <w:bookmarkEnd w:id="232"/>
    </w:p>
    <w:p w:rsidR="00FE01A9" w:rsidRPr="002021B8" w:rsidRDefault="00FE01A9" w:rsidP="00F66BAF">
      <w:pPr>
        <w:tabs>
          <w:tab w:val="left" w:pos="4103"/>
        </w:tabs>
        <w:spacing w:line="360" w:lineRule="auto"/>
        <w:jc w:val="center"/>
        <w:rPr>
          <w:b/>
          <w:sz w:val="28"/>
          <w:szCs w:val="28"/>
        </w:rPr>
      </w:pPr>
    </w:p>
    <w:p w:rsidR="00FE01A9" w:rsidRPr="002021B8" w:rsidRDefault="00FE01A9" w:rsidP="00F66BAF">
      <w:pPr>
        <w:tabs>
          <w:tab w:val="left" w:pos="4103"/>
        </w:tabs>
        <w:spacing w:line="360" w:lineRule="auto"/>
        <w:jc w:val="both"/>
        <w:rPr>
          <w:sz w:val="28"/>
          <w:szCs w:val="28"/>
        </w:rPr>
      </w:pPr>
      <w:r w:rsidRPr="002021B8">
        <w:rPr>
          <w:sz w:val="28"/>
          <w:szCs w:val="28"/>
        </w:rPr>
        <w:t>Индикаторы развития систем теплоснабжения города Кола приведены в табл</w:t>
      </w:r>
      <w:r w:rsidRPr="002021B8">
        <w:rPr>
          <w:sz w:val="28"/>
          <w:szCs w:val="28"/>
        </w:rPr>
        <w:t>и</w:t>
      </w:r>
      <w:r w:rsidRPr="002021B8">
        <w:rPr>
          <w:sz w:val="28"/>
          <w:szCs w:val="28"/>
        </w:rPr>
        <w:t>це 1</w:t>
      </w:r>
      <w:r w:rsidR="00A73CCF" w:rsidRPr="002021B8">
        <w:rPr>
          <w:sz w:val="28"/>
          <w:szCs w:val="28"/>
        </w:rPr>
        <w:t>4</w:t>
      </w:r>
      <w:r w:rsidRPr="002021B8">
        <w:rPr>
          <w:sz w:val="28"/>
          <w:szCs w:val="28"/>
        </w:rPr>
        <w:t>.1.</w:t>
      </w:r>
    </w:p>
    <w:p w:rsidR="00FE01A9" w:rsidRPr="002021B8" w:rsidRDefault="00FE01A9" w:rsidP="00F66BAF">
      <w:pPr>
        <w:tabs>
          <w:tab w:val="left" w:pos="4103"/>
        </w:tabs>
        <w:spacing w:line="360" w:lineRule="auto"/>
        <w:jc w:val="both"/>
        <w:rPr>
          <w:sz w:val="36"/>
          <w:szCs w:val="28"/>
        </w:rPr>
      </w:pPr>
    </w:p>
    <w:p w:rsidR="00FE01A9" w:rsidRPr="002021B8" w:rsidRDefault="00FE01A9" w:rsidP="00F66BAF">
      <w:pPr>
        <w:tabs>
          <w:tab w:val="left" w:pos="3390"/>
        </w:tabs>
        <w:spacing w:line="360" w:lineRule="auto"/>
        <w:ind w:firstLine="709"/>
        <w:jc w:val="center"/>
        <w:rPr>
          <w:rFonts w:eastAsia="Times New Roman"/>
          <w:sz w:val="26"/>
        </w:rPr>
      </w:pPr>
      <w:r w:rsidRPr="002021B8">
        <w:rPr>
          <w:rFonts w:eastAsia="Times New Roman"/>
          <w:i/>
          <w:sz w:val="24"/>
          <w:szCs w:val="24"/>
        </w:rPr>
        <w:t>Таблица 1</w:t>
      </w:r>
      <w:r w:rsidR="00A73CCF" w:rsidRPr="002021B8">
        <w:rPr>
          <w:rFonts w:eastAsia="Times New Roman"/>
          <w:i/>
          <w:sz w:val="24"/>
          <w:szCs w:val="24"/>
        </w:rPr>
        <w:t>4</w:t>
      </w:r>
      <w:r w:rsidRPr="002021B8">
        <w:rPr>
          <w:rFonts w:eastAsia="Times New Roman"/>
          <w:i/>
          <w:sz w:val="24"/>
          <w:szCs w:val="24"/>
        </w:rPr>
        <w:t>.1. Индикаторы развития систем теплоснабжения</w:t>
      </w:r>
    </w:p>
    <w:tbl>
      <w:tblPr>
        <w:tblStyle w:val="TableGridReport3"/>
        <w:tblW w:w="9512" w:type="dxa"/>
        <w:tblLook w:val="04A0" w:firstRow="1" w:lastRow="0" w:firstColumn="1" w:lastColumn="0" w:noHBand="0" w:noVBand="1"/>
      </w:tblPr>
      <w:tblGrid>
        <w:gridCol w:w="756"/>
        <w:gridCol w:w="5589"/>
        <w:gridCol w:w="1560"/>
        <w:gridCol w:w="1607"/>
      </w:tblGrid>
      <w:tr w:rsidR="004C327B" w:rsidRPr="004C327B" w:rsidTr="006F5B38">
        <w:tc>
          <w:tcPr>
            <w:tcW w:w="756" w:type="dxa"/>
            <w:vMerge w:val="restart"/>
            <w:vAlign w:val="center"/>
          </w:tcPr>
          <w:p w:rsidR="004C327B" w:rsidRPr="004C327B" w:rsidRDefault="004C327B" w:rsidP="004C327B">
            <w:pPr>
              <w:tabs>
                <w:tab w:val="left" w:pos="3390"/>
              </w:tabs>
              <w:rPr>
                <w:rFonts w:ascii="Times New Roman" w:hAnsi="Times New Roman"/>
                <w:b/>
              </w:rPr>
            </w:pPr>
            <w:r w:rsidRPr="004C327B">
              <w:rPr>
                <w:rFonts w:ascii="Times New Roman" w:hAnsi="Times New Roman"/>
                <w:b/>
              </w:rPr>
              <w:t>№ п/п</w:t>
            </w:r>
          </w:p>
        </w:tc>
        <w:tc>
          <w:tcPr>
            <w:tcW w:w="5589" w:type="dxa"/>
            <w:vMerge w:val="restart"/>
            <w:vAlign w:val="center"/>
          </w:tcPr>
          <w:p w:rsidR="004C327B" w:rsidRPr="004C327B" w:rsidRDefault="004C327B" w:rsidP="004C327B">
            <w:pPr>
              <w:tabs>
                <w:tab w:val="left" w:pos="3390"/>
              </w:tabs>
              <w:rPr>
                <w:rFonts w:ascii="Times New Roman" w:hAnsi="Times New Roman"/>
                <w:b/>
              </w:rPr>
            </w:pPr>
            <w:r w:rsidRPr="004C327B">
              <w:rPr>
                <w:rFonts w:ascii="Times New Roman" w:hAnsi="Times New Roman"/>
                <w:b/>
              </w:rPr>
              <w:t>Наименование индикатора</w:t>
            </w:r>
          </w:p>
        </w:tc>
        <w:tc>
          <w:tcPr>
            <w:tcW w:w="3167" w:type="dxa"/>
            <w:gridSpan w:val="2"/>
            <w:vAlign w:val="center"/>
          </w:tcPr>
          <w:p w:rsidR="004C327B" w:rsidRPr="004C327B" w:rsidRDefault="004C327B" w:rsidP="004C327B">
            <w:pPr>
              <w:jc w:val="center"/>
              <w:rPr>
                <w:rFonts w:ascii="Times New Roman" w:hAnsi="Times New Roman"/>
                <w:b/>
              </w:rPr>
            </w:pPr>
            <w:r w:rsidRPr="004C327B">
              <w:rPr>
                <w:rFonts w:ascii="Times New Roman" w:hAnsi="Times New Roman"/>
                <w:b/>
              </w:rPr>
              <w:t>Городская котельная «МЭС» и Котельный цех №1 АО «Мурманская ТЭЦ»</w:t>
            </w:r>
          </w:p>
        </w:tc>
      </w:tr>
      <w:tr w:rsidR="004C327B" w:rsidRPr="004C327B" w:rsidTr="006F5B38">
        <w:tc>
          <w:tcPr>
            <w:tcW w:w="756" w:type="dxa"/>
            <w:vMerge/>
            <w:vAlign w:val="center"/>
          </w:tcPr>
          <w:p w:rsidR="004C327B" w:rsidRPr="004C327B" w:rsidRDefault="004C327B" w:rsidP="004C327B">
            <w:pPr>
              <w:tabs>
                <w:tab w:val="left" w:pos="3390"/>
              </w:tabs>
              <w:rPr>
                <w:rFonts w:ascii="Times New Roman" w:hAnsi="Times New Roman"/>
                <w:b/>
              </w:rPr>
            </w:pPr>
          </w:p>
        </w:tc>
        <w:tc>
          <w:tcPr>
            <w:tcW w:w="5589" w:type="dxa"/>
            <w:vMerge/>
            <w:vAlign w:val="center"/>
          </w:tcPr>
          <w:p w:rsidR="004C327B" w:rsidRPr="004C327B" w:rsidRDefault="004C327B" w:rsidP="004C327B">
            <w:pPr>
              <w:tabs>
                <w:tab w:val="left" w:pos="3390"/>
              </w:tabs>
              <w:rPr>
                <w:rFonts w:ascii="Times New Roman" w:hAnsi="Times New Roman"/>
                <w:b/>
              </w:rPr>
            </w:pPr>
          </w:p>
        </w:tc>
        <w:tc>
          <w:tcPr>
            <w:tcW w:w="1560" w:type="dxa"/>
            <w:vAlign w:val="center"/>
          </w:tcPr>
          <w:p w:rsidR="004C327B" w:rsidRPr="004C327B" w:rsidRDefault="004C327B" w:rsidP="00BA0799">
            <w:pPr>
              <w:jc w:val="center"/>
              <w:rPr>
                <w:rFonts w:ascii="Times New Roman" w:hAnsi="Times New Roman"/>
                <w:b/>
              </w:rPr>
            </w:pPr>
            <w:r w:rsidRPr="004C327B">
              <w:rPr>
                <w:rFonts w:ascii="Times New Roman" w:hAnsi="Times New Roman"/>
                <w:b/>
              </w:rPr>
              <w:t>202</w:t>
            </w:r>
            <w:r w:rsidR="00E41FE1">
              <w:rPr>
                <w:rFonts w:ascii="Times New Roman" w:hAnsi="Times New Roman"/>
                <w:b/>
                <w:lang w:val="en-US"/>
              </w:rPr>
              <w:t>2</w:t>
            </w:r>
            <w:r w:rsidRPr="004C327B">
              <w:rPr>
                <w:rFonts w:ascii="Times New Roman" w:hAnsi="Times New Roman"/>
                <w:b/>
              </w:rPr>
              <w:t xml:space="preserve"> год</w:t>
            </w:r>
          </w:p>
        </w:tc>
        <w:tc>
          <w:tcPr>
            <w:tcW w:w="1607" w:type="dxa"/>
            <w:vAlign w:val="center"/>
          </w:tcPr>
          <w:p w:rsidR="004C327B" w:rsidRPr="004C327B" w:rsidRDefault="004C327B" w:rsidP="00BA0799">
            <w:pPr>
              <w:jc w:val="center"/>
              <w:rPr>
                <w:rFonts w:ascii="Times New Roman" w:hAnsi="Times New Roman"/>
                <w:b/>
              </w:rPr>
            </w:pPr>
            <w:r w:rsidRPr="004C327B">
              <w:rPr>
                <w:rFonts w:ascii="Times New Roman" w:hAnsi="Times New Roman"/>
                <w:b/>
              </w:rPr>
              <w:t>2028 год</w:t>
            </w:r>
          </w:p>
        </w:tc>
      </w:tr>
      <w:tr w:rsidR="004C327B" w:rsidRPr="004C327B" w:rsidTr="00516855">
        <w:tc>
          <w:tcPr>
            <w:tcW w:w="756" w:type="dxa"/>
            <w:vAlign w:val="center"/>
          </w:tcPr>
          <w:p w:rsidR="004C327B" w:rsidRPr="004C327B" w:rsidRDefault="004C327B" w:rsidP="004C327B">
            <w:pPr>
              <w:tabs>
                <w:tab w:val="left" w:pos="3390"/>
              </w:tabs>
              <w:rPr>
                <w:rFonts w:ascii="Times New Roman" w:hAnsi="Times New Roman"/>
              </w:rPr>
            </w:pPr>
            <w:r w:rsidRPr="004C327B">
              <w:rPr>
                <w:rFonts w:ascii="Times New Roman" w:hAnsi="Times New Roman"/>
              </w:rPr>
              <w:t>1</w:t>
            </w:r>
          </w:p>
        </w:tc>
        <w:tc>
          <w:tcPr>
            <w:tcW w:w="5589" w:type="dxa"/>
          </w:tcPr>
          <w:p w:rsidR="004C327B" w:rsidRPr="004C327B" w:rsidRDefault="004C327B" w:rsidP="004C327B">
            <w:pPr>
              <w:tabs>
                <w:tab w:val="left" w:pos="3390"/>
              </w:tabs>
              <w:jc w:val="both"/>
              <w:rPr>
                <w:rFonts w:ascii="Times New Roman" w:hAnsi="Times New Roman"/>
              </w:rPr>
            </w:pPr>
            <w:r w:rsidRPr="004C327B">
              <w:rPr>
                <w:rFonts w:ascii="Times New Roman" w:hAnsi="Times New Roman"/>
              </w:rPr>
              <w:t>Количество прекращений подачи тепловой энергии, теплоносителя в результате технологических нарушений на тепловых сетях</w:t>
            </w:r>
          </w:p>
        </w:tc>
        <w:tc>
          <w:tcPr>
            <w:tcW w:w="1560" w:type="dxa"/>
            <w:vAlign w:val="center"/>
          </w:tcPr>
          <w:p w:rsidR="004C327B" w:rsidRPr="004C327B" w:rsidRDefault="004C327B" w:rsidP="00516855">
            <w:pPr>
              <w:tabs>
                <w:tab w:val="left" w:pos="3390"/>
              </w:tabs>
              <w:jc w:val="center"/>
              <w:rPr>
                <w:rFonts w:ascii="Times New Roman" w:hAnsi="Times New Roman"/>
              </w:rPr>
            </w:pPr>
            <w:r w:rsidRPr="004C327B">
              <w:rPr>
                <w:rFonts w:ascii="Times New Roman" w:hAnsi="Times New Roman"/>
              </w:rPr>
              <w:t>0</w:t>
            </w:r>
          </w:p>
        </w:tc>
        <w:tc>
          <w:tcPr>
            <w:tcW w:w="1607" w:type="dxa"/>
            <w:vAlign w:val="center"/>
          </w:tcPr>
          <w:p w:rsidR="004C327B" w:rsidRPr="004C327B" w:rsidRDefault="004C327B" w:rsidP="00516855">
            <w:pPr>
              <w:tabs>
                <w:tab w:val="left" w:pos="3390"/>
              </w:tabs>
              <w:jc w:val="center"/>
              <w:rPr>
                <w:rFonts w:ascii="Times New Roman" w:hAnsi="Times New Roman"/>
              </w:rPr>
            </w:pPr>
            <w:r w:rsidRPr="004C327B">
              <w:rPr>
                <w:rFonts w:ascii="Times New Roman" w:hAnsi="Times New Roman"/>
              </w:rPr>
              <w:t>0</w:t>
            </w:r>
          </w:p>
        </w:tc>
      </w:tr>
      <w:tr w:rsidR="004C327B" w:rsidRPr="004C327B" w:rsidTr="00516855">
        <w:tc>
          <w:tcPr>
            <w:tcW w:w="756" w:type="dxa"/>
            <w:vAlign w:val="center"/>
          </w:tcPr>
          <w:p w:rsidR="004C327B" w:rsidRPr="004C327B" w:rsidRDefault="004C327B" w:rsidP="004C327B">
            <w:pPr>
              <w:tabs>
                <w:tab w:val="left" w:pos="3390"/>
              </w:tabs>
              <w:rPr>
                <w:rFonts w:ascii="Times New Roman" w:hAnsi="Times New Roman"/>
              </w:rPr>
            </w:pPr>
            <w:r w:rsidRPr="004C327B">
              <w:rPr>
                <w:rFonts w:ascii="Times New Roman" w:hAnsi="Times New Roman"/>
              </w:rPr>
              <w:t>2</w:t>
            </w:r>
          </w:p>
        </w:tc>
        <w:tc>
          <w:tcPr>
            <w:tcW w:w="5589" w:type="dxa"/>
          </w:tcPr>
          <w:p w:rsidR="004C327B" w:rsidRPr="004C327B" w:rsidRDefault="004C327B" w:rsidP="004C327B">
            <w:pPr>
              <w:tabs>
                <w:tab w:val="left" w:pos="3390"/>
              </w:tabs>
              <w:jc w:val="both"/>
              <w:rPr>
                <w:rFonts w:ascii="Times New Roman" w:hAnsi="Times New Roman"/>
              </w:rPr>
            </w:pPr>
            <w:r w:rsidRPr="004C327B">
              <w:rPr>
                <w:rFonts w:ascii="Times New Roman" w:hAnsi="Times New Roman"/>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1560" w:type="dxa"/>
            <w:vAlign w:val="center"/>
          </w:tcPr>
          <w:p w:rsidR="004C327B" w:rsidRPr="004C327B" w:rsidRDefault="004C327B" w:rsidP="00516855">
            <w:pPr>
              <w:tabs>
                <w:tab w:val="left" w:pos="3390"/>
              </w:tabs>
              <w:jc w:val="center"/>
              <w:rPr>
                <w:rFonts w:ascii="Times New Roman" w:hAnsi="Times New Roman"/>
              </w:rPr>
            </w:pPr>
            <w:r w:rsidRPr="004C327B">
              <w:rPr>
                <w:rFonts w:ascii="Times New Roman" w:hAnsi="Times New Roman"/>
              </w:rPr>
              <w:t>0</w:t>
            </w:r>
          </w:p>
        </w:tc>
        <w:tc>
          <w:tcPr>
            <w:tcW w:w="1607" w:type="dxa"/>
            <w:vAlign w:val="center"/>
          </w:tcPr>
          <w:p w:rsidR="004C327B" w:rsidRPr="004C327B" w:rsidRDefault="004C327B" w:rsidP="00516855">
            <w:pPr>
              <w:tabs>
                <w:tab w:val="left" w:pos="3390"/>
              </w:tabs>
              <w:jc w:val="center"/>
              <w:rPr>
                <w:rFonts w:ascii="Times New Roman" w:hAnsi="Times New Roman"/>
              </w:rPr>
            </w:pPr>
            <w:r w:rsidRPr="004C327B">
              <w:rPr>
                <w:rFonts w:ascii="Times New Roman" w:hAnsi="Times New Roman"/>
              </w:rPr>
              <w:t>0</w:t>
            </w:r>
          </w:p>
        </w:tc>
      </w:tr>
      <w:tr w:rsidR="004C327B" w:rsidRPr="004C327B" w:rsidTr="00516855">
        <w:tc>
          <w:tcPr>
            <w:tcW w:w="756" w:type="dxa"/>
            <w:vAlign w:val="center"/>
          </w:tcPr>
          <w:p w:rsidR="004C327B" w:rsidRPr="004C327B" w:rsidRDefault="004C327B" w:rsidP="004C327B">
            <w:pPr>
              <w:tabs>
                <w:tab w:val="left" w:pos="3390"/>
              </w:tabs>
              <w:rPr>
                <w:rFonts w:ascii="Times New Roman" w:hAnsi="Times New Roman"/>
              </w:rPr>
            </w:pPr>
            <w:r w:rsidRPr="004C327B">
              <w:rPr>
                <w:rFonts w:ascii="Times New Roman" w:hAnsi="Times New Roman"/>
              </w:rPr>
              <w:t>3</w:t>
            </w:r>
          </w:p>
        </w:tc>
        <w:tc>
          <w:tcPr>
            <w:tcW w:w="5589" w:type="dxa"/>
          </w:tcPr>
          <w:p w:rsidR="004C327B" w:rsidRPr="004C327B" w:rsidRDefault="004C327B" w:rsidP="004C327B">
            <w:pPr>
              <w:tabs>
                <w:tab w:val="left" w:pos="3390"/>
              </w:tabs>
              <w:jc w:val="both"/>
              <w:rPr>
                <w:rFonts w:ascii="Times New Roman" w:hAnsi="Times New Roman"/>
              </w:rPr>
            </w:pPr>
            <w:r w:rsidRPr="004C327B">
              <w:rPr>
                <w:rFonts w:ascii="Times New Roman" w:hAnsi="Times New Roman"/>
              </w:rPr>
              <w:t>Удельный расход условного топлива на еденицу тепл</w:t>
            </w:r>
            <w:r w:rsidRPr="004C327B">
              <w:rPr>
                <w:rFonts w:ascii="Times New Roman" w:hAnsi="Times New Roman"/>
              </w:rPr>
              <w:t>о</w:t>
            </w:r>
            <w:r w:rsidRPr="004C327B">
              <w:rPr>
                <w:rFonts w:ascii="Times New Roman" w:hAnsi="Times New Roman"/>
              </w:rPr>
              <w:t>вой энергии, отпускаемой с коллекторов источников тепловой энергии</w:t>
            </w:r>
          </w:p>
        </w:tc>
        <w:tc>
          <w:tcPr>
            <w:tcW w:w="1560" w:type="dxa"/>
            <w:vAlign w:val="center"/>
          </w:tcPr>
          <w:p w:rsidR="004C327B" w:rsidRPr="004C327B" w:rsidRDefault="004C327B" w:rsidP="00516855">
            <w:pPr>
              <w:tabs>
                <w:tab w:val="left" w:pos="3390"/>
              </w:tabs>
              <w:jc w:val="center"/>
              <w:rPr>
                <w:rFonts w:ascii="Times New Roman" w:hAnsi="Times New Roman"/>
              </w:rPr>
            </w:pPr>
            <w:r w:rsidRPr="004C327B">
              <w:rPr>
                <w:rFonts w:ascii="Times New Roman" w:hAnsi="Times New Roman"/>
              </w:rPr>
              <w:t>174,0</w:t>
            </w:r>
          </w:p>
        </w:tc>
        <w:tc>
          <w:tcPr>
            <w:tcW w:w="1607" w:type="dxa"/>
            <w:vAlign w:val="center"/>
          </w:tcPr>
          <w:p w:rsidR="004C327B" w:rsidRPr="004C327B" w:rsidRDefault="004C327B" w:rsidP="00516855">
            <w:pPr>
              <w:tabs>
                <w:tab w:val="left" w:pos="3390"/>
              </w:tabs>
              <w:jc w:val="center"/>
              <w:rPr>
                <w:rFonts w:ascii="Times New Roman" w:hAnsi="Times New Roman"/>
              </w:rPr>
            </w:pPr>
            <w:r w:rsidRPr="004C327B">
              <w:rPr>
                <w:rFonts w:ascii="Times New Roman" w:hAnsi="Times New Roman"/>
              </w:rPr>
              <w:t>174,0</w:t>
            </w:r>
          </w:p>
        </w:tc>
      </w:tr>
      <w:tr w:rsidR="004C327B" w:rsidRPr="004C327B" w:rsidTr="00516855">
        <w:tc>
          <w:tcPr>
            <w:tcW w:w="756" w:type="dxa"/>
            <w:vAlign w:val="center"/>
          </w:tcPr>
          <w:p w:rsidR="004C327B" w:rsidRPr="004C327B" w:rsidRDefault="004C327B" w:rsidP="004C327B">
            <w:pPr>
              <w:tabs>
                <w:tab w:val="left" w:pos="3390"/>
              </w:tabs>
              <w:rPr>
                <w:rFonts w:ascii="Times New Roman" w:hAnsi="Times New Roman"/>
              </w:rPr>
            </w:pPr>
            <w:r w:rsidRPr="004C327B">
              <w:rPr>
                <w:rFonts w:ascii="Times New Roman" w:hAnsi="Times New Roman"/>
              </w:rPr>
              <w:t>4</w:t>
            </w:r>
          </w:p>
        </w:tc>
        <w:tc>
          <w:tcPr>
            <w:tcW w:w="5589" w:type="dxa"/>
          </w:tcPr>
          <w:p w:rsidR="004C327B" w:rsidRPr="004C327B" w:rsidRDefault="004C327B" w:rsidP="004C327B">
            <w:pPr>
              <w:tabs>
                <w:tab w:val="left" w:pos="3390"/>
              </w:tabs>
              <w:jc w:val="both"/>
              <w:rPr>
                <w:rFonts w:ascii="Times New Roman" w:hAnsi="Times New Roman"/>
              </w:rPr>
            </w:pPr>
            <w:r w:rsidRPr="004C327B">
              <w:rPr>
                <w:rFonts w:ascii="Times New Roman" w:hAnsi="Times New Roman"/>
              </w:rPr>
              <w:t>Отношение величины технологических потерь тепловой энергии, теплоносителя к материальной характеристике тепловой сети</w:t>
            </w:r>
          </w:p>
        </w:tc>
        <w:tc>
          <w:tcPr>
            <w:tcW w:w="1560" w:type="dxa"/>
            <w:vAlign w:val="center"/>
          </w:tcPr>
          <w:p w:rsidR="004C327B" w:rsidRPr="004C327B" w:rsidRDefault="004C327B" w:rsidP="00516855">
            <w:pPr>
              <w:tabs>
                <w:tab w:val="left" w:pos="3390"/>
              </w:tabs>
              <w:jc w:val="center"/>
              <w:rPr>
                <w:rFonts w:ascii="Times New Roman" w:hAnsi="Times New Roman"/>
              </w:rPr>
            </w:pPr>
            <w:r w:rsidRPr="004C327B">
              <w:rPr>
                <w:rFonts w:ascii="Times New Roman" w:hAnsi="Times New Roman"/>
              </w:rPr>
              <w:t>1,873</w:t>
            </w:r>
          </w:p>
        </w:tc>
        <w:tc>
          <w:tcPr>
            <w:tcW w:w="1607" w:type="dxa"/>
            <w:vAlign w:val="center"/>
          </w:tcPr>
          <w:p w:rsidR="004C327B" w:rsidRPr="004C327B" w:rsidRDefault="004C327B" w:rsidP="00516855">
            <w:pPr>
              <w:tabs>
                <w:tab w:val="left" w:pos="3390"/>
              </w:tabs>
              <w:jc w:val="center"/>
              <w:rPr>
                <w:rFonts w:ascii="Times New Roman" w:hAnsi="Times New Roman"/>
              </w:rPr>
            </w:pPr>
            <w:r w:rsidRPr="004C327B">
              <w:rPr>
                <w:rFonts w:ascii="Times New Roman" w:hAnsi="Times New Roman"/>
              </w:rPr>
              <w:t>1,871</w:t>
            </w:r>
          </w:p>
        </w:tc>
      </w:tr>
      <w:tr w:rsidR="004C327B" w:rsidRPr="004C327B" w:rsidTr="00516855">
        <w:tc>
          <w:tcPr>
            <w:tcW w:w="756" w:type="dxa"/>
            <w:vAlign w:val="center"/>
          </w:tcPr>
          <w:p w:rsidR="004C327B" w:rsidRPr="004C327B" w:rsidRDefault="004C327B" w:rsidP="004C327B">
            <w:pPr>
              <w:tabs>
                <w:tab w:val="left" w:pos="3390"/>
              </w:tabs>
              <w:rPr>
                <w:rFonts w:ascii="Times New Roman" w:hAnsi="Times New Roman"/>
              </w:rPr>
            </w:pPr>
            <w:r w:rsidRPr="004C327B">
              <w:rPr>
                <w:rFonts w:ascii="Times New Roman" w:hAnsi="Times New Roman"/>
              </w:rPr>
              <w:t>5</w:t>
            </w:r>
          </w:p>
        </w:tc>
        <w:tc>
          <w:tcPr>
            <w:tcW w:w="5589" w:type="dxa"/>
          </w:tcPr>
          <w:p w:rsidR="004C327B" w:rsidRPr="004C327B" w:rsidRDefault="004C327B" w:rsidP="004C327B">
            <w:pPr>
              <w:tabs>
                <w:tab w:val="left" w:pos="3390"/>
              </w:tabs>
              <w:jc w:val="both"/>
              <w:rPr>
                <w:rFonts w:ascii="Times New Roman" w:hAnsi="Times New Roman"/>
              </w:rPr>
            </w:pPr>
            <w:r w:rsidRPr="004C327B">
              <w:rPr>
                <w:rFonts w:ascii="Times New Roman" w:hAnsi="Times New Roman"/>
              </w:rPr>
              <w:t>Коэффициент использования установленной тепловой мощности</w:t>
            </w:r>
          </w:p>
        </w:tc>
        <w:tc>
          <w:tcPr>
            <w:tcW w:w="1560" w:type="dxa"/>
            <w:vAlign w:val="center"/>
          </w:tcPr>
          <w:p w:rsidR="004C327B" w:rsidRPr="004C327B" w:rsidRDefault="004C327B" w:rsidP="00516855">
            <w:pPr>
              <w:tabs>
                <w:tab w:val="left" w:pos="3390"/>
              </w:tabs>
              <w:jc w:val="center"/>
              <w:rPr>
                <w:rFonts w:ascii="Times New Roman" w:hAnsi="Times New Roman"/>
              </w:rPr>
            </w:pPr>
            <w:r w:rsidRPr="004C327B">
              <w:rPr>
                <w:rFonts w:ascii="Times New Roman" w:hAnsi="Times New Roman"/>
              </w:rPr>
              <w:t>70,5/0,5</w:t>
            </w:r>
          </w:p>
        </w:tc>
        <w:tc>
          <w:tcPr>
            <w:tcW w:w="1607" w:type="dxa"/>
            <w:vAlign w:val="center"/>
          </w:tcPr>
          <w:p w:rsidR="004C327B" w:rsidRPr="004C327B" w:rsidRDefault="004C327B" w:rsidP="00516855">
            <w:pPr>
              <w:tabs>
                <w:tab w:val="left" w:pos="3390"/>
              </w:tabs>
              <w:jc w:val="center"/>
              <w:rPr>
                <w:rFonts w:ascii="Times New Roman" w:hAnsi="Times New Roman"/>
              </w:rPr>
            </w:pPr>
            <w:r w:rsidRPr="004C327B">
              <w:rPr>
                <w:rFonts w:ascii="Times New Roman" w:hAnsi="Times New Roman"/>
              </w:rPr>
              <w:t>70,5/0,5</w:t>
            </w:r>
          </w:p>
        </w:tc>
      </w:tr>
      <w:tr w:rsidR="004C327B" w:rsidRPr="004C327B" w:rsidTr="00516855">
        <w:tc>
          <w:tcPr>
            <w:tcW w:w="756" w:type="dxa"/>
            <w:vAlign w:val="center"/>
          </w:tcPr>
          <w:p w:rsidR="004C327B" w:rsidRPr="004C327B" w:rsidRDefault="004C327B" w:rsidP="004C327B">
            <w:pPr>
              <w:tabs>
                <w:tab w:val="left" w:pos="3390"/>
              </w:tabs>
              <w:rPr>
                <w:rFonts w:ascii="Times New Roman" w:hAnsi="Times New Roman"/>
              </w:rPr>
            </w:pPr>
            <w:r w:rsidRPr="004C327B">
              <w:rPr>
                <w:rFonts w:ascii="Times New Roman" w:hAnsi="Times New Roman"/>
              </w:rPr>
              <w:t>6</w:t>
            </w:r>
          </w:p>
        </w:tc>
        <w:tc>
          <w:tcPr>
            <w:tcW w:w="5589" w:type="dxa"/>
          </w:tcPr>
          <w:p w:rsidR="004C327B" w:rsidRPr="004C327B" w:rsidRDefault="004C327B" w:rsidP="004C327B">
            <w:pPr>
              <w:tabs>
                <w:tab w:val="left" w:pos="3390"/>
              </w:tabs>
              <w:jc w:val="both"/>
              <w:rPr>
                <w:rFonts w:ascii="Times New Roman" w:hAnsi="Times New Roman"/>
              </w:rPr>
            </w:pPr>
            <w:r w:rsidRPr="004C327B">
              <w:rPr>
                <w:rFonts w:ascii="Times New Roman" w:hAnsi="Times New Roman"/>
              </w:rPr>
              <w:t>Удельная материальная характеристика тепловых сетей, приведенная к расчетной тепловой нагрузке</w:t>
            </w:r>
          </w:p>
        </w:tc>
        <w:tc>
          <w:tcPr>
            <w:tcW w:w="1560" w:type="dxa"/>
            <w:vAlign w:val="center"/>
          </w:tcPr>
          <w:p w:rsidR="004C327B" w:rsidRPr="004C327B" w:rsidRDefault="004C327B" w:rsidP="00516855">
            <w:pPr>
              <w:tabs>
                <w:tab w:val="left" w:pos="3390"/>
              </w:tabs>
              <w:jc w:val="center"/>
              <w:rPr>
                <w:rFonts w:ascii="Times New Roman" w:hAnsi="Times New Roman"/>
              </w:rPr>
            </w:pPr>
            <w:r w:rsidRPr="004C327B">
              <w:rPr>
                <w:rFonts w:ascii="Times New Roman" w:hAnsi="Times New Roman"/>
              </w:rPr>
              <w:t>142,2</w:t>
            </w:r>
          </w:p>
        </w:tc>
        <w:tc>
          <w:tcPr>
            <w:tcW w:w="1607" w:type="dxa"/>
            <w:vAlign w:val="center"/>
          </w:tcPr>
          <w:p w:rsidR="004C327B" w:rsidRPr="004C327B" w:rsidRDefault="004C327B" w:rsidP="00516855">
            <w:pPr>
              <w:tabs>
                <w:tab w:val="left" w:pos="3390"/>
              </w:tabs>
              <w:jc w:val="center"/>
              <w:rPr>
                <w:rFonts w:ascii="Times New Roman" w:hAnsi="Times New Roman"/>
              </w:rPr>
            </w:pPr>
            <w:r w:rsidRPr="004C327B">
              <w:rPr>
                <w:rFonts w:ascii="Times New Roman" w:hAnsi="Times New Roman"/>
              </w:rPr>
              <w:t>142,2</w:t>
            </w:r>
          </w:p>
        </w:tc>
      </w:tr>
      <w:tr w:rsidR="004C327B" w:rsidRPr="004C327B" w:rsidTr="00516855">
        <w:tc>
          <w:tcPr>
            <w:tcW w:w="756" w:type="dxa"/>
            <w:vAlign w:val="center"/>
          </w:tcPr>
          <w:p w:rsidR="004C327B" w:rsidRPr="004C327B" w:rsidRDefault="004C327B" w:rsidP="004C327B">
            <w:pPr>
              <w:tabs>
                <w:tab w:val="left" w:pos="3390"/>
              </w:tabs>
              <w:rPr>
                <w:rFonts w:ascii="Times New Roman" w:hAnsi="Times New Roman"/>
              </w:rPr>
            </w:pPr>
            <w:r w:rsidRPr="004C327B">
              <w:rPr>
                <w:rFonts w:ascii="Times New Roman" w:hAnsi="Times New Roman"/>
              </w:rPr>
              <w:t>7</w:t>
            </w:r>
          </w:p>
        </w:tc>
        <w:tc>
          <w:tcPr>
            <w:tcW w:w="5589" w:type="dxa"/>
          </w:tcPr>
          <w:p w:rsidR="004C327B" w:rsidRPr="004C327B" w:rsidRDefault="004C327B" w:rsidP="004C327B">
            <w:pPr>
              <w:tabs>
                <w:tab w:val="left" w:pos="3390"/>
              </w:tabs>
              <w:jc w:val="both"/>
              <w:rPr>
                <w:rFonts w:ascii="Times New Roman" w:hAnsi="Times New Roman"/>
              </w:rPr>
            </w:pPr>
            <w:r w:rsidRPr="004C327B">
              <w:rPr>
                <w:rFonts w:ascii="Times New Roman" w:hAnsi="Times New Roman"/>
              </w:rPr>
              <w:t>Удельный расход условного топлива на отпуск электр</w:t>
            </w:r>
            <w:r w:rsidRPr="004C327B">
              <w:rPr>
                <w:rFonts w:ascii="Times New Roman" w:hAnsi="Times New Roman"/>
              </w:rPr>
              <w:t>и</w:t>
            </w:r>
            <w:r w:rsidRPr="004C327B">
              <w:rPr>
                <w:rFonts w:ascii="Times New Roman" w:hAnsi="Times New Roman"/>
              </w:rPr>
              <w:t>ческой энергии</w:t>
            </w:r>
          </w:p>
        </w:tc>
        <w:tc>
          <w:tcPr>
            <w:tcW w:w="1560" w:type="dxa"/>
            <w:vAlign w:val="center"/>
          </w:tcPr>
          <w:p w:rsidR="004C327B" w:rsidRPr="004C327B" w:rsidRDefault="004C327B" w:rsidP="00516855">
            <w:pPr>
              <w:tabs>
                <w:tab w:val="left" w:pos="3390"/>
              </w:tabs>
              <w:jc w:val="center"/>
              <w:rPr>
                <w:rFonts w:ascii="Times New Roman" w:hAnsi="Times New Roman"/>
              </w:rPr>
            </w:pPr>
            <w:r w:rsidRPr="004C327B">
              <w:rPr>
                <w:rFonts w:ascii="Times New Roman" w:hAnsi="Times New Roman"/>
              </w:rPr>
              <w:t>-</w:t>
            </w:r>
          </w:p>
        </w:tc>
        <w:tc>
          <w:tcPr>
            <w:tcW w:w="1607" w:type="dxa"/>
            <w:vAlign w:val="center"/>
          </w:tcPr>
          <w:p w:rsidR="004C327B" w:rsidRPr="004C327B" w:rsidRDefault="004C327B" w:rsidP="00516855">
            <w:pPr>
              <w:tabs>
                <w:tab w:val="left" w:pos="3390"/>
              </w:tabs>
              <w:jc w:val="center"/>
              <w:rPr>
                <w:rFonts w:ascii="Times New Roman" w:hAnsi="Times New Roman"/>
              </w:rPr>
            </w:pPr>
            <w:r w:rsidRPr="004C327B">
              <w:rPr>
                <w:rFonts w:ascii="Times New Roman" w:hAnsi="Times New Roman"/>
              </w:rPr>
              <w:t>-</w:t>
            </w:r>
          </w:p>
        </w:tc>
      </w:tr>
      <w:tr w:rsidR="004C327B" w:rsidRPr="004C327B" w:rsidTr="00516855">
        <w:tc>
          <w:tcPr>
            <w:tcW w:w="756" w:type="dxa"/>
            <w:vAlign w:val="center"/>
          </w:tcPr>
          <w:p w:rsidR="004C327B" w:rsidRPr="004C327B" w:rsidRDefault="004C327B" w:rsidP="004C327B">
            <w:pPr>
              <w:tabs>
                <w:tab w:val="left" w:pos="3390"/>
              </w:tabs>
              <w:rPr>
                <w:rFonts w:ascii="Times New Roman" w:hAnsi="Times New Roman"/>
              </w:rPr>
            </w:pPr>
            <w:r w:rsidRPr="004C327B">
              <w:rPr>
                <w:rFonts w:ascii="Times New Roman" w:hAnsi="Times New Roman"/>
              </w:rPr>
              <w:t>8</w:t>
            </w:r>
          </w:p>
        </w:tc>
        <w:tc>
          <w:tcPr>
            <w:tcW w:w="5589" w:type="dxa"/>
          </w:tcPr>
          <w:p w:rsidR="004C327B" w:rsidRPr="004C327B" w:rsidRDefault="004C327B" w:rsidP="004C327B">
            <w:pPr>
              <w:tabs>
                <w:tab w:val="left" w:pos="3390"/>
              </w:tabs>
              <w:jc w:val="both"/>
              <w:rPr>
                <w:rFonts w:ascii="Times New Roman" w:hAnsi="Times New Roman"/>
              </w:rPr>
            </w:pPr>
            <w:r w:rsidRPr="004C327B">
              <w:rPr>
                <w:rFonts w:ascii="Times New Roman" w:hAnsi="Times New Roman"/>
              </w:rPr>
              <w:t>Доля отпуска тепловой энергии, осуществляемого п</w:t>
            </w:r>
            <w:r w:rsidRPr="004C327B">
              <w:rPr>
                <w:rFonts w:ascii="Times New Roman" w:hAnsi="Times New Roman"/>
              </w:rPr>
              <w:t>о</w:t>
            </w:r>
            <w:r w:rsidRPr="004C327B">
              <w:rPr>
                <w:rFonts w:ascii="Times New Roman" w:hAnsi="Times New Roman"/>
              </w:rPr>
              <w:t>требителям по приборам учета, в общем объеме отп</w:t>
            </w:r>
            <w:r w:rsidRPr="004C327B">
              <w:rPr>
                <w:rFonts w:ascii="Times New Roman" w:hAnsi="Times New Roman"/>
              </w:rPr>
              <w:t>у</w:t>
            </w:r>
            <w:r w:rsidRPr="004C327B">
              <w:rPr>
                <w:rFonts w:ascii="Times New Roman" w:hAnsi="Times New Roman"/>
              </w:rPr>
              <w:t>щенной тепловой энергии</w:t>
            </w:r>
          </w:p>
        </w:tc>
        <w:tc>
          <w:tcPr>
            <w:tcW w:w="1560" w:type="dxa"/>
            <w:vAlign w:val="center"/>
          </w:tcPr>
          <w:p w:rsidR="004C327B" w:rsidRPr="004C327B" w:rsidRDefault="004C327B" w:rsidP="00516855">
            <w:pPr>
              <w:tabs>
                <w:tab w:val="left" w:pos="3390"/>
              </w:tabs>
              <w:jc w:val="center"/>
              <w:rPr>
                <w:rFonts w:ascii="Times New Roman" w:hAnsi="Times New Roman"/>
              </w:rPr>
            </w:pPr>
            <w:r w:rsidRPr="004C327B">
              <w:rPr>
                <w:rFonts w:ascii="Times New Roman" w:hAnsi="Times New Roman"/>
              </w:rPr>
              <w:t>66,7</w:t>
            </w:r>
          </w:p>
        </w:tc>
        <w:tc>
          <w:tcPr>
            <w:tcW w:w="1607" w:type="dxa"/>
            <w:vAlign w:val="center"/>
          </w:tcPr>
          <w:p w:rsidR="004C327B" w:rsidRPr="004C327B" w:rsidRDefault="004C327B" w:rsidP="00516855">
            <w:pPr>
              <w:tabs>
                <w:tab w:val="left" w:pos="3390"/>
              </w:tabs>
              <w:jc w:val="center"/>
              <w:rPr>
                <w:rFonts w:ascii="Times New Roman" w:hAnsi="Times New Roman"/>
              </w:rPr>
            </w:pPr>
            <w:r w:rsidRPr="004C327B">
              <w:rPr>
                <w:rFonts w:ascii="Times New Roman" w:hAnsi="Times New Roman"/>
              </w:rPr>
              <w:t>66,7</w:t>
            </w:r>
          </w:p>
        </w:tc>
      </w:tr>
      <w:tr w:rsidR="004C327B" w:rsidRPr="004C327B" w:rsidTr="00516855">
        <w:tc>
          <w:tcPr>
            <w:tcW w:w="756" w:type="dxa"/>
            <w:vAlign w:val="center"/>
          </w:tcPr>
          <w:p w:rsidR="004C327B" w:rsidRPr="004C327B" w:rsidRDefault="004C327B" w:rsidP="004C327B">
            <w:pPr>
              <w:tabs>
                <w:tab w:val="left" w:pos="3390"/>
              </w:tabs>
              <w:rPr>
                <w:rFonts w:ascii="Times New Roman" w:hAnsi="Times New Roman"/>
              </w:rPr>
            </w:pPr>
            <w:r w:rsidRPr="004C327B">
              <w:rPr>
                <w:rFonts w:ascii="Times New Roman" w:hAnsi="Times New Roman"/>
              </w:rPr>
              <w:t>9</w:t>
            </w:r>
          </w:p>
        </w:tc>
        <w:tc>
          <w:tcPr>
            <w:tcW w:w="5589" w:type="dxa"/>
          </w:tcPr>
          <w:p w:rsidR="004C327B" w:rsidRPr="004C327B" w:rsidRDefault="004C327B" w:rsidP="004C327B">
            <w:pPr>
              <w:tabs>
                <w:tab w:val="left" w:pos="3390"/>
              </w:tabs>
              <w:jc w:val="both"/>
              <w:rPr>
                <w:rFonts w:ascii="Times New Roman" w:hAnsi="Times New Roman"/>
              </w:rPr>
            </w:pPr>
            <w:r w:rsidRPr="004C327B">
              <w:rPr>
                <w:rFonts w:ascii="Times New Roman" w:hAnsi="Times New Roman"/>
              </w:rPr>
              <w:t xml:space="preserve">Средневзвешенный срок эксплуатации тепловых сетей </w:t>
            </w:r>
          </w:p>
        </w:tc>
        <w:tc>
          <w:tcPr>
            <w:tcW w:w="1560" w:type="dxa"/>
            <w:vAlign w:val="center"/>
          </w:tcPr>
          <w:p w:rsidR="004C327B" w:rsidRPr="004C327B" w:rsidRDefault="004C327B" w:rsidP="00516855">
            <w:pPr>
              <w:tabs>
                <w:tab w:val="left" w:pos="3390"/>
              </w:tabs>
              <w:jc w:val="center"/>
              <w:rPr>
                <w:rFonts w:ascii="Times New Roman" w:hAnsi="Times New Roman"/>
              </w:rPr>
            </w:pPr>
            <w:r w:rsidRPr="004C327B">
              <w:rPr>
                <w:rFonts w:ascii="Times New Roman" w:hAnsi="Times New Roman"/>
              </w:rPr>
              <w:t>35,0</w:t>
            </w:r>
          </w:p>
        </w:tc>
        <w:tc>
          <w:tcPr>
            <w:tcW w:w="1607" w:type="dxa"/>
            <w:vAlign w:val="center"/>
          </w:tcPr>
          <w:p w:rsidR="004C327B" w:rsidRPr="004C327B" w:rsidRDefault="004C327B" w:rsidP="00516855">
            <w:pPr>
              <w:tabs>
                <w:tab w:val="left" w:pos="3390"/>
              </w:tabs>
              <w:jc w:val="center"/>
              <w:rPr>
                <w:rFonts w:ascii="Times New Roman" w:hAnsi="Times New Roman"/>
              </w:rPr>
            </w:pPr>
            <w:r w:rsidRPr="004C327B">
              <w:rPr>
                <w:rFonts w:ascii="Times New Roman" w:hAnsi="Times New Roman"/>
              </w:rPr>
              <w:t>35,0</w:t>
            </w:r>
          </w:p>
        </w:tc>
      </w:tr>
      <w:tr w:rsidR="004C327B" w:rsidRPr="004C327B" w:rsidTr="00516855">
        <w:tc>
          <w:tcPr>
            <w:tcW w:w="756" w:type="dxa"/>
            <w:vAlign w:val="center"/>
          </w:tcPr>
          <w:p w:rsidR="004C327B" w:rsidRPr="004C327B" w:rsidRDefault="004C327B" w:rsidP="004C327B">
            <w:pPr>
              <w:tabs>
                <w:tab w:val="left" w:pos="3390"/>
              </w:tabs>
              <w:rPr>
                <w:rFonts w:ascii="Times New Roman" w:hAnsi="Times New Roman"/>
              </w:rPr>
            </w:pPr>
            <w:r w:rsidRPr="004C327B">
              <w:rPr>
                <w:rFonts w:ascii="Times New Roman" w:hAnsi="Times New Roman"/>
              </w:rPr>
              <w:t>10</w:t>
            </w:r>
          </w:p>
        </w:tc>
        <w:tc>
          <w:tcPr>
            <w:tcW w:w="5589" w:type="dxa"/>
          </w:tcPr>
          <w:p w:rsidR="004C327B" w:rsidRPr="004C327B" w:rsidRDefault="004C327B" w:rsidP="004C327B">
            <w:pPr>
              <w:tabs>
                <w:tab w:val="left" w:pos="3390"/>
              </w:tabs>
              <w:jc w:val="both"/>
              <w:rPr>
                <w:rFonts w:ascii="Times New Roman" w:hAnsi="Times New Roman"/>
              </w:rPr>
            </w:pPr>
            <w:r w:rsidRPr="004C327B">
              <w:rPr>
                <w:rFonts w:ascii="Times New Roman" w:hAnsi="Times New Roman"/>
              </w:rPr>
              <w:t>Отношение материальной характеристике тепловых с</w:t>
            </w:r>
            <w:r w:rsidRPr="004C327B">
              <w:rPr>
                <w:rFonts w:ascii="Times New Roman" w:hAnsi="Times New Roman"/>
              </w:rPr>
              <w:t>е</w:t>
            </w:r>
            <w:r w:rsidRPr="004C327B">
              <w:rPr>
                <w:rFonts w:ascii="Times New Roman" w:hAnsi="Times New Roman"/>
              </w:rPr>
              <w:t>тей, реконструированных за год, к общей материальной характеристике тепловых сетей</w:t>
            </w:r>
          </w:p>
        </w:tc>
        <w:tc>
          <w:tcPr>
            <w:tcW w:w="1560" w:type="dxa"/>
            <w:vAlign w:val="center"/>
          </w:tcPr>
          <w:p w:rsidR="004C327B" w:rsidRPr="004C327B" w:rsidRDefault="004C327B" w:rsidP="00516855">
            <w:pPr>
              <w:tabs>
                <w:tab w:val="left" w:pos="3390"/>
              </w:tabs>
              <w:jc w:val="center"/>
              <w:rPr>
                <w:rFonts w:ascii="Times New Roman" w:hAnsi="Times New Roman"/>
              </w:rPr>
            </w:pPr>
            <w:r w:rsidRPr="004C327B">
              <w:rPr>
                <w:rFonts w:ascii="Times New Roman" w:hAnsi="Times New Roman"/>
              </w:rPr>
              <w:t>5,6</w:t>
            </w:r>
          </w:p>
        </w:tc>
        <w:tc>
          <w:tcPr>
            <w:tcW w:w="1607" w:type="dxa"/>
            <w:vAlign w:val="center"/>
          </w:tcPr>
          <w:p w:rsidR="004C327B" w:rsidRPr="004C327B" w:rsidRDefault="004C327B" w:rsidP="00516855">
            <w:pPr>
              <w:tabs>
                <w:tab w:val="left" w:pos="3390"/>
              </w:tabs>
              <w:jc w:val="center"/>
              <w:rPr>
                <w:rFonts w:ascii="Times New Roman" w:hAnsi="Times New Roman"/>
              </w:rPr>
            </w:pPr>
            <w:r w:rsidRPr="004C327B">
              <w:rPr>
                <w:rFonts w:ascii="Times New Roman" w:hAnsi="Times New Roman"/>
              </w:rPr>
              <w:t>5,6</w:t>
            </w:r>
          </w:p>
        </w:tc>
      </w:tr>
      <w:tr w:rsidR="004C327B" w:rsidRPr="004C327B" w:rsidTr="00516855">
        <w:tc>
          <w:tcPr>
            <w:tcW w:w="756" w:type="dxa"/>
            <w:vAlign w:val="center"/>
          </w:tcPr>
          <w:p w:rsidR="004C327B" w:rsidRPr="004C327B" w:rsidRDefault="004C327B" w:rsidP="004C327B">
            <w:pPr>
              <w:tabs>
                <w:tab w:val="left" w:pos="3390"/>
              </w:tabs>
              <w:rPr>
                <w:rFonts w:ascii="Times New Roman" w:hAnsi="Times New Roman"/>
              </w:rPr>
            </w:pPr>
            <w:r w:rsidRPr="004C327B">
              <w:rPr>
                <w:rFonts w:ascii="Times New Roman" w:hAnsi="Times New Roman"/>
              </w:rPr>
              <w:t>11</w:t>
            </w:r>
          </w:p>
        </w:tc>
        <w:tc>
          <w:tcPr>
            <w:tcW w:w="5589" w:type="dxa"/>
          </w:tcPr>
          <w:p w:rsidR="004C327B" w:rsidRPr="004C327B" w:rsidRDefault="004C327B" w:rsidP="004C327B">
            <w:pPr>
              <w:tabs>
                <w:tab w:val="left" w:pos="3390"/>
              </w:tabs>
              <w:jc w:val="both"/>
              <w:rPr>
                <w:rFonts w:ascii="Times New Roman" w:hAnsi="Times New Roman"/>
              </w:rPr>
            </w:pPr>
            <w:r w:rsidRPr="004C327B">
              <w:rPr>
                <w:rFonts w:ascii="Times New Roman" w:hAnsi="Times New Roman"/>
              </w:rPr>
              <w:t>Отношение установленной тепловой мощности обор</w:t>
            </w:r>
            <w:r w:rsidRPr="004C327B">
              <w:rPr>
                <w:rFonts w:ascii="Times New Roman" w:hAnsi="Times New Roman"/>
              </w:rPr>
              <w:t>у</w:t>
            </w:r>
            <w:r w:rsidRPr="004C327B">
              <w:rPr>
                <w:rFonts w:ascii="Times New Roman" w:hAnsi="Times New Roman"/>
              </w:rPr>
              <w:t>дования источников тепловой энергии, реконструир</w:t>
            </w:r>
            <w:r w:rsidRPr="004C327B">
              <w:rPr>
                <w:rFonts w:ascii="Times New Roman" w:hAnsi="Times New Roman"/>
              </w:rPr>
              <w:t>о</w:t>
            </w:r>
            <w:r w:rsidRPr="004C327B">
              <w:rPr>
                <w:rFonts w:ascii="Times New Roman" w:hAnsi="Times New Roman"/>
              </w:rPr>
              <w:t>ванного за год, к общей установленной тепловой мо</w:t>
            </w:r>
            <w:r w:rsidRPr="004C327B">
              <w:rPr>
                <w:rFonts w:ascii="Times New Roman" w:hAnsi="Times New Roman"/>
              </w:rPr>
              <w:t>щ</w:t>
            </w:r>
            <w:r w:rsidRPr="004C327B">
              <w:rPr>
                <w:rFonts w:ascii="Times New Roman" w:hAnsi="Times New Roman"/>
              </w:rPr>
              <w:t>ности источников тепловой энергии</w:t>
            </w:r>
          </w:p>
        </w:tc>
        <w:tc>
          <w:tcPr>
            <w:tcW w:w="1560" w:type="dxa"/>
            <w:vAlign w:val="center"/>
          </w:tcPr>
          <w:p w:rsidR="004C327B" w:rsidRPr="004C327B" w:rsidRDefault="004C327B" w:rsidP="00516855">
            <w:pPr>
              <w:tabs>
                <w:tab w:val="left" w:pos="3390"/>
              </w:tabs>
              <w:jc w:val="center"/>
              <w:rPr>
                <w:rFonts w:ascii="Times New Roman" w:hAnsi="Times New Roman"/>
              </w:rPr>
            </w:pPr>
            <w:r w:rsidRPr="004C327B">
              <w:rPr>
                <w:rFonts w:ascii="Times New Roman" w:hAnsi="Times New Roman"/>
              </w:rPr>
              <w:t>0,94</w:t>
            </w:r>
          </w:p>
        </w:tc>
        <w:tc>
          <w:tcPr>
            <w:tcW w:w="1607" w:type="dxa"/>
            <w:vAlign w:val="center"/>
          </w:tcPr>
          <w:p w:rsidR="004C327B" w:rsidRPr="004C327B" w:rsidRDefault="004C327B" w:rsidP="00516855">
            <w:pPr>
              <w:tabs>
                <w:tab w:val="left" w:pos="3390"/>
              </w:tabs>
              <w:jc w:val="center"/>
              <w:rPr>
                <w:rFonts w:ascii="Times New Roman" w:hAnsi="Times New Roman"/>
              </w:rPr>
            </w:pPr>
            <w:r w:rsidRPr="004C327B">
              <w:rPr>
                <w:rFonts w:ascii="Times New Roman" w:hAnsi="Times New Roman"/>
              </w:rPr>
              <w:t>-</w:t>
            </w:r>
          </w:p>
        </w:tc>
      </w:tr>
      <w:tr w:rsidR="004C327B" w:rsidRPr="004C327B" w:rsidTr="00516855">
        <w:tc>
          <w:tcPr>
            <w:tcW w:w="756" w:type="dxa"/>
            <w:vAlign w:val="center"/>
          </w:tcPr>
          <w:p w:rsidR="004C327B" w:rsidRPr="004C327B" w:rsidRDefault="004C327B" w:rsidP="004C327B">
            <w:pPr>
              <w:tabs>
                <w:tab w:val="left" w:pos="3390"/>
              </w:tabs>
              <w:rPr>
                <w:rFonts w:ascii="Times New Roman" w:hAnsi="Times New Roman"/>
              </w:rPr>
            </w:pPr>
            <w:r w:rsidRPr="004C327B">
              <w:rPr>
                <w:rFonts w:ascii="Times New Roman" w:hAnsi="Times New Roman"/>
              </w:rPr>
              <w:t>12</w:t>
            </w:r>
          </w:p>
        </w:tc>
        <w:tc>
          <w:tcPr>
            <w:tcW w:w="5589" w:type="dxa"/>
          </w:tcPr>
          <w:p w:rsidR="004C327B" w:rsidRPr="004C327B" w:rsidRDefault="004C327B" w:rsidP="004C327B">
            <w:pPr>
              <w:tabs>
                <w:tab w:val="left" w:pos="3390"/>
              </w:tabs>
              <w:jc w:val="both"/>
              <w:rPr>
                <w:rFonts w:ascii="Times New Roman" w:hAnsi="Times New Roman"/>
              </w:rPr>
            </w:pPr>
            <w:r w:rsidRPr="004C327B">
              <w:rPr>
                <w:rFonts w:ascii="Times New Roman" w:hAnsi="Times New Roman"/>
              </w:rPr>
              <w:t>Отсутствие зафиксированных фактов нарушения ант</w:t>
            </w:r>
            <w:r w:rsidRPr="004C327B">
              <w:rPr>
                <w:rFonts w:ascii="Times New Roman" w:hAnsi="Times New Roman"/>
              </w:rPr>
              <w:t>и</w:t>
            </w:r>
            <w:r w:rsidRPr="004C327B">
              <w:rPr>
                <w:rFonts w:ascii="Times New Roman" w:hAnsi="Times New Roman"/>
              </w:rPr>
              <w:t>монопольного законодательства (выданных предупр</w:t>
            </w:r>
            <w:r w:rsidRPr="004C327B">
              <w:rPr>
                <w:rFonts w:ascii="Times New Roman" w:hAnsi="Times New Roman"/>
              </w:rPr>
              <w:t>е</w:t>
            </w:r>
            <w:r w:rsidRPr="004C327B">
              <w:rPr>
                <w:rFonts w:ascii="Times New Roman" w:hAnsi="Times New Roman"/>
              </w:rPr>
              <w:t xml:space="preserve">ждений, предписаний) </w:t>
            </w:r>
          </w:p>
        </w:tc>
        <w:tc>
          <w:tcPr>
            <w:tcW w:w="1560" w:type="dxa"/>
            <w:vAlign w:val="center"/>
          </w:tcPr>
          <w:p w:rsidR="004C327B" w:rsidRPr="004C327B" w:rsidRDefault="004C327B" w:rsidP="00516855">
            <w:pPr>
              <w:tabs>
                <w:tab w:val="left" w:pos="3390"/>
              </w:tabs>
              <w:jc w:val="center"/>
              <w:rPr>
                <w:rFonts w:ascii="Times New Roman" w:hAnsi="Times New Roman"/>
              </w:rPr>
            </w:pPr>
            <w:r w:rsidRPr="004C327B">
              <w:rPr>
                <w:rFonts w:ascii="Times New Roman" w:hAnsi="Times New Roman"/>
              </w:rPr>
              <w:t>0</w:t>
            </w:r>
          </w:p>
        </w:tc>
        <w:tc>
          <w:tcPr>
            <w:tcW w:w="1607" w:type="dxa"/>
            <w:vAlign w:val="center"/>
          </w:tcPr>
          <w:p w:rsidR="004C327B" w:rsidRPr="004C327B" w:rsidRDefault="004C327B" w:rsidP="00516855">
            <w:pPr>
              <w:tabs>
                <w:tab w:val="left" w:pos="3390"/>
              </w:tabs>
              <w:jc w:val="center"/>
              <w:rPr>
                <w:rFonts w:ascii="Times New Roman" w:hAnsi="Times New Roman"/>
              </w:rPr>
            </w:pPr>
            <w:r w:rsidRPr="004C327B">
              <w:rPr>
                <w:rFonts w:ascii="Times New Roman" w:hAnsi="Times New Roman"/>
              </w:rPr>
              <w:t>0</w:t>
            </w:r>
          </w:p>
        </w:tc>
      </w:tr>
    </w:tbl>
    <w:p w:rsidR="00FE01A9" w:rsidRPr="002021B8" w:rsidRDefault="00FE01A9" w:rsidP="00F66BAF">
      <w:pPr>
        <w:tabs>
          <w:tab w:val="left" w:pos="4103"/>
        </w:tabs>
        <w:spacing w:line="360" w:lineRule="auto"/>
        <w:rPr>
          <w:sz w:val="36"/>
          <w:szCs w:val="28"/>
        </w:rPr>
      </w:pPr>
    </w:p>
    <w:p w:rsidR="00FE01A9" w:rsidRPr="002021B8" w:rsidRDefault="00FE01A9" w:rsidP="00F66BAF">
      <w:pPr>
        <w:tabs>
          <w:tab w:val="left" w:pos="4103"/>
        </w:tabs>
        <w:spacing w:line="360" w:lineRule="auto"/>
        <w:rPr>
          <w:sz w:val="36"/>
          <w:szCs w:val="28"/>
        </w:rPr>
      </w:pPr>
    </w:p>
    <w:p w:rsidR="00FE01A9" w:rsidRPr="002021B8" w:rsidRDefault="00FE01A9" w:rsidP="00F66BAF">
      <w:pPr>
        <w:tabs>
          <w:tab w:val="left" w:pos="4103"/>
        </w:tabs>
        <w:spacing w:line="360" w:lineRule="auto"/>
        <w:rPr>
          <w:sz w:val="36"/>
          <w:szCs w:val="28"/>
        </w:rPr>
      </w:pPr>
    </w:p>
    <w:p w:rsidR="00FE01A9" w:rsidRPr="002021B8" w:rsidRDefault="00FE01A9" w:rsidP="00F66BAF">
      <w:pPr>
        <w:tabs>
          <w:tab w:val="left" w:pos="4103"/>
        </w:tabs>
        <w:spacing w:line="360" w:lineRule="auto"/>
        <w:rPr>
          <w:sz w:val="36"/>
          <w:szCs w:val="28"/>
        </w:rPr>
      </w:pPr>
    </w:p>
    <w:p w:rsidR="00185376" w:rsidRPr="002021B8" w:rsidRDefault="00185376" w:rsidP="00F66BAF">
      <w:pPr>
        <w:tabs>
          <w:tab w:val="left" w:pos="3885"/>
        </w:tabs>
        <w:spacing w:line="360" w:lineRule="auto"/>
        <w:jc w:val="center"/>
        <w:outlineLvl w:val="0"/>
        <w:rPr>
          <w:rFonts w:eastAsia="Times New Roman"/>
          <w:b/>
          <w:sz w:val="28"/>
          <w:szCs w:val="28"/>
        </w:rPr>
      </w:pPr>
      <w:bookmarkStart w:id="233" w:name="_Toc34309952"/>
      <w:r w:rsidRPr="002021B8">
        <w:rPr>
          <w:b/>
          <w:sz w:val="28"/>
          <w:szCs w:val="28"/>
        </w:rPr>
        <w:lastRenderedPageBreak/>
        <w:t xml:space="preserve">Раздел 15. </w:t>
      </w:r>
      <w:r w:rsidRPr="002021B8">
        <w:rPr>
          <w:rFonts w:eastAsia="Times New Roman"/>
          <w:b/>
          <w:sz w:val="28"/>
          <w:szCs w:val="28"/>
        </w:rPr>
        <w:t>Ценовые (тарифные) последствия</w:t>
      </w:r>
      <w:bookmarkEnd w:id="233"/>
    </w:p>
    <w:p w:rsidR="00185376" w:rsidRPr="002021B8" w:rsidRDefault="00185376" w:rsidP="00F66BAF">
      <w:pPr>
        <w:tabs>
          <w:tab w:val="left" w:pos="3390"/>
        </w:tabs>
        <w:spacing w:line="360" w:lineRule="auto"/>
        <w:ind w:firstLine="709"/>
        <w:jc w:val="both"/>
        <w:rPr>
          <w:rFonts w:eastAsia="Times New Roman"/>
          <w:color w:val="FF0000"/>
          <w:sz w:val="28"/>
          <w:szCs w:val="28"/>
        </w:rPr>
      </w:pPr>
    </w:p>
    <w:p w:rsidR="00185376" w:rsidRPr="002021B8" w:rsidRDefault="00185376" w:rsidP="00F66BAF">
      <w:pPr>
        <w:tabs>
          <w:tab w:val="left" w:pos="3390"/>
        </w:tabs>
        <w:spacing w:line="360" w:lineRule="auto"/>
        <w:ind w:firstLine="709"/>
        <w:jc w:val="both"/>
        <w:rPr>
          <w:rFonts w:eastAsia="Times New Roman"/>
          <w:sz w:val="28"/>
          <w:szCs w:val="28"/>
        </w:rPr>
      </w:pPr>
      <w:r w:rsidRPr="002021B8">
        <w:rPr>
          <w:rFonts w:eastAsia="Times New Roman"/>
          <w:sz w:val="28"/>
          <w:szCs w:val="28"/>
        </w:rPr>
        <w:t>Согласно полученным данным, инвестиционная составляющая дальне</w:t>
      </w:r>
      <w:r w:rsidRPr="002021B8">
        <w:rPr>
          <w:rFonts w:eastAsia="Times New Roman"/>
          <w:sz w:val="28"/>
          <w:szCs w:val="28"/>
        </w:rPr>
        <w:t>й</w:t>
      </w:r>
      <w:r w:rsidRPr="002021B8">
        <w:rPr>
          <w:rFonts w:eastAsia="Times New Roman"/>
          <w:sz w:val="28"/>
          <w:szCs w:val="28"/>
        </w:rPr>
        <w:t xml:space="preserve">шего развития системы теплоснабжения города Кола представлена проектами АО «Мурманэнергосбыт», </w:t>
      </w:r>
      <w:r w:rsidR="004C327B" w:rsidRPr="002021B8">
        <w:rPr>
          <w:rFonts w:eastAsia="Times New Roman"/>
          <w:sz w:val="28"/>
          <w:szCs w:val="28"/>
        </w:rPr>
        <w:t xml:space="preserve">АО «Мурманская ТЭЦ» </w:t>
      </w:r>
      <w:r w:rsidRPr="002021B8">
        <w:rPr>
          <w:rFonts w:eastAsia="Times New Roman"/>
          <w:sz w:val="28"/>
          <w:szCs w:val="28"/>
        </w:rPr>
        <w:t>запланированными к реал</w:t>
      </w:r>
      <w:r w:rsidRPr="002021B8">
        <w:rPr>
          <w:rFonts w:eastAsia="Times New Roman"/>
          <w:sz w:val="28"/>
          <w:szCs w:val="28"/>
        </w:rPr>
        <w:t>и</w:t>
      </w:r>
      <w:r w:rsidRPr="002021B8">
        <w:rPr>
          <w:rFonts w:eastAsia="Times New Roman"/>
          <w:sz w:val="28"/>
          <w:szCs w:val="28"/>
        </w:rPr>
        <w:t>зации в 20</w:t>
      </w:r>
      <w:r w:rsidR="004C327B" w:rsidRPr="002021B8">
        <w:rPr>
          <w:rFonts w:eastAsia="Times New Roman"/>
          <w:sz w:val="28"/>
          <w:szCs w:val="28"/>
        </w:rPr>
        <w:t>21</w:t>
      </w:r>
      <w:r w:rsidRPr="002021B8">
        <w:rPr>
          <w:rFonts w:eastAsia="Times New Roman"/>
          <w:sz w:val="28"/>
          <w:szCs w:val="28"/>
        </w:rPr>
        <w:t>-20</w:t>
      </w:r>
      <w:r w:rsidR="004C327B" w:rsidRPr="002021B8">
        <w:rPr>
          <w:rFonts w:eastAsia="Times New Roman"/>
          <w:sz w:val="28"/>
          <w:szCs w:val="28"/>
        </w:rPr>
        <w:t>28</w:t>
      </w:r>
      <w:r w:rsidRPr="002021B8">
        <w:rPr>
          <w:rFonts w:eastAsia="Times New Roman"/>
          <w:sz w:val="28"/>
          <w:szCs w:val="28"/>
        </w:rPr>
        <w:t xml:space="preserve"> годах. Для оценки ценовых (тарифных) последствий реал</w:t>
      </w:r>
      <w:r w:rsidRPr="002021B8">
        <w:rPr>
          <w:rFonts w:eastAsia="Times New Roman"/>
          <w:sz w:val="28"/>
          <w:szCs w:val="28"/>
        </w:rPr>
        <w:t>и</w:t>
      </w:r>
      <w:r w:rsidRPr="002021B8">
        <w:rPr>
          <w:rFonts w:eastAsia="Times New Roman"/>
          <w:sz w:val="28"/>
          <w:szCs w:val="28"/>
        </w:rPr>
        <w:t xml:space="preserve">зации проектов схемы теплоснабжения взят </w:t>
      </w:r>
      <w:r w:rsidR="002E0CB1" w:rsidRPr="002021B8">
        <w:rPr>
          <w:rFonts w:eastAsia="Times New Roman"/>
          <w:sz w:val="28"/>
          <w:szCs w:val="28"/>
        </w:rPr>
        <w:t xml:space="preserve">сложившийся за отчетный период </w:t>
      </w:r>
      <w:r w:rsidRPr="002021B8">
        <w:rPr>
          <w:rFonts w:eastAsia="Times New Roman"/>
          <w:sz w:val="28"/>
          <w:szCs w:val="28"/>
        </w:rPr>
        <w:t xml:space="preserve">усредненный тариф на тепловую энергию для потребителей города Кола. </w:t>
      </w:r>
    </w:p>
    <w:p w:rsidR="00185376" w:rsidRPr="002021B8" w:rsidRDefault="00185376" w:rsidP="00F66BAF">
      <w:pPr>
        <w:tabs>
          <w:tab w:val="left" w:pos="3390"/>
        </w:tabs>
        <w:spacing w:line="360" w:lineRule="auto"/>
        <w:ind w:firstLine="709"/>
        <w:jc w:val="both"/>
        <w:rPr>
          <w:rFonts w:eastAsia="Times New Roman"/>
          <w:sz w:val="28"/>
          <w:szCs w:val="28"/>
        </w:rPr>
      </w:pPr>
      <w:r w:rsidRPr="002021B8">
        <w:rPr>
          <w:rFonts w:eastAsia="Times New Roman"/>
          <w:sz w:val="28"/>
          <w:szCs w:val="28"/>
        </w:rPr>
        <w:t xml:space="preserve">Данные по размерам прогнозных </w:t>
      </w:r>
      <w:r w:rsidR="00502C77" w:rsidRPr="002021B8">
        <w:rPr>
          <w:rFonts w:eastAsia="Times New Roman"/>
          <w:sz w:val="28"/>
          <w:szCs w:val="28"/>
        </w:rPr>
        <w:t xml:space="preserve">тарифов сформированы на основе </w:t>
      </w:r>
      <w:r w:rsidRPr="002021B8">
        <w:rPr>
          <w:rFonts w:eastAsia="Times New Roman"/>
          <w:sz w:val="28"/>
          <w:szCs w:val="28"/>
        </w:rPr>
        <w:t>да</w:t>
      </w:r>
      <w:r w:rsidRPr="002021B8">
        <w:rPr>
          <w:rFonts w:eastAsia="Times New Roman"/>
          <w:sz w:val="28"/>
          <w:szCs w:val="28"/>
        </w:rPr>
        <w:t>н</w:t>
      </w:r>
      <w:r w:rsidRPr="002021B8">
        <w:rPr>
          <w:rFonts w:eastAsia="Times New Roman"/>
          <w:sz w:val="28"/>
          <w:szCs w:val="28"/>
        </w:rPr>
        <w:t xml:space="preserve">ных приведенных в Программе комплексного развития систем коммунальной инфраструктуры муниципального образования города Кола Кольского района Мурманской области на 2015-2030 годы. </w:t>
      </w:r>
    </w:p>
    <w:p w:rsidR="00185376" w:rsidRPr="002021B8" w:rsidRDefault="00185376" w:rsidP="00F66BAF">
      <w:pPr>
        <w:tabs>
          <w:tab w:val="left" w:pos="3390"/>
        </w:tabs>
        <w:spacing w:line="360" w:lineRule="auto"/>
        <w:ind w:firstLine="709"/>
        <w:jc w:val="both"/>
        <w:rPr>
          <w:rFonts w:eastAsia="Times New Roman"/>
          <w:sz w:val="28"/>
          <w:szCs w:val="28"/>
        </w:rPr>
      </w:pPr>
      <w:r w:rsidRPr="002021B8">
        <w:rPr>
          <w:rFonts w:eastAsia="Times New Roman"/>
          <w:sz w:val="28"/>
          <w:szCs w:val="28"/>
        </w:rPr>
        <w:t xml:space="preserve">Прогнозные тарифы для потребителей тепловой энергии приведены на рисунке </w:t>
      </w:r>
      <w:r w:rsidR="00EE1F89" w:rsidRPr="002021B8">
        <w:rPr>
          <w:rFonts w:eastAsia="Times New Roman"/>
          <w:sz w:val="28"/>
          <w:szCs w:val="28"/>
        </w:rPr>
        <w:t>15</w:t>
      </w:r>
      <w:r w:rsidRPr="002021B8">
        <w:rPr>
          <w:rFonts w:eastAsia="Times New Roman"/>
          <w:sz w:val="28"/>
          <w:szCs w:val="28"/>
        </w:rPr>
        <w:t xml:space="preserve">.1.  </w:t>
      </w:r>
    </w:p>
    <w:p w:rsidR="00185376" w:rsidRPr="002021B8" w:rsidRDefault="004C327B" w:rsidP="00F66BAF">
      <w:pPr>
        <w:tabs>
          <w:tab w:val="left" w:pos="3390"/>
        </w:tabs>
        <w:spacing w:line="360" w:lineRule="auto"/>
        <w:ind w:firstLine="709"/>
        <w:jc w:val="both"/>
        <w:rPr>
          <w:rFonts w:eastAsia="Times New Roman"/>
          <w:sz w:val="28"/>
          <w:szCs w:val="28"/>
        </w:rPr>
      </w:pPr>
      <w:r w:rsidRPr="002021B8">
        <w:rPr>
          <w:rFonts w:eastAsia="Times New Roman"/>
          <w:noProof/>
          <w:sz w:val="28"/>
          <w:szCs w:val="28"/>
        </w:rPr>
        <w:drawing>
          <wp:inline distT="0" distB="0" distL="0" distR="0" wp14:anchorId="7299B954" wp14:editId="0E67D16A">
            <wp:extent cx="5279390" cy="2755900"/>
            <wp:effectExtent l="0" t="0" r="0" b="635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79390" cy="2755900"/>
                    </a:xfrm>
                    <a:prstGeom prst="rect">
                      <a:avLst/>
                    </a:prstGeom>
                    <a:noFill/>
                  </pic:spPr>
                </pic:pic>
              </a:graphicData>
            </a:graphic>
          </wp:inline>
        </w:drawing>
      </w:r>
    </w:p>
    <w:p w:rsidR="00185376" w:rsidRPr="002021B8" w:rsidRDefault="00185376" w:rsidP="00F66BAF">
      <w:pPr>
        <w:tabs>
          <w:tab w:val="left" w:pos="3390"/>
        </w:tabs>
        <w:spacing w:line="360" w:lineRule="auto"/>
        <w:jc w:val="center"/>
        <w:rPr>
          <w:rFonts w:eastAsia="Times New Roman"/>
          <w:sz w:val="28"/>
          <w:szCs w:val="28"/>
        </w:rPr>
      </w:pPr>
    </w:p>
    <w:p w:rsidR="00185376" w:rsidRPr="002021B8" w:rsidRDefault="00185376" w:rsidP="00F66BAF">
      <w:pPr>
        <w:tabs>
          <w:tab w:val="left" w:pos="3390"/>
        </w:tabs>
        <w:spacing w:line="360" w:lineRule="auto"/>
        <w:ind w:firstLine="709"/>
        <w:jc w:val="center"/>
        <w:rPr>
          <w:rFonts w:eastAsia="Times New Roman"/>
          <w:sz w:val="28"/>
          <w:szCs w:val="28"/>
        </w:rPr>
      </w:pPr>
      <w:r w:rsidRPr="002021B8">
        <w:rPr>
          <w:rFonts w:eastAsia="Times New Roman"/>
          <w:sz w:val="28"/>
          <w:szCs w:val="28"/>
        </w:rPr>
        <w:t xml:space="preserve">Рисунок </w:t>
      </w:r>
      <w:r w:rsidR="00EE1F89" w:rsidRPr="002021B8">
        <w:rPr>
          <w:rFonts w:eastAsia="Times New Roman"/>
          <w:sz w:val="28"/>
          <w:szCs w:val="28"/>
        </w:rPr>
        <w:t>15</w:t>
      </w:r>
      <w:r w:rsidRPr="002021B8">
        <w:rPr>
          <w:rFonts w:eastAsia="Times New Roman"/>
          <w:sz w:val="28"/>
          <w:szCs w:val="28"/>
        </w:rPr>
        <w:t>.1.</w:t>
      </w:r>
      <w:r w:rsidR="00EE1F89" w:rsidRPr="002021B8">
        <w:t xml:space="preserve"> </w:t>
      </w:r>
      <w:r w:rsidR="00EE1F89" w:rsidRPr="002021B8">
        <w:rPr>
          <w:rFonts w:eastAsia="Times New Roman"/>
          <w:sz w:val="28"/>
          <w:szCs w:val="28"/>
        </w:rPr>
        <w:t>Прогнозные тарифы для потребителей тепловой энергии</w:t>
      </w:r>
    </w:p>
    <w:p w:rsidR="00185376" w:rsidRPr="002021B8" w:rsidRDefault="00185376" w:rsidP="00F66BAF">
      <w:pPr>
        <w:tabs>
          <w:tab w:val="left" w:pos="3390"/>
        </w:tabs>
        <w:spacing w:line="360" w:lineRule="auto"/>
        <w:ind w:firstLine="709"/>
        <w:jc w:val="both"/>
        <w:rPr>
          <w:rFonts w:eastAsia="Times New Roman"/>
          <w:sz w:val="28"/>
          <w:szCs w:val="28"/>
        </w:rPr>
      </w:pPr>
    </w:p>
    <w:p w:rsidR="00185376" w:rsidRPr="00185376" w:rsidRDefault="00185376" w:rsidP="00F66BAF">
      <w:pPr>
        <w:tabs>
          <w:tab w:val="left" w:pos="3390"/>
        </w:tabs>
        <w:spacing w:line="360" w:lineRule="auto"/>
        <w:ind w:firstLine="709"/>
        <w:jc w:val="both"/>
        <w:rPr>
          <w:rFonts w:eastAsia="Times New Roman"/>
          <w:sz w:val="28"/>
          <w:szCs w:val="28"/>
        </w:rPr>
      </w:pPr>
      <w:r w:rsidRPr="002021B8">
        <w:rPr>
          <w:rFonts w:eastAsia="Times New Roman"/>
          <w:sz w:val="28"/>
          <w:szCs w:val="28"/>
        </w:rPr>
        <w:t>Как видно, из полученных данных, величина тарифа для потребителей тепловой энергии не претерпит существенных изменений, в сравнении с тек</w:t>
      </w:r>
      <w:r w:rsidRPr="002021B8">
        <w:rPr>
          <w:rFonts w:eastAsia="Times New Roman"/>
          <w:sz w:val="28"/>
          <w:szCs w:val="28"/>
        </w:rPr>
        <w:t>у</w:t>
      </w:r>
      <w:r w:rsidRPr="002021B8">
        <w:rPr>
          <w:rFonts w:eastAsia="Times New Roman"/>
          <w:sz w:val="28"/>
          <w:szCs w:val="28"/>
        </w:rPr>
        <w:t>щим уровнем тарифа</w:t>
      </w:r>
      <w:r w:rsidR="00907297" w:rsidRPr="002021B8">
        <w:rPr>
          <w:rFonts w:eastAsia="Times New Roman"/>
          <w:sz w:val="28"/>
          <w:szCs w:val="28"/>
        </w:rPr>
        <w:t xml:space="preserve"> по состоянию на 202</w:t>
      </w:r>
      <w:r w:rsidR="003F17E6" w:rsidRPr="003F17E6">
        <w:rPr>
          <w:rFonts w:eastAsia="Times New Roman"/>
          <w:sz w:val="28"/>
          <w:szCs w:val="28"/>
        </w:rPr>
        <w:t>2</w:t>
      </w:r>
      <w:r w:rsidR="003F17E6">
        <w:rPr>
          <w:rFonts w:eastAsia="Times New Roman"/>
          <w:sz w:val="28"/>
          <w:szCs w:val="28"/>
        </w:rPr>
        <w:t xml:space="preserve"> год</w:t>
      </w:r>
      <w:r w:rsidRPr="002021B8">
        <w:rPr>
          <w:rFonts w:eastAsia="Times New Roman"/>
          <w:sz w:val="28"/>
          <w:szCs w:val="28"/>
        </w:rPr>
        <w:t>.</w:t>
      </w:r>
      <w:r w:rsidRPr="00185376">
        <w:rPr>
          <w:rFonts w:eastAsia="Times New Roman"/>
          <w:sz w:val="28"/>
          <w:szCs w:val="28"/>
        </w:rPr>
        <w:t xml:space="preserve">  </w:t>
      </w:r>
    </w:p>
    <w:p w:rsidR="00185376" w:rsidRPr="00185376" w:rsidRDefault="00185376" w:rsidP="00F66BAF">
      <w:pPr>
        <w:tabs>
          <w:tab w:val="left" w:pos="3390"/>
        </w:tabs>
        <w:spacing w:line="360" w:lineRule="auto"/>
        <w:ind w:firstLine="709"/>
        <w:jc w:val="both"/>
        <w:rPr>
          <w:rFonts w:eastAsia="Times New Roman"/>
          <w:sz w:val="28"/>
          <w:szCs w:val="28"/>
        </w:rPr>
      </w:pPr>
      <w:r w:rsidRPr="00185376">
        <w:rPr>
          <w:rFonts w:eastAsia="Times New Roman"/>
          <w:sz w:val="28"/>
          <w:szCs w:val="28"/>
        </w:rPr>
        <w:t xml:space="preserve">  </w:t>
      </w:r>
    </w:p>
    <w:sectPr w:rsidR="00185376" w:rsidRPr="00185376" w:rsidSect="007B5A35">
      <w:pgSz w:w="11906" w:h="16838"/>
      <w:pgMar w:top="720" w:right="720" w:bottom="851" w:left="15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50D8" w:rsidRDefault="00B850D8" w:rsidP="00453971">
      <w:r>
        <w:separator/>
      </w:r>
    </w:p>
  </w:endnote>
  <w:endnote w:type="continuationSeparator" w:id="0">
    <w:p w:rsidR="00B850D8" w:rsidRDefault="00B850D8" w:rsidP="00453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3589961"/>
      <w:docPartObj>
        <w:docPartGallery w:val="Page Numbers (Bottom of Page)"/>
        <w:docPartUnique/>
      </w:docPartObj>
    </w:sdtPr>
    <w:sdtContent>
      <w:p w:rsidR="00984663" w:rsidRDefault="00984663">
        <w:pPr>
          <w:pStyle w:val="aa"/>
          <w:jc w:val="center"/>
        </w:pPr>
        <w:r>
          <w:fldChar w:fldCharType="begin"/>
        </w:r>
        <w:r>
          <w:instrText>PAGE   \* MERGEFORMAT</w:instrText>
        </w:r>
        <w:r>
          <w:fldChar w:fldCharType="separate"/>
        </w:r>
        <w:r w:rsidR="00E81F11">
          <w:rPr>
            <w:noProof/>
          </w:rPr>
          <w:t>4</w:t>
        </w:r>
        <w:r>
          <w:fldChar w:fldCharType="end"/>
        </w:r>
      </w:p>
    </w:sdtContent>
  </w:sdt>
  <w:p w:rsidR="00984663" w:rsidRDefault="00984663">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50D8" w:rsidRDefault="00B850D8" w:rsidP="00453971">
      <w:r>
        <w:separator/>
      </w:r>
    </w:p>
  </w:footnote>
  <w:footnote w:type="continuationSeparator" w:id="0">
    <w:p w:rsidR="00B850D8" w:rsidRDefault="00B850D8" w:rsidP="004539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C26E9"/>
    <w:multiLevelType w:val="hybridMultilevel"/>
    <w:tmpl w:val="C1B861C2"/>
    <w:lvl w:ilvl="0" w:tplc="25AE09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BE3B9C"/>
    <w:multiLevelType w:val="hybridMultilevel"/>
    <w:tmpl w:val="08A6471E"/>
    <w:lvl w:ilvl="0" w:tplc="04190001">
      <w:start w:val="1"/>
      <w:numFmt w:val="bullet"/>
      <w:lvlText w:val=""/>
      <w:lvlJc w:val="left"/>
      <w:pPr>
        <w:ind w:left="1560" w:hanging="360"/>
      </w:pPr>
      <w:rPr>
        <w:rFonts w:ascii="Symbol" w:hAnsi="Symbol" w:hint="default"/>
      </w:rPr>
    </w:lvl>
    <w:lvl w:ilvl="1" w:tplc="04190003" w:tentative="1">
      <w:start w:val="1"/>
      <w:numFmt w:val="bullet"/>
      <w:lvlText w:val="o"/>
      <w:lvlJc w:val="left"/>
      <w:pPr>
        <w:ind w:left="2280" w:hanging="360"/>
      </w:pPr>
      <w:rPr>
        <w:rFonts w:ascii="Courier New" w:hAnsi="Courier New" w:cs="Courier New" w:hint="default"/>
      </w:rPr>
    </w:lvl>
    <w:lvl w:ilvl="2" w:tplc="04190005" w:tentative="1">
      <w:start w:val="1"/>
      <w:numFmt w:val="bullet"/>
      <w:lvlText w:val=""/>
      <w:lvlJc w:val="left"/>
      <w:pPr>
        <w:ind w:left="3000" w:hanging="360"/>
      </w:pPr>
      <w:rPr>
        <w:rFonts w:ascii="Wingdings" w:hAnsi="Wingdings" w:hint="default"/>
      </w:rPr>
    </w:lvl>
    <w:lvl w:ilvl="3" w:tplc="04190001" w:tentative="1">
      <w:start w:val="1"/>
      <w:numFmt w:val="bullet"/>
      <w:lvlText w:val=""/>
      <w:lvlJc w:val="left"/>
      <w:pPr>
        <w:ind w:left="3720" w:hanging="360"/>
      </w:pPr>
      <w:rPr>
        <w:rFonts w:ascii="Symbol" w:hAnsi="Symbol" w:hint="default"/>
      </w:rPr>
    </w:lvl>
    <w:lvl w:ilvl="4" w:tplc="04190003" w:tentative="1">
      <w:start w:val="1"/>
      <w:numFmt w:val="bullet"/>
      <w:lvlText w:val="o"/>
      <w:lvlJc w:val="left"/>
      <w:pPr>
        <w:ind w:left="4440" w:hanging="360"/>
      </w:pPr>
      <w:rPr>
        <w:rFonts w:ascii="Courier New" w:hAnsi="Courier New" w:cs="Courier New" w:hint="default"/>
      </w:rPr>
    </w:lvl>
    <w:lvl w:ilvl="5" w:tplc="04190005" w:tentative="1">
      <w:start w:val="1"/>
      <w:numFmt w:val="bullet"/>
      <w:lvlText w:val=""/>
      <w:lvlJc w:val="left"/>
      <w:pPr>
        <w:ind w:left="5160" w:hanging="360"/>
      </w:pPr>
      <w:rPr>
        <w:rFonts w:ascii="Wingdings" w:hAnsi="Wingdings" w:hint="default"/>
      </w:rPr>
    </w:lvl>
    <w:lvl w:ilvl="6" w:tplc="04190001" w:tentative="1">
      <w:start w:val="1"/>
      <w:numFmt w:val="bullet"/>
      <w:lvlText w:val=""/>
      <w:lvlJc w:val="left"/>
      <w:pPr>
        <w:ind w:left="5880" w:hanging="360"/>
      </w:pPr>
      <w:rPr>
        <w:rFonts w:ascii="Symbol" w:hAnsi="Symbol" w:hint="default"/>
      </w:rPr>
    </w:lvl>
    <w:lvl w:ilvl="7" w:tplc="04190003" w:tentative="1">
      <w:start w:val="1"/>
      <w:numFmt w:val="bullet"/>
      <w:lvlText w:val="o"/>
      <w:lvlJc w:val="left"/>
      <w:pPr>
        <w:ind w:left="6600" w:hanging="360"/>
      </w:pPr>
      <w:rPr>
        <w:rFonts w:ascii="Courier New" w:hAnsi="Courier New" w:cs="Courier New" w:hint="default"/>
      </w:rPr>
    </w:lvl>
    <w:lvl w:ilvl="8" w:tplc="04190005" w:tentative="1">
      <w:start w:val="1"/>
      <w:numFmt w:val="bullet"/>
      <w:lvlText w:val=""/>
      <w:lvlJc w:val="left"/>
      <w:pPr>
        <w:ind w:left="7320" w:hanging="360"/>
      </w:pPr>
      <w:rPr>
        <w:rFonts w:ascii="Wingdings" w:hAnsi="Wingdings" w:hint="default"/>
      </w:rPr>
    </w:lvl>
  </w:abstractNum>
  <w:abstractNum w:abstractNumId="2">
    <w:nsid w:val="0E2A0D3E"/>
    <w:multiLevelType w:val="multilevel"/>
    <w:tmpl w:val="52D408B2"/>
    <w:lvl w:ilvl="0">
      <w:start w:val="1"/>
      <w:numFmt w:val="decimal"/>
      <w:lvlText w:val="%1."/>
      <w:lvlJc w:val="left"/>
      <w:pPr>
        <w:ind w:left="1150" w:hanging="360"/>
        <w:jc w:val="right"/>
      </w:pPr>
      <w:rPr>
        <w:rFonts w:ascii="Times New Roman" w:eastAsia="Times New Roman" w:hAnsi="Times New Roman" w:cs="Times New Roman" w:hint="default"/>
        <w:b/>
        <w:bCs/>
        <w:w w:val="99"/>
        <w:sz w:val="26"/>
        <w:szCs w:val="26"/>
        <w:lang w:val="ru-RU" w:eastAsia="ru-RU" w:bidi="ru-RU"/>
      </w:rPr>
    </w:lvl>
    <w:lvl w:ilvl="1">
      <w:start w:val="1"/>
      <w:numFmt w:val="decimal"/>
      <w:lvlText w:val="%1.%2."/>
      <w:lvlJc w:val="left"/>
      <w:pPr>
        <w:ind w:left="1652" w:hanging="720"/>
      </w:pPr>
      <w:rPr>
        <w:rFonts w:ascii="Times New Roman" w:eastAsia="Times New Roman" w:hAnsi="Times New Roman" w:cs="Times New Roman" w:hint="default"/>
        <w:b/>
        <w:bCs/>
        <w:w w:val="99"/>
        <w:sz w:val="26"/>
        <w:szCs w:val="26"/>
        <w:lang w:val="ru-RU" w:eastAsia="ru-RU" w:bidi="ru-RU"/>
      </w:rPr>
    </w:lvl>
    <w:lvl w:ilvl="2">
      <w:numFmt w:val="bullet"/>
      <w:lvlText w:val=""/>
      <w:lvlJc w:val="left"/>
      <w:pPr>
        <w:ind w:left="1650" w:hanging="360"/>
      </w:pPr>
      <w:rPr>
        <w:rFonts w:ascii="Symbol" w:eastAsia="Symbol" w:hAnsi="Symbol" w:cs="Symbol" w:hint="default"/>
        <w:w w:val="99"/>
        <w:sz w:val="26"/>
        <w:szCs w:val="26"/>
        <w:lang w:val="ru-RU" w:eastAsia="ru-RU" w:bidi="ru-RU"/>
      </w:rPr>
    </w:lvl>
    <w:lvl w:ilvl="3">
      <w:numFmt w:val="bullet"/>
      <w:lvlText w:val="•"/>
      <w:lvlJc w:val="left"/>
      <w:pPr>
        <w:ind w:left="1660" w:hanging="360"/>
      </w:pPr>
      <w:rPr>
        <w:rFonts w:hint="default"/>
        <w:lang w:val="ru-RU" w:eastAsia="ru-RU" w:bidi="ru-RU"/>
      </w:rPr>
    </w:lvl>
    <w:lvl w:ilvl="4">
      <w:numFmt w:val="bullet"/>
      <w:lvlText w:val="•"/>
      <w:lvlJc w:val="left"/>
      <w:pPr>
        <w:ind w:left="2789" w:hanging="360"/>
      </w:pPr>
      <w:rPr>
        <w:rFonts w:hint="default"/>
        <w:lang w:val="ru-RU" w:eastAsia="ru-RU" w:bidi="ru-RU"/>
      </w:rPr>
    </w:lvl>
    <w:lvl w:ilvl="5">
      <w:numFmt w:val="bullet"/>
      <w:lvlText w:val="•"/>
      <w:lvlJc w:val="left"/>
      <w:pPr>
        <w:ind w:left="3918" w:hanging="360"/>
      </w:pPr>
      <w:rPr>
        <w:rFonts w:hint="default"/>
        <w:lang w:val="ru-RU" w:eastAsia="ru-RU" w:bidi="ru-RU"/>
      </w:rPr>
    </w:lvl>
    <w:lvl w:ilvl="6">
      <w:numFmt w:val="bullet"/>
      <w:lvlText w:val="•"/>
      <w:lvlJc w:val="left"/>
      <w:pPr>
        <w:ind w:left="5048" w:hanging="360"/>
      </w:pPr>
      <w:rPr>
        <w:rFonts w:hint="default"/>
        <w:lang w:val="ru-RU" w:eastAsia="ru-RU" w:bidi="ru-RU"/>
      </w:rPr>
    </w:lvl>
    <w:lvl w:ilvl="7">
      <w:start w:val="1"/>
      <w:numFmt w:val="decimal"/>
      <w:lvlText w:val="%8."/>
      <w:lvlJc w:val="left"/>
      <w:pPr>
        <w:ind w:left="6177" w:hanging="360"/>
      </w:pPr>
      <w:rPr>
        <w:rFonts w:hint="default"/>
        <w:lang w:val="ru-RU" w:eastAsia="ru-RU" w:bidi="ru-RU"/>
      </w:rPr>
    </w:lvl>
    <w:lvl w:ilvl="8">
      <w:numFmt w:val="bullet"/>
      <w:lvlText w:val="•"/>
      <w:lvlJc w:val="left"/>
      <w:pPr>
        <w:ind w:left="7307" w:hanging="360"/>
      </w:pPr>
      <w:rPr>
        <w:rFonts w:hint="default"/>
        <w:lang w:val="ru-RU" w:eastAsia="ru-RU" w:bidi="ru-RU"/>
      </w:rPr>
    </w:lvl>
  </w:abstractNum>
  <w:abstractNum w:abstractNumId="3">
    <w:nsid w:val="0F916177"/>
    <w:multiLevelType w:val="hybridMultilevel"/>
    <w:tmpl w:val="A490C594"/>
    <w:lvl w:ilvl="0" w:tplc="978E8B1C">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FE502EF"/>
    <w:multiLevelType w:val="multilevel"/>
    <w:tmpl w:val="6144D0A6"/>
    <w:lvl w:ilvl="0">
      <w:start w:val="1"/>
      <w:numFmt w:val="decimal"/>
      <w:lvlText w:val="%1."/>
      <w:lvlJc w:val="left"/>
      <w:pPr>
        <w:ind w:left="450" w:hanging="450"/>
      </w:pPr>
      <w:rPr>
        <w:rFonts w:hint="default"/>
      </w:rPr>
    </w:lvl>
    <w:lvl w:ilvl="1">
      <w:start w:val="1"/>
      <w:numFmt w:val="decimal"/>
      <w:lvlText w:val="%1.%2."/>
      <w:lvlJc w:val="left"/>
      <w:pPr>
        <w:ind w:left="1797" w:hanging="720"/>
      </w:pPr>
      <w:rPr>
        <w:rFonts w:hint="default"/>
      </w:rPr>
    </w:lvl>
    <w:lvl w:ilvl="2">
      <w:start w:val="1"/>
      <w:numFmt w:val="decimal"/>
      <w:lvlText w:val="%1.%2.%3."/>
      <w:lvlJc w:val="left"/>
      <w:pPr>
        <w:ind w:left="2874" w:hanging="720"/>
      </w:pPr>
      <w:rPr>
        <w:rFonts w:hint="default"/>
      </w:rPr>
    </w:lvl>
    <w:lvl w:ilvl="3">
      <w:start w:val="1"/>
      <w:numFmt w:val="decimal"/>
      <w:lvlText w:val="%1.%2.%3.%4."/>
      <w:lvlJc w:val="left"/>
      <w:pPr>
        <w:ind w:left="4311" w:hanging="1080"/>
      </w:pPr>
      <w:rPr>
        <w:rFonts w:hint="default"/>
      </w:rPr>
    </w:lvl>
    <w:lvl w:ilvl="4">
      <w:start w:val="1"/>
      <w:numFmt w:val="decimal"/>
      <w:lvlText w:val="%1.%2.%3.%4.%5."/>
      <w:lvlJc w:val="left"/>
      <w:pPr>
        <w:ind w:left="5388" w:hanging="1080"/>
      </w:pPr>
      <w:rPr>
        <w:rFonts w:hint="default"/>
      </w:rPr>
    </w:lvl>
    <w:lvl w:ilvl="5">
      <w:start w:val="1"/>
      <w:numFmt w:val="decimal"/>
      <w:lvlText w:val="%1.%2.%3.%4.%5.%6."/>
      <w:lvlJc w:val="left"/>
      <w:pPr>
        <w:ind w:left="6825" w:hanging="1440"/>
      </w:pPr>
      <w:rPr>
        <w:rFonts w:hint="default"/>
      </w:rPr>
    </w:lvl>
    <w:lvl w:ilvl="6">
      <w:start w:val="1"/>
      <w:numFmt w:val="decimal"/>
      <w:lvlText w:val="%1.%2.%3.%4.%5.%6.%7."/>
      <w:lvlJc w:val="left"/>
      <w:pPr>
        <w:ind w:left="8262" w:hanging="1800"/>
      </w:pPr>
      <w:rPr>
        <w:rFonts w:hint="default"/>
      </w:rPr>
    </w:lvl>
    <w:lvl w:ilvl="7">
      <w:start w:val="1"/>
      <w:numFmt w:val="decimal"/>
      <w:lvlText w:val="%1.%2.%3.%4.%5.%6.%7.%8."/>
      <w:lvlJc w:val="left"/>
      <w:pPr>
        <w:ind w:left="9339" w:hanging="1800"/>
      </w:pPr>
      <w:rPr>
        <w:rFonts w:hint="default"/>
      </w:rPr>
    </w:lvl>
    <w:lvl w:ilvl="8">
      <w:start w:val="1"/>
      <w:numFmt w:val="decimal"/>
      <w:lvlText w:val="%1.%2.%3.%4.%5.%6.%7.%8.%9."/>
      <w:lvlJc w:val="left"/>
      <w:pPr>
        <w:ind w:left="10776" w:hanging="2160"/>
      </w:pPr>
      <w:rPr>
        <w:rFonts w:hint="default"/>
      </w:rPr>
    </w:lvl>
  </w:abstractNum>
  <w:abstractNum w:abstractNumId="5">
    <w:nsid w:val="1EF9664F"/>
    <w:multiLevelType w:val="hybridMultilevel"/>
    <w:tmpl w:val="64D00E8E"/>
    <w:lvl w:ilvl="0" w:tplc="978E8B1C">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6DD217A"/>
    <w:multiLevelType w:val="hybridMultilevel"/>
    <w:tmpl w:val="0B0E54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875465E"/>
    <w:multiLevelType w:val="hybridMultilevel"/>
    <w:tmpl w:val="9BB28A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CD0614F"/>
    <w:multiLevelType w:val="hybridMultilevel"/>
    <w:tmpl w:val="7AF6939C"/>
    <w:lvl w:ilvl="0" w:tplc="F6AE18A2">
      <w:start w:val="1"/>
      <w:numFmt w:val="decimal"/>
      <w:lvlText w:val="%1."/>
      <w:lvlJc w:val="left"/>
      <w:pPr>
        <w:ind w:left="1755" w:hanging="103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2D5671EC"/>
    <w:multiLevelType w:val="multilevel"/>
    <w:tmpl w:val="6AB293C8"/>
    <w:lvl w:ilvl="0">
      <w:start w:val="14"/>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2E0F330F"/>
    <w:multiLevelType w:val="multilevel"/>
    <w:tmpl w:val="161EE1FC"/>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321C27E5"/>
    <w:multiLevelType w:val="hybridMultilevel"/>
    <w:tmpl w:val="8EF00998"/>
    <w:lvl w:ilvl="0" w:tplc="EBF6EAFA">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26514A3"/>
    <w:multiLevelType w:val="multilevel"/>
    <w:tmpl w:val="B4406B8A"/>
    <w:lvl w:ilvl="0">
      <w:start w:val="1"/>
      <w:numFmt w:val="upperRoman"/>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nsid w:val="394A13D3"/>
    <w:multiLevelType w:val="hybridMultilevel"/>
    <w:tmpl w:val="5C523F2A"/>
    <w:lvl w:ilvl="0" w:tplc="25628DD2">
      <w:numFmt w:val="bullet"/>
      <w:lvlText w:val="•"/>
      <w:lvlJc w:val="left"/>
      <w:pPr>
        <w:ind w:left="1961" w:hanging="1110"/>
      </w:pPr>
      <w:rPr>
        <w:rFonts w:ascii="Times New Roman" w:eastAsiaTheme="minorEastAsia"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4">
    <w:nsid w:val="3B3C2EE0"/>
    <w:multiLevelType w:val="hybridMultilevel"/>
    <w:tmpl w:val="1B0265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BE62152"/>
    <w:multiLevelType w:val="hybridMultilevel"/>
    <w:tmpl w:val="050E6616"/>
    <w:lvl w:ilvl="0" w:tplc="25AE091E">
      <w:start w:val="1"/>
      <w:numFmt w:val="bullet"/>
      <w:lvlText w:val=""/>
      <w:lvlJc w:val="left"/>
      <w:pPr>
        <w:ind w:left="1560" w:hanging="360"/>
      </w:pPr>
      <w:rPr>
        <w:rFonts w:ascii="Symbol" w:hAnsi="Symbol" w:hint="default"/>
      </w:rPr>
    </w:lvl>
    <w:lvl w:ilvl="1" w:tplc="04190003" w:tentative="1">
      <w:start w:val="1"/>
      <w:numFmt w:val="bullet"/>
      <w:lvlText w:val="o"/>
      <w:lvlJc w:val="left"/>
      <w:pPr>
        <w:ind w:left="2280" w:hanging="360"/>
      </w:pPr>
      <w:rPr>
        <w:rFonts w:ascii="Courier New" w:hAnsi="Courier New" w:cs="Courier New" w:hint="default"/>
      </w:rPr>
    </w:lvl>
    <w:lvl w:ilvl="2" w:tplc="04190005" w:tentative="1">
      <w:start w:val="1"/>
      <w:numFmt w:val="bullet"/>
      <w:lvlText w:val=""/>
      <w:lvlJc w:val="left"/>
      <w:pPr>
        <w:ind w:left="3000" w:hanging="360"/>
      </w:pPr>
      <w:rPr>
        <w:rFonts w:ascii="Wingdings" w:hAnsi="Wingdings" w:hint="default"/>
      </w:rPr>
    </w:lvl>
    <w:lvl w:ilvl="3" w:tplc="04190001" w:tentative="1">
      <w:start w:val="1"/>
      <w:numFmt w:val="bullet"/>
      <w:lvlText w:val=""/>
      <w:lvlJc w:val="left"/>
      <w:pPr>
        <w:ind w:left="3720" w:hanging="360"/>
      </w:pPr>
      <w:rPr>
        <w:rFonts w:ascii="Symbol" w:hAnsi="Symbol" w:hint="default"/>
      </w:rPr>
    </w:lvl>
    <w:lvl w:ilvl="4" w:tplc="04190003" w:tentative="1">
      <w:start w:val="1"/>
      <w:numFmt w:val="bullet"/>
      <w:lvlText w:val="o"/>
      <w:lvlJc w:val="left"/>
      <w:pPr>
        <w:ind w:left="4440" w:hanging="360"/>
      </w:pPr>
      <w:rPr>
        <w:rFonts w:ascii="Courier New" w:hAnsi="Courier New" w:cs="Courier New" w:hint="default"/>
      </w:rPr>
    </w:lvl>
    <w:lvl w:ilvl="5" w:tplc="04190005" w:tentative="1">
      <w:start w:val="1"/>
      <w:numFmt w:val="bullet"/>
      <w:lvlText w:val=""/>
      <w:lvlJc w:val="left"/>
      <w:pPr>
        <w:ind w:left="5160" w:hanging="360"/>
      </w:pPr>
      <w:rPr>
        <w:rFonts w:ascii="Wingdings" w:hAnsi="Wingdings" w:hint="default"/>
      </w:rPr>
    </w:lvl>
    <w:lvl w:ilvl="6" w:tplc="04190001" w:tentative="1">
      <w:start w:val="1"/>
      <w:numFmt w:val="bullet"/>
      <w:lvlText w:val=""/>
      <w:lvlJc w:val="left"/>
      <w:pPr>
        <w:ind w:left="5880" w:hanging="360"/>
      </w:pPr>
      <w:rPr>
        <w:rFonts w:ascii="Symbol" w:hAnsi="Symbol" w:hint="default"/>
      </w:rPr>
    </w:lvl>
    <w:lvl w:ilvl="7" w:tplc="04190003" w:tentative="1">
      <w:start w:val="1"/>
      <w:numFmt w:val="bullet"/>
      <w:lvlText w:val="o"/>
      <w:lvlJc w:val="left"/>
      <w:pPr>
        <w:ind w:left="6600" w:hanging="360"/>
      </w:pPr>
      <w:rPr>
        <w:rFonts w:ascii="Courier New" w:hAnsi="Courier New" w:cs="Courier New" w:hint="default"/>
      </w:rPr>
    </w:lvl>
    <w:lvl w:ilvl="8" w:tplc="04190005" w:tentative="1">
      <w:start w:val="1"/>
      <w:numFmt w:val="bullet"/>
      <w:lvlText w:val=""/>
      <w:lvlJc w:val="left"/>
      <w:pPr>
        <w:ind w:left="7320" w:hanging="360"/>
      </w:pPr>
      <w:rPr>
        <w:rFonts w:ascii="Wingdings" w:hAnsi="Wingdings" w:hint="default"/>
      </w:rPr>
    </w:lvl>
  </w:abstractNum>
  <w:abstractNum w:abstractNumId="16">
    <w:nsid w:val="42254A56"/>
    <w:multiLevelType w:val="hybridMultilevel"/>
    <w:tmpl w:val="2DCEAADA"/>
    <w:lvl w:ilvl="0" w:tplc="25AE09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45074A5"/>
    <w:multiLevelType w:val="hybridMultilevel"/>
    <w:tmpl w:val="298AF954"/>
    <w:lvl w:ilvl="0" w:tplc="EBF6EAF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477F060D"/>
    <w:multiLevelType w:val="multilevel"/>
    <w:tmpl w:val="2FD68BF8"/>
    <w:lvl w:ilvl="0">
      <w:start w:val="4"/>
      <w:numFmt w:val="decimal"/>
      <w:lvlText w:val="%1."/>
      <w:lvlJc w:val="left"/>
      <w:pPr>
        <w:ind w:left="435" w:hanging="435"/>
      </w:pPr>
      <w:rPr>
        <w:rFonts w:asciiTheme="majorHAnsi" w:eastAsiaTheme="majorEastAsia" w:hAnsiTheme="majorHAnsi" w:cstheme="majorBidi" w:hint="default"/>
        <w:b w:val="0"/>
        <w:color w:val="4F81BD" w:themeColor="accent1"/>
        <w:sz w:val="28"/>
      </w:rPr>
    </w:lvl>
    <w:lvl w:ilvl="1">
      <w:start w:val="1"/>
      <w:numFmt w:val="decimal"/>
      <w:lvlText w:val="%1.%2."/>
      <w:lvlJc w:val="left"/>
      <w:pPr>
        <w:ind w:left="1571" w:hanging="720"/>
      </w:pPr>
      <w:rPr>
        <w:rFonts w:ascii="Times New Roman" w:eastAsiaTheme="majorEastAsia" w:hAnsi="Times New Roman" w:cs="Times New Roman" w:hint="default"/>
        <w:b w:val="0"/>
        <w:color w:val="auto"/>
        <w:sz w:val="28"/>
      </w:rPr>
    </w:lvl>
    <w:lvl w:ilvl="2">
      <w:start w:val="1"/>
      <w:numFmt w:val="decimal"/>
      <w:lvlText w:val="%1.%2.%3."/>
      <w:lvlJc w:val="left"/>
      <w:pPr>
        <w:ind w:left="2422" w:hanging="720"/>
      </w:pPr>
      <w:rPr>
        <w:rFonts w:asciiTheme="majorHAnsi" w:eastAsiaTheme="majorEastAsia" w:hAnsiTheme="majorHAnsi" w:cstheme="majorBidi" w:hint="default"/>
        <w:b w:val="0"/>
        <w:color w:val="4F81BD" w:themeColor="accent1"/>
        <w:sz w:val="28"/>
      </w:rPr>
    </w:lvl>
    <w:lvl w:ilvl="3">
      <w:start w:val="1"/>
      <w:numFmt w:val="decimal"/>
      <w:lvlText w:val="%1.%2.%3.%4."/>
      <w:lvlJc w:val="left"/>
      <w:pPr>
        <w:ind w:left="3633" w:hanging="1080"/>
      </w:pPr>
      <w:rPr>
        <w:rFonts w:asciiTheme="majorHAnsi" w:eastAsiaTheme="majorEastAsia" w:hAnsiTheme="majorHAnsi" w:cstheme="majorBidi" w:hint="default"/>
        <w:b w:val="0"/>
        <w:color w:val="4F81BD" w:themeColor="accent1"/>
        <w:sz w:val="28"/>
      </w:rPr>
    </w:lvl>
    <w:lvl w:ilvl="4">
      <w:start w:val="1"/>
      <w:numFmt w:val="decimal"/>
      <w:lvlText w:val="%1.%2.%3.%4.%5."/>
      <w:lvlJc w:val="left"/>
      <w:pPr>
        <w:ind w:left="4484" w:hanging="1080"/>
      </w:pPr>
      <w:rPr>
        <w:rFonts w:asciiTheme="majorHAnsi" w:eastAsiaTheme="majorEastAsia" w:hAnsiTheme="majorHAnsi" w:cstheme="majorBidi" w:hint="default"/>
        <w:b w:val="0"/>
        <w:color w:val="4F81BD" w:themeColor="accent1"/>
        <w:sz w:val="28"/>
      </w:rPr>
    </w:lvl>
    <w:lvl w:ilvl="5">
      <w:start w:val="1"/>
      <w:numFmt w:val="decimal"/>
      <w:lvlText w:val="%1.%2.%3.%4.%5.%6."/>
      <w:lvlJc w:val="left"/>
      <w:pPr>
        <w:ind w:left="5695" w:hanging="1440"/>
      </w:pPr>
      <w:rPr>
        <w:rFonts w:asciiTheme="majorHAnsi" w:eastAsiaTheme="majorEastAsia" w:hAnsiTheme="majorHAnsi" w:cstheme="majorBidi" w:hint="default"/>
        <w:b w:val="0"/>
        <w:color w:val="4F81BD" w:themeColor="accent1"/>
        <w:sz w:val="28"/>
      </w:rPr>
    </w:lvl>
    <w:lvl w:ilvl="6">
      <w:start w:val="1"/>
      <w:numFmt w:val="decimal"/>
      <w:lvlText w:val="%1.%2.%3.%4.%5.%6.%7."/>
      <w:lvlJc w:val="left"/>
      <w:pPr>
        <w:ind w:left="6546" w:hanging="1440"/>
      </w:pPr>
      <w:rPr>
        <w:rFonts w:asciiTheme="majorHAnsi" w:eastAsiaTheme="majorEastAsia" w:hAnsiTheme="majorHAnsi" w:cstheme="majorBidi" w:hint="default"/>
        <w:b w:val="0"/>
        <w:color w:val="4F81BD" w:themeColor="accent1"/>
        <w:sz w:val="28"/>
      </w:rPr>
    </w:lvl>
    <w:lvl w:ilvl="7">
      <w:start w:val="1"/>
      <w:numFmt w:val="decimal"/>
      <w:lvlText w:val="%1.%2.%3.%4.%5.%6.%7.%8."/>
      <w:lvlJc w:val="left"/>
      <w:pPr>
        <w:ind w:left="7757" w:hanging="1800"/>
      </w:pPr>
      <w:rPr>
        <w:rFonts w:asciiTheme="majorHAnsi" w:eastAsiaTheme="majorEastAsia" w:hAnsiTheme="majorHAnsi" w:cstheme="majorBidi" w:hint="default"/>
        <w:b w:val="0"/>
        <w:color w:val="4F81BD" w:themeColor="accent1"/>
        <w:sz w:val="28"/>
      </w:rPr>
    </w:lvl>
    <w:lvl w:ilvl="8">
      <w:start w:val="1"/>
      <w:numFmt w:val="decimal"/>
      <w:lvlText w:val="%1.%2.%3.%4.%5.%6.%7.%8.%9."/>
      <w:lvlJc w:val="left"/>
      <w:pPr>
        <w:ind w:left="8608" w:hanging="1800"/>
      </w:pPr>
      <w:rPr>
        <w:rFonts w:asciiTheme="majorHAnsi" w:eastAsiaTheme="majorEastAsia" w:hAnsiTheme="majorHAnsi" w:cstheme="majorBidi" w:hint="default"/>
        <w:b w:val="0"/>
        <w:color w:val="4F81BD" w:themeColor="accent1"/>
        <w:sz w:val="28"/>
      </w:rPr>
    </w:lvl>
  </w:abstractNum>
  <w:abstractNum w:abstractNumId="19">
    <w:nsid w:val="4A600A7E"/>
    <w:multiLevelType w:val="hybridMultilevel"/>
    <w:tmpl w:val="8848AC60"/>
    <w:lvl w:ilvl="0" w:tplc="25AE09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DE87863"/>
    <w:multiLevelType w:val="hybridMultilevel"/>
    <w:tmpl w:val="20408F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25B29A6"/>
    <w:multiLevelType w:val="hybridMultilevel"/>
    <w:tmpl w:val="7C429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3B875BA"/>
    <w:multiLevelType w:val="hybridMultilevel"/>
    <w:tmpl w:val="43C414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5074328"/>
    <w:multiLevelType w:val="hybridMultilevel"/>
    <w:tmpl w:val="35A0A828"/>
    <w:lvl w:ilvl="0" w:tplc="25AE09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2C44283"/>
    <w:multiLevelType w:val="multilevel"/>
    <w:tmpl w:val="36DA9DD0"/>
    <w:lvl w:ilvl="0">
      <w:start w:val="1"/>
      <w:numFmt w:val="russianUpper"/>
      <w:pStyle w:val="a"/>
      <w:suff w:val="space"/>
      <w:lvlText w:val="Приложение %1"/>
      <w:lvlJc w:val="left"/>
      <w:pPr>
        <w:ind w:left="0" w:firstLine="0"/>
      </w:pPr>
      <w:rPr>
        <w:rFonts w:hint="default"/>
      </w:rPr>
    </w:lvl>
    <w:lvl w:ilvl="1">
      <w:start w:val="1"/>
      <w:numFmt w:val="decimal"/>
      <w:suff w:val="space"/>
      <w:lvlText w:val="%1.%2"/>
      <w:lvlJc w:val="left"/>
      <w:pPr>
        <w:ind w:left="0" w:firstLine="567"/>
      </w:pPr>
      <w:rPr>
        <w:rFonts w:ascii="Times New Roman" w:hAnsi="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hint="default"/>
        <w:b/>
        <w:i w:val="0"/>
        <w:color w:val="auto"/>
        <w:sz w:val="26"/>
      </w:rPr>
    </w:lvl>
    <w:lvl w:ilvl="3">
      <w:start w:val="1"/>
      <w:numFmt w:val="decimal"/>
      <w:suff w:val="space"/>
      <w:lvlText w:val="%1.%2.%3.%4"/>
      <w:lvlJc w:val="left"/>
      <w:pPr>
        <w:ind w:left="0"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25">
    <w:nsid w:val="68C52D7C"/>
    <w:multiLevelType w:val="hybridMultilevel"/>
    <w:tmpl w:val="18000086"/>
    <w:lvl w:ilvl="0" w:tplc="F0847FE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6">
    <w:nsid w:val="6B46329F"/>
    <w:multiLevelType w:val="multilevel"/>
    <w:tmpl w:val="3EE648A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6B7D65DB"/>
    <w:multiLevelType w:val="hybridMultilevel"/>
    <w:tmpl w:val="39749290"/>
    <w:lvl w:ilvl="0" w:tplc="2FAC34C8">
      <w:start w:val="1"/>
      <w:numFmt w:val="decimal"/>
      <w:lvlText w:val="%1."/>
      <w:lvlJc w:val="left"/>
      <w:pPr>
        <w:ind w:left="1725" w:hanging="10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6F3D3913"/>
    <w:multiLevelType w:val="hybridMultilevel"/>
    <w:tmpl w:val="770A31F8"/>
    <w:lvl w:ilvl="0" w:tplc="25AE09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16C14E9"/>
    <w:multiLevelType w:val="hybridMultilevel"/>
    <w:tmpl w:val="A328E4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83C5B98"/>
    <w:multiLevelType w:val="hybridMultilevel"/>
    <w:tmpl w:val="4290EBA8"/>
    <w:lvl w:ilvl="0" w:tplc="797AD572">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78F932DC"/>
    <w:multiLevelType w:val="hybridMultilevel"/>
    <w:tmpl w:val="CC22D3E0"/>
    <w:lvl w:ilvl="0" w:tplc="25AE091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2">
    <w:nsid w:val="79767C65"/>
    <w:multiLevelType w:val="multilevel"/>
    <w:tmpl w:val="2800CC1C"/>
    <w:lvl w:ilvl="0">
      <w:start w:val="2"/>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5823"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3">
    <w:nsid w:val="7C7F56C3"/>
    <w:multiLevelType w:val="hybridMultilevel"/>
    <w:tmpl w:val="7166CA2E"/>
    <w:lvl w:ilvl="0" w:tplc="25AE09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21"/>
  </w:num>
  <w:num w:numId="4">
    <w:abstractNumId w:val="26"/>
  </w:num>
  <w:num w:numId="5">
    <w:abstractNumId w:val="8"/>
  </w:num>
  <w:num w:numId="6">
    <w:abstractNumId w:val="27"/>
  </w:num>
  <w:num w:numId="7">
    <w:abstractNumId w:val="32"/>
  </w:num>
  <w:num w:numId="8">
    <w:abstractNumId w:val="14"/>
  </w:num>
  <w:num w:numId="9">
    <w:abstractNumId w:val="5"/>
  </w:num>
  <w:num w:numId="10">
    <w:abstractNumId w:val="3"/>
  </w:num>
  <w:num w:numId="11">
    <w:abstractNumId w:val="22"/>
  </w:num>
  <w:num w:numId="12">
    <w:abstractNumId w:val="24"/>
  </w:num>
  <w:num w:numId="13">
    <w:abstractNumId w:val="30"/>
  </w:num>
  <w:num w:numId="14">
    <w:abstractNumId w:val="25"/>
  </w:num>
  <w:num w:numId="15">
    <w:abstractNumId w:val="9"/>
  </w:num>
  <w:num w:numId="16">
    <w:abstractNumId w:val="2"/>
  </w:num>
  <w:num w:numId="17">
    <w:abstractNumId w:val="18"/>
  </w:num>
  <w:num w:numId="18">
    <w:abstractNumId w:val="10"/>
  </w:num>
  <w:num w:numId="19">
    <w:abstractNumId w:val="1"/>
  </w:num>
  <w:num w:numId="20">
    <w:abstractNumId w:val="7"/>
  </w:num>
  <w:num w:numId="21">
    <w:abstractNumId w:val="29"/>
  </w:num>
  <w:num w:numId="22">
    <w:abstractNumId w:val="20"/>
  </w:num>
  <w:num w:numId="23">
    <w:abstractNumId w:val="6"/>
  </w:num>
  <w:num w:numId="24">
    <w:abstractNumId w:val="15"/>
  </w:num>
  <w:num w:numId="25">
    <w:abstractNumId w:val="31"/>
  </w:num>
  <w:num w:numId="26">
    <w:abstractNumId w:val="13"/>
  </w:num>
  <w:num w:numId="27">
    <w:abstractNumId w:val="17"/>
  </w:num>
  <w:num w:numId="28">
    <w:abstractNumId w:val="11"/>
  </w:num>
  <w:num w:numId="29">
    <w:abstractNumId w:val="16"/>
  </w:num>
  <w:num w:numId="30">
    <w:abstractNumId w:val="28"/>
  </w:num>
  <w:num w:numId="31">
    <w:abstractNumId w:val="33"/>
  </w:num>
  <w:num w:numId="32">
    <w:abstractNumId w:val="23"/>
  </w:num>
  <w:num w:numId="33">
    <w:abstractNumId w:val="0"/>
  </w:num>
  <w:num w:numId="34">
    <w:abstractNumId w:val="1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7404"/>
    <w:rsid w:val="00001324"/>
    <w:rsid w:val="00002489"/>
    <w:rsid w:val="00003A55"/>
    <w:rsid w:val="000046A8"/>
    <w:rsid w:val="000050A8"/>
    <w:rsid w:val="000141D2"/>
    <w:rsid w:val="000143DA"/>
    <w:rsid w:val="0001491B"/>
    <w:rsid w:val="00015D3A"/>
    <w:rsid w:val="00016BA2"/>
    <w:rsid w:val="00017323"/>
    <w:rsid w:val="000176F6"/>
    <w:rsid w:val="00017FC3"/>
    <w:rsid w:val="000203A7"/>
    <w:rsid w:val="00023B2B"/>
    <w:rsid w:val="000244BD"/>
    <w:rsid w:val="000278BE"/>
    <w:rsid w:val="00030D72"/>
    <w:rsid w:val="00033CE0"/>
    <w:rsid w:val="000362BC"/>
    <w:rsid w:val="00037AEA"/>
    <w:rsid w:val="00040251"/>
    <w:rsid w:val="00041AC0"/>
    <w:rsid w:val="000443FA"/>
    <w:rsid w:val="00044AF2"/>
    <w:rsid w:val="00051889"/>
    <w:rsid w:val="000524A8"/>
    <w:rsid w:val="00053723"/>
    <w:rsid w:val="000540A3"/>
    <w:rsid w:val="000554BA"/>
    <w:rsid w:val="000652AB"/>
    <w:rsid w:val="0006647E"/>
    <w:rsid w:val="000669AB"/>
    <w:rsid w:val="00066E99"/>
    <w:rsid w:val="0006779C"/>
    <w:rsid w:val="00071868"/>
    <w:rsid w:val="0007230D"/>
    <w:rsid w:val="000735D4"/>
    <w:rsid w:val="00076306"/>
    <w:rsid w:val="00076BA5"/>
    <w:rsid w:val="000806BC"/>
    <w:rsid w:val="00080DF8"/>
    <w:rsid w:val="00083796"/>
    <w:rsid w:val="00084302"/>
    <w:rsid w:val="00084426"/>
    <w:rsid w:val="000858C1"/>
    <w:rsid w:val="0009096F"/>
    <w:rsid w:val="00095A33"/>
    <w:rsid w:val="00096354"/>
    <w:rsid w:val="000963EA"/>
    <w:rsid w:val="000969DA"/>
    <w:rsid w:val="000A07C1"/>
    <w:rsid w:val="000A24F7"/>
    <w:rsid w:val="000A3A2E"/>
    <w:rsid w:val="000A7493"/>
    <w:rsid w:val="000A7B94"/>
    <w:rsid w:val="000B218E"/>
    <w:rsid w:val="000B392F"/>
    <w:rsid w:val="000B3AE7"/>
    <w:rsid w:val="000B4A1B"/>
    <w:rsid w:val="000B63E9"/>
    <w:rsid w:val="000B7367"/>
    <w:rsid w:val="000C0E58"/>
    <w:rsid w:val="000C1980"/>
    <w:rsid w:val="000C1FAC"/>
    <w:rsid w:val="000C2D37"/>
    <w:rsid w:val="000C6DC6"/>
    <w:rsid w:val="000C78DF"/>
    <w:rsid w:val="000D0CF5"/>
    <w:rsid w:val="000D4C71"/>
    <w:rsid w:val="000E0C2D"/>
    <w:rsid w:val="000E105C"/>
    <w:rsid w:val="000E229B"/>
    <w:rsid w:val="000E2A47"/>
    <w:rsid w:val="000E4DA8"/>
    <w:rsid w:val="000E5DBD"/>
    <w:rsid w:val="000E61BD"/>
    <w:rsid w:val="000E631E"/>
    <w:rsid w:val="000E7ECE"/>
    <w:rsid w:val="000F29A1"/>
    <w:rsid w:val="000F567D"/>
    <w:rsid w:val="000F793C"/>
    <w:rsid w:val="00100277"/>
    <w:rsid w:val="001010DF"/>
    <w:rsid w:val="0010223E"/>
    <w:rsid w:val="0010280F"/>
    <w:rsid w:val="00105940"/>
    <w:rsid w:val="001059B5"/>
    <w:rsid w:val="00105BCD"/>
    <w:rsid w:val="00110935"/>
    <w:rsid w:val="00110BAD"/>
    <w:rsid w:val="00112651"/>
    <w:rsid w:val="0011300E"/>
    <w:rsid w:val="001139E1"/>
    <w:rsid w:val="00113CC1"/>
    <w:rsid w:val="00115773"/>
    <w:rsid w:val="00116AEE"/>
    <w:rsid w:val="00117C0A"/>
    <w:rsid w:val="00121DF2"/>
    <w:rsid w:val="00125F27"/>
    <w:rsid w:val="00130238"/>
    <w:rsid w:val="00133BA8"/>
    <w:rsid w:val="00135380"/>
    <w:rsid w:val="001353F0"/>
    <w:rsid w:val="0013670B"/>
    <w:rsid w:val="00142843"/>
    <w:rsid w:val="00142A63"/>
    <w:rsid w:val="0014725D"/>
    <w:rsid w:val="00150D32"/>
    <w:rsid w:val="00150D6A"/>
    <w:rsid w:val="00151E62"/>
    <w:rsid w:val="00152448"/>
    <w:rsid w:val="001536B5"/>
    <w:rsid w:val="001545F2"/>
    <w:rsid w:val="00154FAE"/>
    <w:rsid w:val="00155291"/>
    <w:rsid w:val="0015660B"/>
    <w:rsid w:val="00157CEF"/>
    <w:rsid w:val="00161A9F"/>
    <w:rsid w:val="00163775"/>
    <w:rsid w:val="00165283"/>
    <w:rsid w:val="00165909"/>
    <w:rsid w:val="00166D5B"/>
    <w:rsid w:val="001679D5"/>
    <w:rsid w:val="00171C02"/>
    <w:rsid w:val="0017461B"/>
    <w:rsid w:val="00175DFE"/>
    <w:rsid w:val="00176578"/>
    <w:rsid w:val="00177E35"/>
    <w:rsid w:val="00184239"/>
    <w:rsid w:val="00185376"/>
    <w:rsid w:val="001855A4"/>
    <w:rsid w:val="00185EB0"/>
    <w:rsid w:val="0018725C"/>
    <w:rsid w:val="00187481"/>
    <w:rsid w:val="00187C48"/>
    <w:rsid w:val="00193794"/>
    <w:rsid w:val="001969C3"/>
    <w:rsid w:val="00196A13"/>
    <w:rsid w:val="001A0E51"/>
    <w:rsid w:val="001A24BA"/>
    <w:rsid w:val="001A5520"/>
    <w:rsid w:val="001A6043"/>
    <w:rsid w:val="001A78C0"/>
    <w:rsid w:val="001B1B95"/>
    <w:rsid w:val="001B3918"/>
    <w:rsid w:val="001B5B52"/>
    <w:rsid w:val="001C1BC9"/>
    <w:rsid w:val="001C2D48"/>
    <w:rsid w:val="001C3095"/>
    <w:rsid w:val="001C42DE"/>
    <w:rsid w:val="001C57FE"/>
    <w:rsid w:val="001C67E3"/>
    <w:rsid w:val="001D1104"/>
    <w:rsid w:val="001E0209"/>
    <w:rsid w:val="001E04F3"/>
    <w:rsid w:val="001E0CD1"/>
    <w:rsid w:val="001E1585"/>
    <w:rsid w:val="001E4A2F"/>
    <w:rsid w:val="001F1E5C"/>
    <w:rsid w:val="001F5153"/>
    <w:rsid w:val="001F5C20"/>
    <w:rsid w:val="001F5F65"/>
    <w:rsid w:val="001F6A07"/>
    <w:rsid w:val="00200A91"/>
    <w:rsid w:val="00201ADC"/>
    <w:rsid w:val="002021B8"/>
    <w:rsid w:val="00202904"/>
    <w:rsid w:val="002040CF"/>
    <w:rsid w:val="00204AD2"/>
    <w:rsid w:val="00205BDE"/>
    <w:rsid w:val="00210013"/>
    <w:rsid w:val="00213065"/>
    <w:rsid w:val="002142C3"/>
    <w:rsid w:val="00215122"/>
    <w:rsid w:val="002171C0"/>
    <w:rsid w:val="002204CE"/>
    <w:rsid w:val="00223E0B"/>
    <w:rsid w:val="00227726"/>
    <w:rsid w:val="00227D4F"/>
    <w:rsid w:val="0023078D"/>
    <w:rsid w:val="0023513E"/>
    <w:rsid w:val="002367EF"/>
    <w:rsid w:val="00236C3D"/>
    <w:rsid w:val="00241393"/>
    <w:rsid w:val="00243CAD"/>
    <w:rsid w:val="00243FB6"/>
    <w:rsid w:val="00244754"/>
    <w:rsid w:val="00246570"/>
    <w:rsid w:val="00246D5C"/>
    <w:rsid w:val="00251775"/>
    <w:rsid w:val="0025426E"/>
    <w:rsid w:val="002574EA"/>
    <w:rsid w:val="00257D4C"/>
    <w:rsid w:val="002611BC"/>
    <w:rsid w:val="002613FE"/>
    <w:rsid w:val="00261A44"/>
    <w:rsid w:val="00262D2A"/>
    <w:rsid w:val="00262D5E"/>
    <w:rsid w:val="00265E7F"/>
    <w:rsid w:val="002663AB"/>
    <w:rsid w:val="00267CD6"/>
    <w:rsid w:val="00270E7A"/>
    <w:rsid w:val="00272E17"/>
    <w:rsid w:val="002751C5"/>
    <w:rsid w:val="0027745D"/>
    <w:rsid w:val="00282977"/>
    <w:rsid w:val="00282E04"/>
    <w:rsid w:val="0028427E"/>
    <w:rsid w:val="0028611B"/>
    <w:rsid w:val="002923AA"/>
    <w:rsid w:val="00296352"/>
    <w:rsid w:val="002A1A8C"/>
    <w:rsid w:val="002A2AA5"/>
    <w:rsid w:val="002A2FF1"/>
    <w:rsid w:val="002A31F5"/>
    <w:rsid w:val="002A327E"/>
    <w:rsid w:val="002A34E0"/>
    <w:rsid w:val="002A3A99"/>
    <w:rsid w:val="002A55B7"/>
    <w:rsid w:val="002A72D4"/>
    <w:rsid w:val="002B1058"/>
    <w:rsid w:val="002B1FED"/>
    <w:rsid w:val="002B2829"/>
    <w:rsid w:val="002B3474"/>
    <w:rsid w:val="002B3DB2"/>
    <w:rsid w:val="002B562D"/>
    <w:rsid w:val="002C0B1F"/>
    <w:rsid w:val="002C1E8B"/>
    <w:rsid w:val="002D0C58"/>
    <w:rsid w:val="002D2585"/>
    <w:rsid w:val="002D3C2C"/>
    <w:rsid w:val="002D5FA4"/>
    <w:rsid w:val="002D78CB"/>
    <w:rsid w:val="002E0CB1"/>
    <w:rsid w:val="002E138B"/>
    <w:rsid w:val="002E22EF"/>
    <w:rsid w:val="002E373E"/>
    <w:rsid w:val="002E5897"/>
    <w:rsid w:val="002F12DB"/>
    <w:rsid w:val="002F1E8E"/>
    <w:rsid w:val="002F1F11"/>
    <w:rsid w:val="002F24C2"/>
    <w:rsid w:val="002F441B"/>
    <w:rsid w:val="002F4706"/>
    <w:rsid w:val="002F519B"/>
    <w:rsid w:val="002F6246"/>
    <w:rsid w:val="002F741D"/>
    <w:rsid w:val="002F7EF7"/>
    <w:rsid w:val="00300125"/>
    <w:rsid w:val="00300234"/>
    <w:rsid w:val="003016D8"/>
    <w:rsid w:val="003016E2"/>
    <w:rsid w:val="00307612"/>
    <w:rsid w:val="003077EA"/>
    <w:rsid w:val="00311BC5"/>
    <w:rsid w:val="003134C9"/>
    <w:rsid w:val="00313D48"/>
    <w:rsid w:val="00321E3E"/>
    <w:rsid w:val="003232CE"/>
    <w:rsid w:val="00336674"/>
    <w:rsid w:val="00337696"/>
    <w:rsid w:val="003378E6"/>
    <w:rsid w:val="00340BEC"/>
    <w:rsid w:val="00340E78"/>
    <w:rsid w:val="00343597"/>
    <w:rsid w:val="003446E9"/>
    <w:rsid w:val="0034679E"/>
    <w:rsid w:val="0035109A"/>
    <w:rsid w:val="00351709"/>
    <w:rsid w:val="00352366"/>
    <w:rsid w:val="00352447"/>
    <w:rsid w:val="00352848"/>
    <w:rsid w:val="00352F50"/>
    <w:rsid w:val="00353728"/>
    <w:rsid w:val="00364047"/>
    <w:rsid w:val="00365609"/>
    <w:rsid w:val="0036767A"/>
    <w:rsid w:val="0037079C"/>
    <w:rsid w:val="003715F1"/>
    <w:rsid w:val="003734F4"/>
    <w:rsid w:val="00374336"/>
    <w:rsid w:val="003751B9"/>
    <w:rsid w:val="00376307"/>
    <w:rsid w:val="003764DF"/>
    <w:rsid w:val="0037684D"/>
    <w:rsid w:val="00380001"/>
    <w:rsid w:val="00381DB2"/>
    <w:rsid w:val="00382E59"/>
    <w:rsid w:val="0038467B"/>
    <w:rsid w:val="00385EC5"/>
    <w:rsid w:val="003902B3"/>
    <w:rsid w:val="003913C6"/>
    <w:rsid w:val="0039280E"/>
    <w:rsid w:val="0039491C"/>
    <w:rsid w:val="00396D52"/>
    <w:rsid w:val="003970A0"/>
    <w:rsid w:val="00397404"/>
    <w:rsid w:val="00397791"/>
    <w:rsid w:val="00397EB8"/>
    <w:rsid w:val="003A1D50"/>
    <w:rsid w:val="003A1D8A"/>
    <w:rsid w:val="003A28AA"/>
    <w:rsid w:val="003A338B"/>
    <w:rsid w:val="003A3C58"/>
    <w:rsid w:val="003A47A7"/>
    <w:rsid w:val="003A4858"/>
    <w:rsid w:val="003A5EC0"/>
    <w:rsid w:val="003A5F87"/>
    <w:rsid w:val="003A71F4"/>
    <w:rsid w:val="003B110E"/>
    <w:rsid w:val="003B397E"/>
    <w:rsid w:val="003B4022"/>
    <w:rsid w:val="003B42C4"/>
    <w:rsid w:val="003C055A"/>
    <w:rsid w:val="003C17DC"/>
    <w:rsid w:val="003C17F3"/>
    <w:rsid w:val="003C4284"/>
    <w:rsid w:val="003C4442"/>
    <w:rsid w:val="003C4D45"/>
    <w:rsid w:val="003C6DC5"/>
    <w:rsid w:val="003D04EE"/>
    <w:rsid w:val="003D1181"/>
    <w:rsid w:val="003D2806"/>
    <w:rsid w:val="003D34C8"/>
    <w:rsid w:val="003D48B3"/>
    <w:rsid w:val="003D4FEE"/>
    <w:rsid w:val="003E4D84"/>
    <w:rsid w:val="003E568E"/>
    <w:rsid w:val="003E67E3"/>
    <w:rsid w:val="003E7615"/>
    <w:rsid w:val="003F17E6"/>
    <w:rsid w:val="003F3DB2"/>
    <w:rsid w:val="003F44F3"/>
    <w:rsid w:val="003F639A"/>
    <w:rsid w:val="003F6494"/>
    <w:rsid w:val="003F7584"/>
    <w:rsid w:val="0040148D"/>
    <w:rsid w:val="0040169D"/>
    <w:rsid w:val="00401C89"/>
    <w:rsid w:val="00402D71"/>
    <w:rsid w:val="00410067"/>
    <w:rsid w:val="004112D6"/>
    <w:rsid w:val="004126DC"/>
    <w:rsid w:val="00413558"/>
    <w:rsid w:val="0041392D"/>
    <w:rsid w:val="00415390"/>
    <w:rsid w:val="004169FA"/>
    <w:rsid w:val="00420EB6"/>
    <w:rsid w:val="004227CA"/>
    <w:rsid w:val="00423548"/>
    <w:rsid w:val="00426574"/>
    <w:rsid w:val="004266CE"/>
    <w:rsid w:val="00431689"/>
    <w:rsid w:val="00431BBC"/>
    <w:rsid w:val="00431D4C"/>
    <w:rsid w:val="0043366C"/>
    <w:rsid w:val="004356C6"/>
    <w:rsid w:val="00442B68"/>
    <w:rsid w:val="0044353C"/>
    <w:rsid w:val="00444A58"/>
    <w:rsid w:val="00445194"/>
    <w:rsid w:val="00446521"/>
    <w:rsid w:val="00446D06"/>
    <w:rsid w:val="004516DD"/>
    <w:rsid w:val="00451C3C"/>
    <w:rsid w:val="00453971"/>
    <w:rsid w:val="00454CB7"/>
    <w:rsid w:val="00455D1D"/>
    <w:rsid w:val="00456135"/>
    <w:rsid w:val="00457741"/>
    <w:rsid w:val="00460618"/>
    <w:rsid w:val="0047061D"/>
    <w:rsid w:val="00470E9A"/>
    <w:rsid w:val="00470F18"/>
    <w:rsid w:val="00472C0F"/>
    <w:rsid w:val="00473080"/>
    <w:rsid w:val="004768E8"/>
    <w:rsid w:val="00476D4F"/>
    <w:rsid w:val="004777D8"/>
    <w:rsid w:val="00480B8C"/>
    <w:rsid w:val="0048166E"/>
    <w:rsid w:val="00484243"/>
    <w:rsid w:val="00485AC4"/>
    <w:rsid w:val="00487911"/>
    <w:rsid w:val="00492649"/>
    <w:rsid w:val="00492928"/>
    <w:rsid w:val="00492976"/>
    <w:rsid w:val="00492B93"/>
    <w:rsid w:val="00492D67"/>
    <w:rsid w:val="00496E4D"/>
    <w:rsid w:val="004A01F4"/>
    <w:rsid w:val="004A073D"/>
    <w:rsid w:val="004B13FB"/>
    <w:rsid w:val="004B146C"/>
    <w:rsid w:val="004B16CD"/>
    <w:rsid w:val="004B4CD3"/>
    <w:rsid w:val="004B5776"/>
    <w:rsid w:val="004C00AF"/>
    <w:rsid w:val="004C0EE6"/>
    <w:rsid w:val="004C327B"/>
    <w:rsid w:val="004C3D1F"/>
    <w:rsid w:val="004C4636"/>
    <w:rsid w:val="004C53D7"/>
    <w:rsid w:val="004C546C"/>
    <w:rsid w:val="004C6E62"/>
    <w:rsid w:val="004C709C"/>
    <w:rsid w:val="004D16D6"/>
    <w:rsid w:val="004D3858"/>
    <w:rsid w:val="004D555C"/>
    <w:rsid w:val="004D7BA1"/>
    <w:rsid w:val="004E0085"/>
    <w:rsid w:val="004E096D"/>
    <w:rsid w:val="004E1981"/>
    <w:rsid w:val="004E49BB"/>
    <w:rsid w:val="004E69E3"/>
    <w:rsid w:val="004E720A"/>
    <w:rsid w:val="004F2A2A"/>
    <w:rsid w:val="004F437B"/>
    <w:rsid w:val="004F6A15"/>
    <w:rsid w:val="00502C77"/>
    <w:rsid w:val="005044DA"/>
    <w:rsid w:val="0050460E"/>
    <w:rsid w:val="00504697"/>
    <w:rsid w:val="00504F3F"/>
    <w:rsid w:val="00506649"/>
    <w:rsid w:val="00507C03"/>
    <w:rsid w:val="0051207A"/>
    <w:rsid w:val="005129AE"/>
    <w:rsid w:val="005132AB"/>
    <w:rsid w:val="00513EA4"/>
    <w:rsid w:val="00513FFE"/>
    <w:rsid w:val="005153D0"/>
    <w:rsid w:val="00516062"/>
    <w:rsid w:val="00516855"/>
    <w:rsid w:val="00517BC9"/>
    <w:rsid w:val="005205D0"/>
    <w:rsid w:val="005251E3"/>
    <w:rsid w:val="005258CE"/>
    <w:rsid w:val="005262D0"/>
    <w:rsid w:val="00534027"/>
    <w:rsid w:val="00534F9B"/>
    <w:rsid w:val="005409B9"/>
    <w:rsid w:val="005414F7"/>
    <w:rsid w:val="00542113"/>
    <w:rsid w:val="00543B6E"/>
    <w:rsid w:val="00544AEE"/>
    <w:rsid w:val="00544CE0"/>
    <w:rsid w:val="00551842"/>
    <w:rsid w:val="00551D2C"/>
    <w:rsid w:val="0055484A"/>
    <w:rsid w:val="00554EBB"/>
    <w:rsid w:val="00555798"/>
    <w:rsid w:val="0055626B"/>
    <w:rsid w:val="0055673B"/>
    <w:rsid w:val="00556A05"/>
    <w:rsid w:val="0055719C"/>
    <w:rsid w:val="00557EF4"/>
    <w:rsid w:val="005617B3"/>
    <w:rsid w:val="00564CB8"/>
    <w:rsid w:val="00565B83"/>
    <w:rsid w:val="00566201"/>
    <w:rsid w:val="00566531"/>
    <w:rsid w:val="00567669"/>
    <w:rsid w:val="0057048C"/>
    <w:rsid w:val="00570CE8"/>
    <w:rsid w:val="00570D93"/>
    <w:rsid w:val="00573116"/>
    <w:rsid w:val="0057497F"/>
    <w:rsid w:val="00575B3C"/>
    <w:rsid w:val="0057645B"/>
    <w:rsid w:val="0057792C"/>
    <w:rsid w:val="005804A1"/>
    <w:rsid w:val="0058262D"/>
    <w:rsid w:val="00583E82"/>
    <w:rsid w:val="005901AB"/>
    <w:rsid w:val="005909BD"/>
    <w:rsid w:val="00591F14"/>
    <w:rsid w:val="00593A41"/>
    <w:rsid w:val="005A2713"/>
    <w:rsid w:val="005A329B"/>
    <w:rsid w:val="005A43A1"/>
    <w:rsid w:val="005A4DDB"/>
    <w:rsid w:val="005A7412"/>
    <w:rsid w:val="005A76F5"/>
    <w:rsid w:val="005B2033"/>
    <w:rsid w:val="005B4E95"/>
    <w:rsid w:val="005B4F0E"/>
    <w:rsid w:val="005B521B"/>
    <w:rsid w:val="005C06FB"/>
    <w:rsid w:val="005C08F9"/>
    <w:rsid w:val="005C2812"/>
    <w:rsid w:val="005C2EBB"/>
    <w:rsid w:val="005C39FA"/>
    <w:rsid w:val="005C4352"/>
    <w:rsid w:val="005C632A"/>
    <w:rsid w:val="005C68E7"/>
    <w:rsid w:val="005C7BB5"/>
    <w:rsid w:val="005D1C36"/>
    <w:rsid w:val="005D44E0"/>
    <w:rsid w:val="005D5202"/>
    <w:rsid w:val="005D79C6"/>
    <w:rsid w:val="005E0EF2"/>
    <w:rsid w:val="005E1D1B"/>
    <w:rsid w:val="005E4900"/>
    <w:rsid w:val="005E6325"/>
    <w:rsid w:val="005F1038"/>
    <w:rsid w:val="005F6B27"/>
    <w:rsid w:val="005F7017"/>
    <w:rsid w:val="006041D0"/>
    <w:rsid w:val="006046E7"/>
    <w:rsid w:val="00604DDB"/>
    <w:rsid w:val="00605489"/>
    <w:rsid w:val="00607522"/>
    <w:rsid w:val="00607706"/>
    <w:rsid w:val="00611DDA"/>
    <w:rsid w:val="00614166"/>
    <w:rsid w:val="00616FE3"/>
    <w:rsid w:val="006205EA"/>
    <w:rsid w:val="00621D50"/>
    <w:rsid w:val="00622AA2"/>
    <w:rsid w:val="00622C9C"/>
    <w:rsid w:val="00623230"/>
    <w:rsid w:val="00624C39"/>
    <w:rsid w:val="006333CF"/>
    <w:rsid w:val="00633A1C"/>
    <w:rsid w:val="006353B8"/>
    <w:rsid w:val="006353F6"/>
    <w:rsid w:val="006406CC"/>
    <w:rsid w:val="00642A58"/>
    <w:rsid w:val="00643E8C"/>
    <w:rsid w:val="006441FB"/>
    <w:rsid w:val="00644995"/>
    <w:rsid w:val="00644D6B"/>
    <w:rsid w:val="00644EED"/>
    <w:rsid w:val="006475C7"/>
    <w:rsid w:val="006551F1"/>
    <w:rsid w:val="00655571"/>
    <w:rsid w:val="00656038"/>
    <w:rsid w:val="00656575"/>
    <w:rsid w:val="006608A9"/>
    <w:rsid w:val="00660BE3"/>
    <w:rsid w:val="00662E87"/>
    <w:rsid w:val="006648C6"/>
    <w:rsid w:val="00664BF7"/>
    <w:rsid w:val="00665EAB"/>
    <w:rsid w:val="00667036"/>
    <w:rsid w:val="00667D7C"/>
    <w:rsid w:val="0067015F"/>
    <w:rsid w:val="00672A4D"/>
    <w:rsid w:val="00672F5E"/>
    <w:rsid w:val="006732DF"/>
    <w:rsid w:val="00675B15"/>
    <w:rsid w:val="006765DD"/>
    <w:rsid w:val="00677002"/>
    <w:rsid w:val="00677E38"/>
    <w:rsid w:val="006805FB"/>
    <w:rsid w:val="00681322"/>
    <w:rsid w:val="00682F36"/>
    <w:rsid w:val="00686067"/>
    <w:rsid w:val="0068701D"/>
    <w:rsid w:val="006938CC"/>
    <w:rsid w:val="0069436B"/>
    <w:rsid w:val="00696A6E"/>
    <w:rsid w:val="00696E05"/>
    <w:rsid w:val="00697E20"/>
    <w:rsid w:val="006A2343"/>
    <w:rsid w:val="006A3396"/>
    <w:rsid w:val="006A684E"/>
    <w:rsid w:val="006A6BA9"/>
    <w:rsid w:val="006B128D"/>
    <w:rsid w:val="006B4700"/>
    <w:rsid w:val="006B679E"/>
    <w:rsid w:val="006B79DC"/>
    <w:rsid w:val="006C068E"/>
    <w:rsid w:val="006C74E7"/>
    <w:rsid w:val="006D2589"/>
    <w:rsid w:val="006D3DEC"/>
    <w:rsid w:val="006D3FDA"/>
    <w:rsid w:val="006D475C"/>
    <w:rsid w:val="006D7B6A"/>
    <w:rsid w:val="006E1250"/>
    <w:rsid w:val="006E2273"/>
    <w:rsid w:val="006E55C4"/>
    <w:rsid w:val="006E682D"/>
    <w:rsid w:val="006E7392"/>
    <w:rsid w:val="006F01D9"/>
    <w:rsid w:val="006F05DC"/>
    <w:rsid w:val="006F09ED"/>
    <w:rsid w:val="006F1784"/>
    <w:rsid w:val="006F19C0"/>
    <w:rsid w:val="006F27B9"/>
    <w:rsid w:val="006F3922"/>
    <w:rsid w:val="006F3E6D"/>
    <w:rsid w:val="006F52A2"/>
    <w:rsid w:val="006F55F1"/>
    <w:rsid w:val="006F5B38"/>
    <w:rsid w:val="006F6E71"/>
    <w:rsid w:val="006F7BF5"/>
    <w:rsid w:val="006F7E83"/>
    <w:rsid w:val="007013B8"/>
    <w:rsid w:val="0070161F"/>
    <w:rsid w:val="00702697"/>
    <w:rsid w:val="00702B99"/>
    <w:rsid w:val="007047D7"/>
    <w:rsid w:val="007051B3"/>
    <w:rsid w:val="00707680"/>
    <w:rsid w:val="00710A99"/>
    <w:rsid w:val="00713498"/>
    <w:rsid w:val="00713DA0"/>
    <w:rsid w:val="00716F10"/>
    <w:rsid w:val="007179A7"/>
    <w:rsid w:val="0072120D"/>
    <w:rsid w:val="0073399B"/>
    <w:rsid w:val="00735199"/>
    <w:rsid w:val="00736306"/>
    <w:rsid w:val="00737088"/>
    <w:rsid w:val="007421EB"/>
    <w:rsid w:val="0074336E"/>
    <w:rsid w:val="007440EE"/>
    <w:rsid w:val="007442BC"/>
    <w:rsid w:val="0074432C"/>
    <w:rsid w:val="0074565B"/>
    <w:rsid w:val="00747D40"/>
    <w:rsid w:val="007500C6"/>
    <w:rsid w:val="00754B39"/>
    <w:rsid w:val="00755175"/>
    <w:rsid w:val="00755538"/>
    <w:rsid w:val="00756A1E"/>
    <w:rsid w:val="00756C28"/>
    <w:rsid w:val="007628F9"/>
    <w:rsid w:val="00762C1A"/>
    <w:rsid w:val="00764ED4"/>
    <w:rsid w:val="0076649A"/>
    <w:rsid w:val="00767294"/>
    <w:rsid w:val="00771346"/>
    <w:rsid w:val="0077761A"/>
    <w:rsid w:val="00777A9B"/>
    <w:rsid w:val="00780996"/>
    <w:rsid w:val="00782708"/>
    <w:rsid w:val="00783CA8"/>
    <w:rsid w:val="007841D3"/>
    <w:rsid w:val="00787BC2"/>
    <w:rsid w:val="00791F56"/>
    <w:rsid w:val="00793185"/>
    <w:rsid w:val="00793A37"/>
    <w:rsid w:val="00793BB7"/>
    <w:rsid w:val="00795AA3"/>
    <w:rsid w:val="007A1F10"/>
    <w:rsid w:val="007A1F5F"/>
    <w:rsid w:val="007A3375"/>
    <w:rsid w:val="007A3E62"/>
    <w:rsid w:val="007A5147"/>
    <w:rsid w:val="007B102C"/>
    <w:rsid w:val="007B21BD"/>
    <w:rsid w:val="007B2D2C"/>
    <w:rsid w:val="007B4480"/>
    <w:rsid w:val="007B4670"/>
    <w:rsid w:val="007B59CD"/>
    <w:rsid w:val="007B5A35"/>
    <w:rsid w:val="007B6912"/>
    <w:rsid w:val="007C2EA1"/>
    <w:rsid w:val="007C75ED"/>
    <w:rsid w:val="007D11AC"/>
    <w:rsid w:val="007D14D0"/>
    <w:rsid w:val="007D2B77"/>
    <w:rsid w:val="007D4405"/>
    <w:rsid w:val="007D52F2"/>
    <w:rsid w:val="007D5807"/>
    <w:rsid w:val="007D6825"/>
    <w:rsid w:val="007D6D85"/>
    <w:rsid w:val="007E0750"/>
    <w:rsid w:val="007E5CB1"/>
    <w:rsid w:val="007F3587"/>
    <w:rsid w:val="007F3E62"/>
    <w:rsid w:val="007F594E"/>
    <w:rsid w:val="007F7A47"/>
    <w:rsid w:val="00800E09"/>
    <w:rsid w:val="00801EB6"/>
    <w:rsid w:val="00802E59"/>
    <w:rsid w:val="00803AEA"/>
    <w:rsid w:val="00804C73"/>
    <w:rsid w:val="00804CD2"/>
    <w:rsid w:val="0080637A"/>
    <w:rsid w:val="00806FB8"/>
    <w:rsid w:val="00810645"/>
    <w:rsid w:val="008113AB"/>
    <w:rsid w:val="00811D48"/>
    <w:rsid w:val="00812137"/>
    <w:rsid w:val="00812A3B"/>
    <w:rsid w:val="00814469"/>
    <w:rsid w:val="00821B19"/>
    <w:rsid w:val="00824FEB"/>
    <w:rsid w:val="0082779D"/>
    <w:rsid w:val="0083057A"/>
    <w:rsid w:val="008310B2"/>
    <w:rsid w:val="0083260B"/>
    <w:rsid w:val="00833464"/>
    <w:rsid w:val="00834B87"/>
    <w:rsid w:val="008350BF"/>
    <w:rsid w:val="00835F20"/>
    <w:rsid w:val="008375B1"/>
    <w:rsid w:val="008420FD"/>
    <w:rsid w:val="00847080"/>
    <w:rsid w:val="00850E50"/>
    <w:rsid w:val="00852378"/>
    <w:rsid w:val="00852F1E"/>
    <w:rsid w:val="008568E0"/>
    <w:rsid w:val="00861827"/>
    <w:rsid w:val="00861CA9"/>
    <w:rsid w:val="0086646E"/>
    <w:rsid w:val="00867D12"/>
    <w:rsid w:val="008706AC"/>
    <w:rsid w:val="0087326C"/>
    <w:rsid w:val="008738AA"/>
    <w:rsid w:val="00875185"/>
    <w:rsid w:val="00876961"/>
    <w:rsid w:val="00877AA7"/>
    <w:rsid w:val="00881484"/>
    <w:rsid w:val="00883257"/>
    <w:rsid w:val="00883502"/>
    <w:rsid w:val="00883971"/>
    <w:rsid w:val="008842F8"/>
    <w:rsid w:val="008858E9"/>
    <w:rsid w:val="00886AC7"/>
    <w:rsid w:val="00886B4D"/>
    <w:rsid w:val="00891F65"/>
    <w:rsid w:val="00892128"/>
    <w:rsid w:val="00894022"/>
    <w:rsid w:val="008A0A37"/>
    <w:rsid w:val="008A0C0A"/>
    <w:rsid w:val="008A12E8"/>
    <w:rsid w:val="008A289F"/>
    <w:rsid w:val="008A4DE6"/>
    <w:rsid w:val="008A5B99"/>
    <w:rsid w:val="008A745E"/>
    <w:rsid w:val="008B0129"/>
    <w:rsid w:val="008B01AF"/>
    <w:rsid w:val="008B364C"/>
    <w:rsid w:val="008B51A1"/>
    <w:rsid w:val="008B698E"/>
    <w:rsid w:val="008B7956"/>
    <w:rsid w:val="008C0DF3"/>
    <w:rsid w:val="008C2DF6"/>
    <w:rsid w:val="008C38E7"/>
    <w:rsid w:val="008C3EBE"/>
    <w:rsid w:val="008C408E"/>
    <w:rsid w:val="008C4C1C"/>
    <w:rsid w:val="008C65CC"/>
    <w:rsid w:val="008C77E3"/>
    <w:rsid w:val="008C791A"/>
    <w:rsid w:val="008D050F"/>
    <w:rsid w:val="008D2E8C"/>
    <w:rsid w:val="008D37A2"/>
    <w:rsid w:val="008D4328"/>
    <w:rsid w:val="008D6AFA"/>
    <w:rsid w:val="008E0294"/>
    <w:rsid w:val="008E1C8D"/>
    <w:rsid w:val="008E2330"/>
    <w:rsid w:val="008E2904"/>
    <w:rsid w:val="008E2B24"/>
    <w:rsid w:val="008E3084"/>
    <w:rsid w:val="008E4162"/>
    <w:rsid w:val="008E5304"/>
    <w:rsid w:val="008F2069"/>
    <w:rsid w:val="008F3808"/>
    <w:rsid w:val="008F42D1"/>
    <w:rsid w:val="00900647"/>
    <w:rsid w:val="009052BA"/>
    <w:rsid w:val="00905586"/>
    <w:rsid w:val="00905C08"/>
    <w:rsid w:val="0090639D"/>
    <w:rsid w:val="00907297"/>
    <w:rsid w:val="009074A5"/>
    <w:rsid w:val="00907900"/>
    <w:rsid w:val="0091017B"/>
    <w:rsid w:val="00913360"/>
    <w:rsid w:val="00915242"/>
    <w:rsid w:val="009152A3"/>
    <w:rsid w:val="009159AB"/>
    <w:rsid w:val="0092087F"/>
    <w:rsid w:val="00920F6D"/>
    <w:rsid w:val="009211E9"/>
    <w:rsid w:val="0092240A"/>
    <w:rsid w:val="00924DFA"/>
    <w:rsid w:val="00926D01"/>
    <w:rsid w:val="0092754D"/>
    <w:rsid w:val="0093009B"/>
    <w:rsid w:val="00933C91"/>
    <w:rsid w:val="0093457C"/>
    <w:rsid w:val="00936D7B"/>
    <w:rsid w:val="0093790B"/>
    <w:rsid w:val="009410D3"/>
    <w:rsid w:val="00946A94"/>
    <w:rsid w:val="00947E5E"/>
    <w:rsid w:val="009502AF"/>
    <w:rsid w:val="009511B7"/>
    <w:rsid w:val="00952E4A"/>
    <w:rsid w:val="00953C25"/>
    <w:rsid w:val="00956D1D"/>
    <w:rsid w:val="00960DB5"/>
    <w:rsid w:val="0096127F"/>
    <w:rsid w:val="00961348"/>
    <w:rsid w:val="009701D6"/>
    <w:rsid w:val="009702BD"/>
    <w:rsid w:val="009713B2"/>
    <w:rsid w:val="00971B84"/>
    <w:rsid w:val="0097232A"/>
    <w:rsid w:val="009729AB"/>
    <w:rsid w:val="0097375D"/>
    <w:rsid w:val="00974BAB"/>
    <w:rsid w:val="00976EA6"/>
    <w:rsid w:val="009805CC"/>
    <w:rsid w:val="00980F96"/>
    <w:rsid w:val="00984663"/>
    <w:rsid w:val="00984EAC"/>
    <w:rsid w:val="009863A9"/>
    <w:rsid w:val="009874F5"/>
    <w:rsid w:val="009937DB"/>
    <w:rsid w:val="009952C9"/>
    <w:rsid w:val="00995E80"/>
    <w:rsid w:val="009A0C6C"/>
    <w:rsid w:val="009A3842"/>
    <w:rsid w:val="009A3A93"/>
    <w:rsid w:val="009A3ED2"/>
    <w:rsid w:val="009A6079"/>
    <w:rsid w:val="009A745F"/>
    <w:rsid w:val="009A7C47"/>
    <w:rsid w:val="009B04A5"/>
    <w:rsid w:val="009B1173"/>
    <w:rsid w:val="009B24DF"/>
    <w:rsid w:val="009B2616"/>
    <w:rsid w:val="009B2AB1"/>
    <w:rsid w:val="009B47B6"/>
    <w:rsid w:val="009B7A3C"/>
    <w:rsid w:val="009C0185"/>
    <w:rsid w:val="009C047A"/>
    <w:rsid w:val="009C07A7"/>
    <w:rsid w:val="009C0DEA"/>
    <w:rsid w:val="009C4B83"/>
    <w:rsid w:val="009D285C"/>
    <w:rsid w:val="009D2E8A"/>
    <w:rsid w:val="009D40E1"/>
    <w:rsid w:val="009D5635"/>
    <w:rsid w:val="009D710E"/>
    <w:rsid w:val="009E0AA8"/>
    <w:rsid w:val="009E0E15"/>
    <w:rsid w:val="009E0F38"/>
    <w:rsid w:val="009E1A9B"/>
    <w:rsid w:val="009E253D"/>
    <w:rsid w:val="009E26D5"/>
    <w:rsid w:val="009E2F26"/>
    <w:rsid w:val="009E3A3F"/>
    <w:rsid w:val="009E3D7E"/>
    <w:rsid w:val="009E4C94"/>
    <w:rsid w:val="009E572E"/>
    <w:rsid w:val="009E5F7E"/>
    <w:rsid w:val="009E7610"/>
    <w:rsid w:val="009F3429"/>
    <w:rsid w:val="009F47E3"/>
    <w:rsid w:val="009F7BD9"/>
    <w:rsid w:val="00A00006"/>
    <w:rsid w:val="00A00392"/>
    <w:rsid w:val="00A00B0E"/>
    <w:rsid w:val="00A00C48"/>
    <w:rsid w:val="00A0249A"/>
    <w:rsid w:val="00A02BE0"/>
    <w:rsid w:val="00A02FAB"/>
    <w:rsid w:val="00A03D73"/>
    <w:rsid w:val="00A0628E"/>
    <w:rsid w:val="00A10027"/>
    <w:rsid w:val="00A12A17"/>
    <w:rsid w:val="00A13B22"/>
    <w:rsid w:val="00A14862"/>
    <w:rsid w:val="00A15ACE"/>
    <w:rsid w:val="00A264A9"/>
    <w:rsid w:val="00A26E07"/>
    <w:rsid w:val="00A31F63"/>
    <w:rsid w:val="00A35761"/>
    <w:rsid w:val="00A36575"/>
    <w:rsid w:val="00A3706D"/>
    <w:rsid w:val="00A3770B"/>
    <w:rsid w:val="00A37B5A"/>
    <w:rsid w:val="00A37FA8"/>
    <w:rsid w:val="00A40BCE"/>
    <w:rsid w:val="00A411CA"/>
    <w:rsid w:val="00A45A3B"/>
    <w:rsid w:val="00A45E60"/>
    <w:rsid w:val="00A50643"/>
    <w:rsid w:val="00A50C97"/>
    <w:rsid w:val="00A519B7"/>
    <w:rsid w:val="00A52E54"/>
    <w:rsid w:val="00A55536"/>
    <w:rsid w:val="00A62A86"/>
    <w:rsid w:val="00A63657"/>
    <w:rsid w:val="00A65C68"/>
    <w:rsid w:val="00A66056"/>
    <w:rsid w:val="00A66B25"/>
    <w:rsid w:val="00A72282"/>
    <w:rsid w:val="00A73CCF"/>
    <w:rsid w:val="00A75983"/>
    <w:rsid w:val="00A8008F"/>
    <w:rsid w:val="00A81421"/>
    <w:rsid w:val="00A81615"/>
    <w:rsid w:val="00A83AEE"/>
    <w:rsid w:val="00A849F1"/>
    <w:rsid w:val="00A875B0"/>
    <w:rsid w:val="00A922C5"/>
    <w:rsid w:val="00A92580"/>
    <w:rsid w:val="00A92F5D"/>
    <w:rsid w:val="00A94535"/>
    <w:rsid w:val="00A94612"/>
    <w:rsid w:val="00A95B76"/>
    <w:rsid w:val="00A95DC2"/>
    <w:rsid w:val="00A976AF"/>
    <w:rsid w:val="00A97B0B"/>
    <w:rsid w:val="00A97ECA"/>
    <w:rsid w:val="00AA2EF3"/>
    <w:rsid w:val="00AA3563"/>
    <w:rsid w:val="00AA49E9"/>
    <w:rsid w:val="00AA50CB"/>
    <w:rsid w:val="00AA5513"/>
    <w:rsid w:val="00AB1308"/>
    <w:rsid w:val="00AB308F"/>
    <w:rsid w:val="00AB5F43"/>
    <w:rsid w:val="00AB6C62"/>
    <w:rsid w:val="00AB742B"/>
    <w:rsid w:val="00AC075F"/>
    <w:rsid w:val="00AC08CC"/>
    <w:rsid w:val="00AC0A89"/>
    <w:rsid w:val="00AC10EE"/>
    <w:rsid w:val="00AC1A04"/>
    <w:rsid w:val="00AC41F3"/>
    <w:rsid w:val="00AC5C96"/>
    <w:rsid w:val="00AC692E"/>
    <w:rsid w:val="00AC6BD6"/>
    <w:rsid w:val="00AC7704"/>
    <w:rsid w:val="00AD0014"/>
    <w:rsid w:val="00AD02B2"/>
    <w:rsid w:val="00AD2B13"/>
    <w:rsid w:val="00AD3489"/>
    <w:rsid w:val="00AD3B1F"/>
    <w:rsid w:val="00AD4A56"/>
    <w:rsid w:val="00AD5090"/>
    <w:rsid w:val="00AD5232"/>
    <w:rsid w:val="00AE0F24"/>
    <w:rsid w:val="00AE1DD3"/>
    <w:rsid w:val="00AE5263"/>
    <w:rsid w:val="00AE63F7"/>
    <w:rsid w:val="00AE661A"/>
    <w:rsid w:val="00AE78CE"/>
    <w:rsid w:val="00AE79C3"/>
    <w:rsid w:val="00AE7C70"/>
    <w:rsid w:val="00AF013F"/>
    <w:rsid w:val="00AF3C08"/>
    <w:rsid w:val="00AF5076"/>
    <w:rsid w:val="00AF58D5"/>
    <w:rsid w:val="00B054A2"/>
    <w:rsid w:val="00B057AB"/>
    <w:rsid w:val="00B065B8"/>
    <w:rsid w:val="00B07886"/>
    <w:rsid w:val="00B11A27"/>
    <w:rsid w:val="00B14331"/>
    <w:rsid w:val="00B16A2F"/>
    <w:rsid w:val="00B20F35"/>
    <w:rsid w:val="00B21195"/>
    <w:rsid w:val="00B22307"/>
    <w:rsid w:val="00B248CD"/>
    <w:rsid w:val="00B258F3"/>
    <w:rsid w:val="00B26B93"/>
    <w:rsid w:val="00B27240"/>
    <w:rsid w:val="00B273E9"/>
    <w:rsid w:val="00B31A20"/>
    <w:rsid w:val="00B31CD8"/>
    <w:rsid w:val="00B32969"/>
    <w:rsid w:val="00B340FD"/>
    <w:rsid w:val="00B350F3"/>
    <w:rsid w:val="00B36355"/>
    <w:rsid w:val="00B3722D"/>
    <w:rsid w:val="00B41DC7"/>
    <w:rsid w:val="00B44097"/>
    <w:rsid w:val="00B457B0"/>
    <w:rsid w:val="00B467DF"/>
    <w:rsid w:val="00B471FA"/>
    <w:rsid w:val="00B505AF"/>
    <w:rsid w:val="00B5111D"/>
    <w:rsid w:val="00B52FCA"/>
    <w:rsid w:val="00B531F2"/>
    <w:rsid w:val="00B55BBF"/>
    <w:rsid w:val="00B56372"/>
    <w:rsid w:val="00B56B08"/>
    <w:rsid w:val="00B56B63"/>
    <w:rsid w:val="00B5773B"/>
    <w:rsid w:val="00B62340"/>
    <w:rsid w:val="00B62E5A"/>
    <w:rsid w:val="00B63807"/>
    <w:rsid w:val="00B641FE"/>
    <w:rsid w:val="00B64B9E"/>
    <w:rsid w:val="00B70029"/>
    <w:rsid w:val="00B74D2F"/>
    <w:rsid w:val="00B7618F"/>
    <w:rsid w:val="00B76EDE"/>
    <w:rsid w:val="00B81F74"/>
    <w:rsid w:val="00B82A83"/>
    <w:rsid w:val="00B8323B"/>
    <w:rsid w:val="00B84234"/>
    <w:rsid w:val="00B8491C"/>
    <w:rsid w:val="00B84CF0"/>
    <w:rsid w:val="00B84D6B"/>
    <w:rsid w:val="00B850D8"/>
    <w:rsid w:val="00B85835"/>
    <w:rsid w:val="00B91DFA"/>
    <w:rsid w:val="00B92380"/>
    <w:rsid w:val="00B927C2"/>
    <w:rsid w:val="00B95638"/>
    <w:rsid w:val="00BA0799"/>
    <w:rsid w:val="00BA133B"/>
    <w:rsid w:val="00BA2BCC"/>
    <w:rsid w:val="00BA4F8C"/>
    <w:rsid w:val="00BA5168"/>
    <w:rsid w:val="00BA6A3B"/>
    <w:rsid w:val="00BA79FB"/>
    <w:rsid w:val="00BB0B48"/>
    <w:rsid w:val="00BB4187"/>
    <w:rsid w:val="00BB4DD5"/>
    <w:rsid w:val="00BB570E"/>
    <w:rsid w:val="00BB5CB9"/>
    <w:rsid w:val="00BB654E"/>
    <w:rsid w:val="00BB6C62"/>
    <w:rsid w:val="00BB6E20"/>
    <w:rsid w:val="00BC0A22"/>
    <w:rsid w:val="00BC0D8A"/>
    <w:rsid w:val="00BC566C"/>
    <w:rsid w:val="00BC5BAE"/>
    <w:rsid w:val="00BD26F7"/>
    <w:rsid w:val="00BD4D3B"/>
    <w:rsid w:val="00BD4F18"/>
    <w:rsid w:val="00BD5583"/>
    <w:rsid w:val="00BD6B1E"/>
    <w:rsid w:val="00BD6FC7"/>
    <w:rsid w:val="00BE1E08"/>
    <w:rsid w:val="00BE270F"/>
    <w:rsid w:val="00BE2882"/>
    <w:rsid w:val="00BE2E6E"/>
    <w:rsid w:val="00BE3EA5"/>
    <w:rsid w:val="00BE4B6E"/>
    <w:rsid w:val="00BE651D"/>
    <w:rsid w:val="00BE7370"/>
    <w:rsid w:val="00BF00A3"/>
    <w:rsid w:val="00BF10A3"/>
    <w:rsid w:val="00BF15CE"/>
    <w:rsid w:val="00BF53B9"/>
    <w:rsid w:val="00BF6088"/>
    <w:rsid w:val="00BF788B"/>
    <w:rsid w:val="00C01D5A"/>
    <w:rsid w:val="00C02B9F"/>
    <w:rsid w:val="00C03007"/>
    <w:rsid w:val="00C066FB"/>
    <w:rsid w:val="00C07B3E"/>
    <w:rsid w:val="00C10BAE"/>
    <w:rsid w:val="00C128E4"/>
    <w:rsid w:val="00C14452"/>
    <w:rsid w:val="00C20888"/>
    <w:rsid w:val="00C2133A"/>
    <w:rsid w:val="00C23CB3"/>
    <w:rsid w:val="00C3458F"/>
    <w:rsid w:val="00C37AF3"/>
    <w:rsid w:val="00C41620"/>
    <w:rsid w:val="00C43296"/>
    <w:rsid w:val="00C43C7F"/>
    <w:rsid w:val="00C43CCB"/>
    <w:rsid w:val="00C442FA"/>
    <w:rsid w:val="00C47B85"/>
    <w:rsid w:val="00C5288D"/>
    <w:rsid w:val="00C5484B"/>
    <w:rsid w:val="00C54CDC"/>
    <w:rsid w:val="00C5571C"/>
    <w:rsid w:val="00C60F11"/>
    <w:rsid w:val="00C63A14"/>
    <w:rsid w:val="00C644F5"/>
    <w:rsid w:val="00C652E4"/>
    <w:rsid w:val="00C656B3"/>
    <w:rsid w:val="00C71423"/>
    <w:rsid w:val="00C73062"/>
    <w:rsid w:val="00C746DB"/>
    <w:rsid w:val="00C77ED8"/>
    <w:rsid w:val="00C842E1"/>
    <w:rsid w:val="00C879C7"/>
    <w:rsid w:val="00C91EF4"/>
    <w:rsid w:val="00C962D2"/>
    <w:rsid w:val="00C96838"/>
    <w:rsid w:val="00CA2CED"/>
    <w:rsid w:val="00CA33D8"/>
    <w:rsid w:val="00CA60B3"/>
    <w:rsid w:val="00CB1897"/>
    <w:rsid w:val="00CB3D12"/>
    <w:rsid w:val="00CB46A9"/>
    <w:rsid w:val="00CC06D0"/>
    <w:rsid w:val="00CC3156"/>
    <w:rsid w:val="00CC3EFE"/>
    <w:rsid w:val="00CC43D6"/>
    <w:rsid w:val="00CC68A2"/>
    <w:rsid w:val="00CC7F83"/>
    <w:rsid w:val="00CD06BF"/>
    <w:rsid w:val="00CD2167"/>
    <w:rsid w:val="00CD2EFA"/>
    <w:rsid w:val="00CD45AE"/>
    <w:rsid w:val="00CD617F"/>
    <w:rsid w:val="00CD6D33"/>
    <w:rsid w:val="00CD6D68"/>
    <w:rsid w:val="00CD71CE"/>
    <w:rsid w:val="00CE10AE"/>
    <w:rsid w:val="00CE4A2B"/>
    <w:rsid w:val="00CE4FBC"/>
    <w:rsid w:val="00CE7DF6"/>
    <w:rsid w:val="00CF1692"/>
    <w:rsid w:val="00CF2EB5"/>
    <w:rsid w:val="00CF3A03"/>
    <w:rsid w:val="00CF4910"/>
    <w:rsid w:val="00CF6B44"/>
    <w:rsid w:val="00CF6CB1"/>
    <w:rsid w:val="00D02C30"/>
    <w:rsid w:val="00D02FFF"/>
    <w:rsid w:val="00D05B68"/>
    <w:rsid w:val="00D05FD3"/>
    <w:rsid w:val="00D06104"/>
    <w:rsid w:val="00D137A4"/>
    <w:rsid w:val="00D14162"/>
    <w:rsid w:val="00D14491"/>
    <w:rsid w:val="00D147B4"/>
    <w:rsid w:val="00D22218"/>
    <w:rsid w:val="00D23088"/>
    <w:rsid w:val="00D23B5B"/>
    <w:rsid w:val="00D24202"/>
    <w:rsid w:val="00D256E4"/>
    <w:rsid w:val="00D25CC3"/>
    <w:rsid w:val="00D307C6"/>
    <w:rsid w:val="00D33510"/>
    <w:rsid w:val="00D3587E"/>
    <w:rsid w:val="00D402C5"/>
    <w:rsid w:val="00D51063"/>
    <w:rsid w:val="00D55CA0"/>
    <w:rsid w:val="00D57429"/>
    <w:rsid w:val="00D601EC"/>
    <w:rsid w:val="00D615B5"/>
    <w:rsid w:val="00D61D7C"/>
    <w:rsid w:val="00D61EA8"/>
    <w:rsid w:val="00D62349"/>
    <w:rsid w:val="00D632C2"/>
    <w:rsid w:val="00D6548E"/>
    <w:rsid w:val="00D70F3D"/>
    <w:rsid w:val="00D72418"/>
    <w:rsid w:val="00D76829"/>
    <w:rsid w:val="00D7688D"/>
    <w:rsid w:val="00D76D57"/>
    <w:rsid w:val="00D77552"/>
    <w:rsid w:val="00D801DD"/>
    <w:rsid w:val="00D80822"/>
    <w:rsid w:val="00D8252D"/>
    <w:rsid w:val="00D8428E"/>
    <w:rsid w:val="00D84F5D"/>
    <w:rsid w:val="00D87189"/>
    <w:rsid w:val="00D877C8"/>
    <w:rsid w:val="00D91A0F"/>
    <w:rsid w:val="00D91DC6"/>
    <w:rsid w:val="00D921E7"/>
    <w:rsid w:val="00D92996"/>
    <w:rsid w:val="00D933C4"/>
    <w:rsid w:val="00DA010F"/>
    <w:rsid w:val="00DA01CB"/>
    <w:rsid w:val="00DA21FE"/>
    <w:rsid w:val="00DA725E"/>
    <w:rsid w:val="00DA72D2"/>
    <w:rsid w:val="00DA7839"/>
    <w:rsid w:val="00DA7A02"/>
    <w:rsid w:val="00DB3151"/>
    <w:rsid w:val="00DB34B9"/>
    <w:rsid w:val="00DB41AF"/>
    <w:rsid w:val="00DB4EF0"/>
    <w:rsid w:val="00DB5A0B"/>
    <w:rsid w:val="00DB6500"/>
    <w:rsid w:val="00DB7DBF"/>
    <w:rsid w:val="00DC10B9"/>
    <w:rsid w:val="00DC1417"/>
    <w:rsid w:val="00DC1C02"/>
    <w:rsid w:val="00DC391E"/>
    <w:rsid w:val="00DC40DB"/>
    <w:rsid w:val="00DC4F5E"/>
    <w:rsid w:val="00DC633B"/>
    <w:rsid w:val="00DC68E7"/>
    <w:rsid w:val="00DD080D"/>
    <w:rsid w:val="00DD3901"/>
    <w:rsid w:val="00DD4C5D"/>
    <w:rsid w:val="00DD757A"/>
    <w:rsid w:val="00DD76DB"/>
    <w:rsid w:val="00DE102D"/>
    <w:rsid w:val="00DE190D"/>
    <w:rsid w:val="00DE1C02"/>
    <w:rsid w:val="00DE226B"/>
    <w:rsid w:val="00DE46F2"/>
    <w:rsid w:val="00DE48A0"/>
    <w:rsid w:val="00DE652E"/>
    <w:rsid w:val="00DE7A15"/>
    <w:rsid w:val="00DF09A0"/>
    <w:rsid w:val="00DF257C"/>
    <w:rsid w:val="00DF30F0"/>
    <w:rsid w:val="00E000BF"/>
    <w:rsid w:val="00E00C5F"/>
    <w:rsid w:val="00E029C8"/>
    <w:rsid w:val="00E02DC0"/>
    <w:rsid w:val="00E03438"/>
    <w:rsid w:val="00E038F8"/>
    <w:rsid w:val="00E03DF8"/>
    <w:rsid w:val="00E03FB1"/>
    <w:rsid w:val="00E04C5B"/>
    <w:rsid w:val="00E10323"/>
    <w:rsid w:val="00E123DB"/>
    <w:rsid w:val="00E12C7B"/>
    <w:rsid w:val="00E14AA1"/>
    <w:rsid w:val="00E16F97"/>
    <w:rsid w:val="00E17733"/>
    <w:rsid w:val="00E20155"/>
    <w:rsid w:val="00E20398"/>
    <w:rsid w:val="00E20841"/>
    <w:rsid w:val="00E2109F"/>
    <w:rsid w:val="00E21162"/>
    <w:rsid w:val="00E21350"/>
    <w:rsid w:val="00E21A47"/>
    <w:rsid w:val="00E249B5"/>
    <w:rsid w:val="00E27BC7"/>
    <w:rsid w:val="00E30760"/>
    <w:rsid w:val="00E30A7E"/>
    <w:rsid w:val="00E31F62"/>
    <w:rsid w:val="00E338F6"/>
    <w:rsid w:val="00E340F6"/>
    <w:rsid w:val="00E34487"/>
    <w:rsid w:val="00E3705A"/>
    <w:rsid w:val="00E41FE1"/>
    <w:rsid w:val="00E422CD"/>
    <w:rsid w:val="00E4443A"/>
    <w:rsid w:val="00E476D6"/>
    <w:rsid w:val="00E5207B"/>
    <w:rsid w:val="00E55AA6"/>
    <w:rsid w:val="00E569EF"/>
    <w:rsid w:val="00E57572"/>
    <w:rsid w:val="00E6022A"/>
    <w:rsid w:val="00E622B5"/>
    <w:rsid w:val="00E66E09"/>
    <w:rsid w:val="00E7176A"/>
    <w:rsid w:val="00E74433"/>
    <w:rsid w:val="00E74F6A"/>
    <w:rsid w:val="00E7787E"/>
    <w:rsid w:val="00E80113"/>
    <w:rsid w:val="00E81977"/>
    <w:rsid w:val="00E81F11"/>
    <w:rsid w:val="00E823D8"/>
    <w:rsid w:val="00E82763"/>
    <w:rsid w:val="00E876EF"/>
    <w:rsid w:val="00E87C09"/>
    <w:rsid w:val="00E87C45"/>
    <w:rsid w:val="00E911FA"/>
    <w:rsid w:val="00E9277E"/>
    <w:rsid w:val="00E94715"/>
    <w:rsid w:val="00E9485F"/>
    <w:rsid w:val="00E97DE0"/>
    <w:rsid w:val="00EA19A6"/>
    <w:rsid w:val="00EA1A5F"/>
    <w:rsid w:val="00EA3233"/>
    <w:rsid w:val="00EA3EE4"/>
    <w:rsid w:val="00EA434A"/>
    <w:rsid w:val="00EA7164"/>
    <w:rsid w:val="00EA79E0"/>
    <w:rsid w:val="00EB0154"/>
    <w:rsid w:val="00EB1080"/>
    <w:rsid w:val="00EB5F8D"/>
    <w:rsid w:val="00EB6729"/>
    <w:rsid w:val="00EB6D5A"/>
    <w:rsid w:val="00EB78B6"/>
    <w:rsid w:val="00EC0A4E"/>
    <w:rsid w:val="00EC0AA0"/>
    <w:rsid w:val="00EC30FE"/>
    <w:rsid w:val="00EC6FF8"/>
    <w:rsid w:val="00ED17E7"/>
    <w:rsid w:val="00ED2665"/>
    <w:rsid w:val="00ED294F"/>
    <w:rsid w:val="00ED385D"/>
    <w:rsid w:val="00ED454E"/>
    <w:rsid w:val="00ED540E"/>
    <w:rsid w:val="00ED5F06"/>
    <w:rsid w:val="00EE078A"/>
    <w:rsid w:val="00EE1317"/>
    <w:rsid w:val="00EE1F89"/>
    <w:rsid w:val="00EE2E8B"/>
    <w:rsid w:val="00EE4C1E"/>
    <w:rsid w:val="00EE55F7"/>
    <w:rsid w:val="00EF14FD"/>
    <w:rsid w:val="00EF2BD4"/>
    <w:rsid w:val="00EF5F20"/>
    <w:rsid w:val="00EF7825"/>
    <w:rsid w:val="00EF7AC7"/>
    <w:rsid w:val="00F00B0F"/>
    <w:rsid w:val="00F00C87"/>
    <w:rsid w:val="00F01072"/>
    <w:rsid w:val="00F019F3"/>
    <w:rsid w:val="00F02C43"/>
    <w:rsid w:val="00F051C0"/>
    <w:rsid w:val="00F11411"/>
    <w:rsid w:val="00F16BF5"/>
    <w:rsid w:val="00F16E60"/>
    <w:rsid w:val="00F173D4"/>
    <w:rsid w:val="00F21B4F"/>
    <w:rsid w:val="00F21BE4"/>
    <w:rsid w:val="00F22AF6"/>
    <w:rsid w:val="00F278DF"/>
    <w:rsid w:val="00F32DE6"/>
    <w:rsid w:val="00F338A3"/>
    <w:rsid w:val="00F42212"/>
    <w:rsid w:val="00F4266D"/>
    <w:rsid w:val="00F4398A"/>
    <w:rsid w:val="00F44D5E"/>
    <w:rsid w:val="00F4627F"/>
    <w:rsid w:val="00F46476"/>
    <w:rsid w:val="00F50CD4"/>
    <w:rsid w:val="00F524A4"/>
    <w:rsid w:val="00F531B8"/>
    <w:rsid w:val="00F532AC"/>
    <w:rsid w:val="00F540BF"/>
    <w:rsid w:val="00F55CE4"/>
    <w:rsid w:val="00F5766F"/>
    <w:rsid w:val="00F6006F"/>
    <w:rsid w:val="00F619FB"/>
    <w:rsid w:val="00F65DAD"/>
    <w:rsid w:val="00F669EA"/>
    <w:rsid w:val="00F66BAF"/>
    <w:rsid w:val="00F670D3"/>
    <w:rsid w:val="00F6728B"/>
    <w:rsid w:val="00F6784C"/>
    <w:rsid w:val="00F70C8A"/>
    <w:rsid w:val="00F7398D"/>
    <w:rsid w:val="00F73D56"/>
    <w:rsid w:val="00F743DA"/>
    <w:rsid w:val="00F753DD"/>
    <w:rsid w:val="00F762E1"/>
    <w:rsid w:val="00F774B0"/>
    <w:rsid w:val="00F811BC"/>
    <w:rsid w:val="00F81F1E"/>
    <w:rsid w:val="00F832B3"/>
    <w:rsid w:val="00F8346B"/>
    <w:rsid w:val="00F8367A"/>
    <w:rsid w:val="00F8368D"/>
    <w:rsid w:val="00F84407"/>
    <w:rsid w:val="00F859D4"/>
    <w:rsid w:val="00F8776A"/>
    <w:rsid w:val="00F90224"/>
    <w:rsid w:val="00F9102D"/>
    <w:rsid w:val="00F94B76"/>
    <w:rsid w:val="00F94F71"/>
    <w:rsid w:val="00F96CF1"/>
    <w:rsid w:val="00FA53F5"/>
    <w:rsid w:val="00FA5D2D"/>
    <w:rsid w:val="00FA69F1"/>
    <w:rsid w:val="00FA77E0"/>
    <w:rsid w:val="00FA7C12"/>
    <w:rsid w:val="00FB0AA6"/>
    <w:rsid w:val="00FB2A65"/>
    <w:rsid w:val="00FB3917"/>
    <w:rsid w:val="00FB6295"/>
    <w:rsid w:val="00FC0B3B"/>
    <w:rsid w:val="00FC15E5"/>
    <w:rsid w:val="00FC1EE2"/>
    <w:rsid w:val="00FC2D46"/>
    <w:rsid w:val="00FC4552"/>
    <w:rsid w:val="00FC4B9B"/>
    <w:rsid w:val="00FC7318"/>
    <w:rsid w:val="00FD0635"/>
    <w:rsid w:val="00FD2E42"/>
    <w:rsid w:val="00FD2FFA"/>
    <w:rsid w:val="00FD5583"/>
    <w:rsid w:val="00FD7A77"/>
    <w:rsid w:val="00FE01A9"/>
    <w:rsid w:val="00FE2022"/>
    <w:rsid w:val="00FE3152"/>
    <w:rsid w:val="00FE5B51"/>
    <w:rsid w:val="00FE7674"/>
    <w:rsid w:val="00FE7983"/>
    <w:rsid w:val="00FE7F33"/>
    <w:rsid w:val="00FF1E68"/>
    <w:rsid w:val="00FF3033"/>
    <w:rsid w:val="00FF4A2F"/>
    <w:rsid w:val="00FF558F"/>
    <w:rsid w:val="00FF6156"/>
    <w:rsid w:val="00FF6BA6"/>
    <w:rsid w:val="00FF7C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B2616"/>
  </w:style>
  <w:style w:type="paragraph" w:styleId="1">
    <w:name w:val="heading 1"/>
    <w:aliases w:val="Заголовок 1 Знак Знак Знак Знак Знак"/>
    <w:basedOn w:val="a0"/>
    <w:next w:val="a0"/>
    <w:link w:val="10"/>
    <w:qFormat/>
    <w:rsid w:val="007F7A4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iPriority w:val="9"/>
    <w:semiHidden/>
    <w:unhideWhenUsed/>
    <w:qFormat/>
    <w:rsid w:val="000E631E"/>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uiPriority w:val="99"/>
    <w:unhideWhenUsed/>
    <w:rsid w:val="004D5BDC"/>
    <w:rPr>
      <w:color w:val="0000FF"/>
      <w:u w:val="single"/>
    </w:rPr>
  </w:style>
  <w:style w:type="paragraph" w:styleId="a5">
    <w:name w:val="List Paragraph"/>
    <w:basedOn w:val="a0"/>
    <w:uiPriority w:val="34"/>
    <w:qFormat/>
    <w:rsid w:val="001679D5"/>
    <w:pPr>
      <w:ind w:left="720"/>
      <w:contextualSpacing/>
    </w:pPr>
  </w:style>
  <w:style w:type="table" w:styleId="a6">
    <w:name w:val="Table Grid"/>
    <w:aliases w:val="Table Grid Report"/>
    <w:basedOn w:val="a2"/>
    <w:uiPriority w:val="59"/>
    <w:rsid w:val="00FE79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 Spacing"/>
    <w:uiPriority w:val="1"/>
    <w:qFormat/>
    <w:rsid w:val="001353F0"/>
    <w:rPr>
      <w:rFonts w:ascii="Calibri" w:eastAsia="Times New Roman" w:hAnsi="Calibri"/>
    </w:rPr>
  </w:style>
  <w:style w:type="paragraph" w:styleId="a8">
    <w:name w:val="header"/>
    <w:basedOn w:val="a0"/>
    <w:link w:val="a9"/>
    <w:uiPriority w:val="99"/>
    <w:unhideWhenUsed/>
    <w:rsid w:val="00453971"/>
    <w:pPr>
      <w:tabs>
        <w:tab w:val="center" w:pos="4677"/>
        <w:tab w:val="right" w:pos="9355"/>
      </w:tabs>
    </w:pPr>
  </w:style>
  <w:style w:type="character" w:customStyle="1" w:styleId="a9">
    <w:name w:val="Верхний колонтитул Знак"/>
    <w:basedOn w:val="a1"/>
    <w:link w:val="a8"/>
    <w:uiPriority w:val="99"/>
    <w:rsid w:val="00453971"/>
  </w:style>
  <w:style w:type="paragraph" w:styleId="aa">
    <w:name w:val="footer"/>
    <w:basedOn w:val="a0"/>
    <w:link w:val="ab"/>
    <w:uiPriority w:val="99"/>
    <w:unhideWhenUsed/>
    <w:rsid w:val="00453971"/>
    <w:pPr>
      <w:tabs>
        <w:tab w:val="center" w:pos="4677"/>
        <w:tab w:val="right" w:pos="9355"/>
      </w:tabs>
    </w:pPr>
  </w:style>
  <w:style w:type="character" w:customStyle="1" w:styleId="ab">
    <w:name w:val="Нижний колонтитул Знак"/>
    <w:basedOn w:val="a1"/>
    <w:link w:val="aa"/>
    <w:uiPriority w:val="99"/>
    <w:rsid w:val="00453971"/>
  </w:style>
  <w:style w:type="paragraph" w:styleId="ac">
    <w:name w:val="Balloon Text"/>
    <w:basedOn w:val="a0"/>
    <w:link w:val="ad"/>
    <w:uiPriority w:val="99"/>
    <w:semiHidden/>
    <w:unhideWhenUsed/>
    <w:rsid w:val="0057645B"/>
    <w:rPr>
      <w:rFonts w:ascii="Tahoma" w:hAnsi="Tahoma" w:cs="Tahoma"/>
      <w:sz w:val="16"/>
      <w:szCs w:val="16"/>
    </w:rPr>
  </w:style>
  <w:style w:type="character" w:customStyle="1" w:styleId="ad">
    <w:name w:val="Текст выноски Знак"/>
    <w:basedOn w:val="a1"/>
    <w:link w:val="ac"/>
    <w:uiPriority w:val="99"/>
    <w:semiHidden/>
    <w:rsid w:val="0057645B"/>
    <w:rPr>
      <w:rFonts w:ascii="Tahoma" w:hAnsi="Tahoma" w:cs="Tahoma"/>
      <w:sz w:val="16"/>
      <w:szCs w:val="16"/>
    </w:rPr>
  </w:style>
  <w:style w:type="character" w:customStyle="1" w:styleId="10">
    <w:name w:val="Заголовок 1 Знак"/>
    <w:aliases w:val="Заголовок 1 Знак Знак Знак Знак Знак Знак"/>
    <w:basedOn w:val="a1"/>
    <w:link w:val="1"/>
    <w:rsid w:val="007F7A47"/>
    <w:rPr>
      <w:rFonts w:asciiTheme="majorHAnsi" w:eastAsiaTheme="majorEastAsia" w:hAnsiTheme="majorHAnsi" w:cstheme="majorBidi"/>
      <w:b/>
      <w:bCs/>
      <w:color w:val="365F91" w:themeColor="accent1" w:themeShade="BF"/>
      <w:sz w:val="28"/>
      <w:szCs w:val="28"/>
    </w:rPr>
  </w:style>
  <w:style w:type="paragraph" w:styleId="ae">
    <w:name w:val="TOC Heading"/>
    <w:basedOn w:val="1"/>
    <w:next w:val="a0"/>
    <w:uiPriority w:val="39"/>
    <w:semiHidden/>
    <w:unhideWhenUsed/>
    <w:qFormat/>
    <w:rsid w:val="007F7A47"/>
    <w:pPr>
      <w:spacing w:line="276" w:lineRule="auto"/>
      <w:outlineLvl w:val="9"/>
    </w:pPr>
  </w:style>
  <w:style w:type="paragraph" w:styleId="11">
    <w:name w:val="toc 1"/>
    <w:basedOn w:val="a0"/>
    <w:next w:val="a0"/>
    <w:autoRedefine/>
    <w:uiPriority w:val="39"/>
    <w:unhideWhenUsed/>
    <w:rsid w:val="00747D40"/>
    <w:pPr>
      <w:tabs>
        <w:tab w:val="right" w:leader="dot" w:pos="9610"/>
      </w:tabs>
      <w:spacing w:after="100"/>
    </w:pPr>
  </w:style>
  <w:style w:type="paragraph" w:styleId="21">
    <w:name w:val="toc 2"/>
    <w:basedOn w:val="a0"/>
    <w:next w:val="a0"/>
    <w:autoRedefine/>
    <w:uiPriority w:val="39"/>
    <w:unhideWhenUsed/>
    <w:rsid w:val="007F7A47"/>
    <w:pPr>
      <w:spacing w:after="100"/>
      <w:ind w:left="220"/>
    </w:pPr>
  </w:style>
  <w:style w:type="paragraph" w:styleId="3">
    <w:name w:val="toc 3"/>
    <w:basedOn w:val="a0"/>
    <w:next w:val="a0"/>
    <w:autoRedefine/>
    <w:uiPriority w:val="39"/>
    <w:unhideWhenUsed/>
    <w:rsid w:val="007F7A47"/>
    <w:pPr>
      <w:spacing w:after="100"/>
      <w:ind w:left="440"/>
    </w:pPr>
  </w:style>
  <w:style w:type="paragraph" w:customStyle="1" w:styleId="ConsPlusTitle">
    <w:name w:val="ConsPlusTitle"/>
    <w:rsid w:val="00B62340"/>
    <w:pPr>
      <w:widowControl w:val="0"/>
      <w:autoSpaceDE w:val="0"/>
      <w:autoSpaceDN w:val="0"/>
      <w:adjustRightInd w:val="0"/>
    </w:pPr>
    <w:rPr>
      <w:rFonts w:eastAsia="Times New Roman"/>
      <w:b/>
      <w:bCs/>
      <w:sz w:val="24"/>
      <w:szCs w:val="24"/>
    </w:rPr>
  </w:style>
  <w:style w:type="paragraph" w:customStyle="1" w:styleId="12">
    <w:name w:val="Текст1"/>
    <w:basedOn w:val="a0"/>
    <w:uiPriority w:val="99"/>
    <w:rsid w:val="00015D3A"/>
    <w:pPr>
      <w:tabs>
        <w:tab w:val="left" w:pos="1701"/>
      </w:tabs>
      <w:suppressAutoHyphens/>
      <w:spacing w:before="80" w:line="252" w:lineRule="auto"/>
      <w:ind w:firstLine="852"/>
      <w:jc w:val="both"/>
    </w:pPr>
    <w:rPr>
      <w:rFonts w:eastAsia="SimSun" w:cs="Courier New"/>
      <w:sz w:val="28"/>
      <w:szCs w:val="20"/>
      <w:lang w:eastAsia="ar-SA"/>
    </w:rPr>
  </w:style>
  <w:style w:type="paragraph" w:customStyle="1" w:styleId="af">
    <w:name w:val="Абзац"/>
    <w:link w:val="af0"/>
    <w:rsid w:val="00534027"/>
    <w:pPr>
      <w:spacing w:before="120" w:after="60"/>
      <w:ind w:firstLine="567"/>
      <w:jc w:val="both"/>
    </w:pPr>
    <w:rPr>
      <w:rFonts w:eastAsia="Times New Roman"/>
      <w:sz w:val="24"/>
      <w:szCs w:val="24"/>
    </w:rPr>
  </w:style>
  <w:style w:type="character" w:customStyle="1" w:styleId="af0">
    <w:name w:val="Абзац Знак"/>
    <w:basedOn w:val="a1"/>
    <w:link w:val="af"/>
    <w:rsid w:val="00534027"/>
    <w:rPr>
      <w:rFonts w:eastAsia="Times New Roman"/>
      <w:sz w:val="24"/>
      <w:szCs w:val="24"/>
    </w:rPr>
  </w:style>
  <w:style w:type="paragraph" w:customStyle="1" w:styleId="a">
    <w:name w:val="Приложение"/>
    <w:basedOn w:val="a0"/>
    <w:next w:val="a0"/>
    <w:locked/>
    <w:rsid w:val="00534027"/>
    <w:pPr>
      <w:keepNext/>
      <w:pageBreakBefore/>
      <w:numPr>
        <w:numId w:val="12"/>
      </w:numPr>
      <w:spacing w:before="120" w:after="120"/>
      <w:jc w:val="center"/>
    </w:pPr>
    <w:rPr>
      <w:rFonts w:eastAsia="Times New Roman"/>
      <w:b/>
      <w:kern w:val="28"/>
      <w:sz w:val="28"/>
      <w:szCs w:val="20"/>
    </w:rPr>
  </w:style>
  <w:style w:type="character" w:customStyle="1" w:styleId="af1">
    <w:name w:val="Текст_Обычный"/>
    <w:basedOn w:val="a1"/>
    <w:qFormat/>
    <w:rsid w:val="00A95B76"/>
    <w:rPr>
      <w:b w:val="0"/>
    </w:rPr>
  </w:style>
  <w:style w:type="character" w:customStyle="1" w:styleId="af2">
    <w:name w:val="Гипертекстовая ссылка"/>
    <w:basedOn w:val="a1"/>
    <w:uiPriority w:val="99"/>
    <w:rsid w:val="004A01F4"/>
    <w:rPr>
      <w:rFonts w:cs="Times New Roman"/>
      <w:b w:val="0"/>
      <w:color w:val="106BBE"/>
    </w:rPr>
  </w:style>
  <w:style w:type="paragraph" w:customStyle="1" w:styleId="110">
    <w:name w:val="Табличный_таблица_11"/>
    <w:link w:val="111"/>
    <w:qFormat/>
    <w:rsid w:val="00CC3EFE"/>
    <w:pPr>
      <w:jc w:val="center"/>
    </w:pPr>
    <w:rPr>
      <w:rFonts w:eastAsia="Times New Roman"/>
    </w:rPr>
  </w:style>
  <w:style w:type="character" w:customStyle="1" w:styleId="111">
    <w:name w:val="Табличный_таблица_11 Знак"/>
    <w:basedOn w:val="a1"/>
    <w:link w:val="110"/>
    <w:rsid w:val="00CC3EFE"/>
    <w:rPr>
      <w:rFonts w:eastAsia="Times New Roman"/>
    </w:rPr>
  </w:style>
  <w:style w:type="paragraph" w:customStyle="1" w:styleId="13">
    <w:name w:val="Абзац списка1"/>
    <w:basedOn w:val="a0"/>
    <w:rsid w:val="000A3A2E"/>
    <w:pPr>
      <w:widowControl w:val="0"/>
      <w:adjustRightInd w:val="0"/>
      <w:spacing w:before="120" w:after="120"/>
      <w:jc w:val="both"/>
    </w:pPr>
    <w:rPr>
      <w:rFonts w:eastAsia="Times New Roman"/>
      <w:spacing w:val="-5"/>
      <w:sz w:val="28"/>
      <w:lang w:eastAsia="en-US"/>
    </w:rPr>
  </w:style>
  <w:style w:type="paragraph" w:customStyle="1" w:styleId="ConsPlusNormal">
    <w:name w:val="ConsPlusNormal"/>
    <w:rsid w:val="00900647"/>
    <w:pPr>
      <w:widowControl w:val="0"/>
      <w:autoSpaceDE w:val="0"/>
      <w:autoSpaceDN w:val="0"/>
      <w:adjustRightInd w:val="0"/>
    </w:pPr>
    <w:rPr>
      <w:rFonts w:ascii="Arial" w:eastAsia="Times New Roman" w:hAnsi="Arial" w:cs="Arial"/>
      <w:sz w:val="20"/>
      <w:szCs w:val="20"/>
    </w:rPr>
  </w:style>
  <w:style w:type="table" w:customStyle="1" w:styleId="TableGridReport1">
    <w:name w:val="Table Grid Report1"/>
    <w:basedOn w:val="a2"/>
    <w:next w:val="a6"/>
    <w:uiPriority w:val="59"/>
    <w:rsid w:val="00FE01A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1"/>
    <w:link w:val="2"/>
    <w:uiPriority w:val="9"/>
    <w:semiHidden/>
    <w:rsid w:val="000E631E"/>
    <w:rPr>
      <w:rFonts w:asciiTheme="majorHAnsi" w:eastAsiaTheme="majorEastAsia" w:hAnsiTheme="majorHAnsi" w:cstheme="majorBidi"/>
      <w:b/>
      <w:bCs/>
      <w:color w:val="4F81BD" w:themeColor="accent1"/>
      <w:sz w:val="26"/>
      <w:szCs w:val="26"/>
    </w:rPr>
  </w:style>
  <w:style w:type="table" w:customStyle="1" w:styleId="TableGridReport2">
    <w:name w:val="Table Grid Report2"/>
    <w:basedOn w:val="a2"/>
    <w:next w:val="a6"/>
    <w:uiPriority w:val="59"/>
    <w:rsid w:val="002171C0"/>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
    <w:name w:val="Table Grid Report3"/>
    <w:basedOn w:val="a2"/>
    <w:next w:val="a6"/>
    <w:uiPriority w:val="59"/>
    <w:rsid w:val="004C32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B2616"/>
  </w:style>
  <w:style w:type="paragraph" w:styleId="1">
    <w:name w:val="heading 1"/>
    <w:aliases w:val="Заголовок 1 Знак Знак Знак Знак Знак"/>
    <w:basedOn w:val="a0"/>
    <w:next w:val="a0"/>
    <w:link w:val="10"/>
    <w:qFormat/>
    <w:rsid w:val="007F7A4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iPriority w:val="9"/>
    <w:semiHidden/>
    <w:unhideWhenUsed/>
    <w:qFormat/>
    <w:rsid w:val="000E631E"/>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uiPriority w:val="99"/>
    <w:unhideWhenUsed/>
    <w:rsid w:val="004D5BDC"/>
    <w:rPr>
      <w:color w:val="0000FF"/>
      <w:u w:val="single"/>
    </w:rPr>
  </w:style>
  <w:style w:type="paragraph" w:styleId="a5">
    <w:name w:val="List Paragraph"/>
    <w:basedOn w:val="a0"/>
    <w:uiPriority w:val="34"/>
    <w:qFormat/>
    <w:rsid w:val="001679D5"/>
    <w:pPr>
      <w:ind w:left="720"/>
      <w:contextualSpacing/>
    </w:pPr>
  </w:style>
  <w:style w:type="table" w:styleId="a6">
    <w:name w:val="Table Grid"/>
    <w:aliases w:val="Table Grid Report"/>
    <w:basedOn w:val="a2"/>
    <w:uiPriority w:val="59"/>
    <w:rsid w:val="00FE79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 Spacing"/>
    <w:uiPriority w:val="1"/>
    <w:qFormat/>
    <w:rsid w:val="001353F0"/>
    <w:rPr>
      <w:rFonts w:ascii="Calibri" w:eastAsia="Times New Roman" w:hAnsi="Calibri"/>
    </w:rPr>
  </w:style>
  <w:style w:type="paragraph" w:styleId="a8">
    <w:name w:val="header"/>
    <w:basedOn w:val="a0"/>
    <w:link w:val="a9"/>
    <w:uiPriority w:val="99"/>
    <w:unhideWhenUsed/>
    <w:rsid w:val="00453971"/>
    <w:pPr>
      <w:tabs>
        <w:tab w:val="center" w:pos="4677"/>
        <w:tab w:val="right" w:pos="9355"/>
      </w:tabs>
    </w:pPr>
  </w:style>
  <w:style w:type="character" w:customStyle="1" w:styleId="a9">
    <w:name w:val="Верхний колонтитул Знак"/>
    <w:basedOn w:val="a1"/>
    <w:link w:val="a8"/>
    <w:uiPriority w:val="99"/>
    <w:rsid w:val="00453971"/>
  </w:style>
  <w:style w:type="paragraph" w:styleId="aa">
    <w:name w:val="footer"/>
    <w:basedOn w:val="a0"/>
    <w:link w:val="ab"/>
    <w:uiPriority w:val="99"/>
    <w:unhideWhenUsed/>
    <w:rsid w:val="00453971"/>
    <w:pPr>
      <w:tabs>
        <w:tab w:val="center" w:pos="4677"/>
        <w:tab w:val="right" w:pos="9355"/>
      </w:tabs>
    </w:pPr>
  </w:style>
  <w:style w:type="character" w:customStyle="1" w:styleId="ab">
    <w:name w:val="Нижний колонтитул Знак"/>
    <w:basedOn w:val="a1"/>
    <w:link w:val="aa"/>
    <w:uiPriority w:val="99"/>
    <w:rsid w:val="00453971"/>
  </w:style>
  <w:style w:type="paragraph" w:styleId="ac">
    <w:name w:val="Balloon Text"/>
    <w:basedOn w:val="a0"/>
    <w:link w:val="ad"/>
    <w:uiPriority w:val="99"/>
    <w:semiHidden/>
    <w:unhideWhenUsed/>
    <w:rsid w:val="0057645B"/>
    <w:rPr>
      <w:rFonts w:ascii="Tahoma" w:hAnsi="Tahoma" w:cs="Tahoma"/>
      <w:sz w:val="16"/>
      <w:szCs w:val="16"/>
    </w:rPr>
  </w:style>
  <w:style w:type="character" w:customStyle="1" w:styleId="ad">
    <w:name w:val="Текст выноски Знак"/>
    <w:basedOn w:val="a1"/>
    <w:link w:val="ac"/>
    <w:uiPriority w:val="99"/>
    <w:semiHidden/>
    <w:rsid w:val="0057645B"/>
    <w:rPr>
      <w:rFonts w:ascii="Tahoma" w:hAnsi="Tahoma" w:cs="Tahoma"/>
      <w:sz w:val="16"/>
      <w:szCs w:val="16"/>
    </w:rPr>
  </w:style>
  <w:style w:type="character" w:customStyle="1" w:styleId="10">
    <w:name w:val="Заголовок 1 Знак"/>
    <w:aliases w:val="Заголовок 1 Знак Знак Знак Знак Знак Знак"/>
    <w:basedOn w:val="a1"/>
    <w:link w:val="1"/>
    <w:rsid w:val="007F7A47"/>
    <w:rPr>
      <w:rFonts w:asciiTheme="majorHAnsi" w:eastAsiaTheme="majorEastAsia" w:hAnsiTheme="majorHAnsi" w:cstheme="majorBidi"/>
      <w:b/>
      <w:bCs/>
      <w:color w:val="365F91" w:themeColor="accent1" w:themeShade="BF"/>
      <w:sz w:val="28"/>
      <w:szCs w:val="28"/>
    </w:rPr>
  </w:style>
  <w:style w:type="paragraph" w:styleId="ae">
    <w:name w:val="TOC Heading"/>
    <w:basedOn w:val="1"/>
    <w:next w:val="a0"/>
    <w:uiPriority w:val="39"/>
    <w:semiHidden/>
    <w:unhideWhenUsed/>
    <w:qFormat/>
    <w:rsid w:val="007F7A47"/>
    <w:pPr>
      <w:spacing w:line="276" w:lineRule="auto"/>
      <w:outlineLvl w:val="9"/>
    </w:pPr>
  </w:style>
  <w:style w:type="paragraph" w:styleId="11">
    <w:name w:val="toc 1"/>
    <w:basedOn w:val="a0"/>
    <w:next w:val="a0"/>
    <w:autoRedefine/>
    <w:uiPriority w:val="39"/>
    <w:unhideWhenUsed/>
    <w:rsid w:val="00747D40"/>
    <w:pPr>
      <w:tabs>
        <w:tab w:val="right" w:leader="dot" w:pos="9610"/>
      </w:tabs>
      <w:spacing w:after="100"/>
    </w:pPr>
  </w:style>
  <w:style w:type="paragraph" w:styleId="21">
    <w:name w:val="toc 2"/>
    <w:basedOn w:val="a0"/>
    <w:next w:val="a0"/>
    <w:autoRedefine/>
    <w:uiPriority w:val="39"/>
    <w:unhideWhenUsed/>
    <w:rsid w:val="007F7A47"/>
    <w:pPr>
      <w:spacing w:after="100"/>
      <w:ind w:left="220"/>
    </w:pPr>
  </w:style>
  <w:style w:type="paragraph" w:styleId="3">
    <w:name w:val="toc 3"/>
    <w:basedOn w:val="a0"/>
    <w:next w:val="a0"/>
    <w:autoRedefine/>
    <w:uiPriority w:val="39"/>
    <w:unhideWhenUsed/>
    <w:rsid w:val="007F7A47"/>
    <w:pPr>
      <w:spacing w:after="100"/>
      <w:ind w:left="440"/>
    </w:pPr>
  </w:style>
  <w:style w:type="paragraph" w:customStyle="1" w:styleId="ConsPlusTitle">
    <w:name w:val="ConsPlusTitle"/>
    <w:rsid w:val="00B62340"/>
    <w:pPr>
      <w:widowControl w:val="0"/>
      <w:autoSpaceDE w:val="0"/>
      <w:autoSpaceDN w:val="0"/>
      <w:adjustRightInd w:val="0"/>
    </w:pPr>
    <w:rPr>
      <w:rFonts w:eastAsia="Times New Roman"/>
      <w:b/>
      <w:bCs/>
      <w:sz w:val="24"/>
      <w:szCs w:val="24"/>
    </w:rPr>
  </w:style>
  <w:style w:type="paragraph" w:customStyle="1" w:styleId="12">
    <w:name w:val="Текст1"/>
    <w:basedOn w:val="a0"/>
    <w:uiPriority w:val="99"/>
    <w:rsid w:val="00015D3A"/>
    <w:pPr>
      <w:tabs>
        <w:tab w:val="left" w:pos="1701"/>
      </w:tabs>
      <w:suppressAutoHyphens/>
      <w:spacing w:before="80" w:line="252" w:lineRule="auto"/>
      <w:ind w:firstLine="852"/>
      <w:jc w:val="both"/>
    </w:pPr>
    <w:rPr>
      <w:rFonts w:eastAsia="SimSun" w:cs="Courier New"/>
      <w:sz w:val="28"/>
      <w:szCs w:val="20"/>
      <w:lang w:eastAsia="ar-SA"/>
    </w:rPr>
  </w:style>
  <w:style w:type="paragraph" w:customStyle="1" w:styleId="af">
    <w:name w:val="Абзац"/>
    <w:link w:val="af0"/>
    <w:rsid w:val="00534027"/>
    <w:pPr>
      <w:spacing w:before="120" w:after="60"/>
      <w:ind w:firstLine="567"/>
      <w:jc w:val="both"/>
    </w:pPr>
    <w:rPr>
      <w:rFonts w:eastAsia="Times New Roman"/>
      <w:sz w:val="24"/>
      <w:szCs w:val="24"/>
    </w:rPr>
  </w:style>
  <w:style w:type="character" w:customStyle="1" w:styleId="af0">
    <w:name w:val="Абзац Знак"/>
    <w:basedOn w:val="a1"/>
    <w:link w:val="af"/>
    <w:rsid w:val="00534027"/>
    <w:rPr>
      <w:rFonts w:eastAsia="Times New Roman"/>
      <w:sz w:val="24"/>
      <w:szCs w:val="24"/>
    </w:rPr>
  </w:style>
  <w:style w:type="paragraph" w:customStyle="1" w:styleId="a">
    <w:name w:val="Приложение"/>
    <w:basedOn w:val="a0"/>
    <w:next w:val="a0"/>
    <w:locked/>
    <w:rsid w:val="00534027"/>
    <w:pPr>
      <w:keepNext/>
      <w:pageBreakBefore/>
      <w:numPr>
        <w:numId w:val="12"/>
      </w:numPr>
      <w:spacing w:before="120" w:after="120"/>
      <w:jc w:val="center"/>
    </w:pPr>
    <w:rPr>
      <w:rFonts w:eastAsia="Times New Roman"/>
      <w:b/>
      <w:kern w:val="28"/>
      <w:sz w:val="28"/>
      <w:szCs w:val="20"/>
    </w:rPr>
  </w:style>
  <w:style w:type="character" w:customStyle="1" w:styleId="af1">
    <w:name w:val="Текст_Обычный"/>
    <w:basedOn w:val="a1"/>
    <w:qFormat/>
    <w:rsid w:val="00A95B76"/>
    <w:rPr>
      <w:b w:val="0"/>
    </w:rPr>
  </w:style>
  <w:style w:type="character" w:customStyle="1" w:styleId="af2">
    <w:name w:val="Гипертекстовая ссылка"/>
    <w:basedOn w:val="a1"/>
    <w:uiPriority w:val="99"/>
    <w:rsid w:val="004A01F4"/>
    <w:rPr>
      <w:rFonts w:cs="Times New Roman"/>
      <w:b w:val="0"/>
      <w:color w:val="106BBE"/>
    </w:rPr>
  </w:style>
  <w:style w:type="paragraph" w:customStyle="1" w:styleId="110">
    <w:name w:val="Табличный_таблица_11"/>
    <w:link w:val="111"/>
    <w:qFormat/>
    <w:rsid w:val="00CC3EFE"/>
    <w:pPr>
      <w:jc w:val="center"/>
    </w:pPr>
    <w:rPr>
      <w:rFonts w:eastAsia="Times New Roman"/>
    </w:rPr>
  </w:style>
  <w:style w:type="character" w:customStyle="1" w:styleId="111">
    <w:name w:val="Табличный_таблица_11 Знак"/>
    <w:basedOn w:val="a1"/>
    <w:link w:val="110"/>
    <w:rsid w:val="00CC3EFE"/>
    <w:rPr>
      <w:rFonts w:eastAsia="Times New Roman"/>
    </w:rPr>
  </w:style>
  <w:style w:type="paragraph" w:customStyle="1" w:styleId="13">
    <w:name w:val="Абзац списка1"/>
    <w:basedOn w:val="a0"/>
    <w:rsid w:val="000A3A2E"/>
    <w:pPr>
      <w:widowControl w:val="0"/>
      <w:adjustRightInd w:val="0"/>
      <w:spacing w:before="120" w:after="120"/>
      <w:jc w:val="both"/>
    </w:pPr>
    <w:rPr>
      <w:rFonts w:eastAsia="Times New Roman"/>
      <w:spacing w:val="-5"/>
      <w:sz w:val="28"/>
      <w:lang w:eastAsia="en-US"/>
    </w:rPr>
  </w:style>
  <w:style w:type="paragraph" w:customStyle="1" w:styleId="ConsPlusNormal">
    <w:name w:val="ConsPlusNormal"/>
    <w:rsid w:val="00900647"/>
    <w:pPr>
      <w:widowControl w:val="0"/>
      <w:autoSpaceDE w:val="0"/>
      <w:autoSpaceDN w:val="0"/>
      <w:adjustRightInd w:val="0"/>
    </w:pPr>
    <w:rPr>
      <w:rFonts w:ascii="Arial" w:eastAsia="Times New Roman" w:hAnsi="Arial" w:cs="Arial"/>
      <w:sz w:val="20"/>
      <w:szCs w:val="20"/>
    </w:rPr>
  </w:style>
  <w:style w:type="table" w:customStyle="1" w:styleId="TableGridReport1">
    <w:name w:val="Table Grid Report1"/>
    <w:basedOn w:val="a2"/>
    <w:next w:val="a6"/>
    <w:uiPriority w:val="59"/>
    <w:rsid w:val="00FE01A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1"/>
    <w:link w:val="2"/>
    <w:uiPriority w:val="9"/>
    <w:semiHidden/>
    <w:rsid w:val="000E631E"/>
    <w:rPr>
      <w:rFonts w:asciiTheme="majorHAnsi" w:eastAsiaTheme="majorEastAsia" w:hAnsiTheme="majorHAnsi" w:cstheme="majorBidi"/>
      <w:b/>
      <w:bCs/>
      <w:color w:val="4F81BD" w:themeColor="accent1"/>
      <w:sz w:val="26"/>
      <w:szCs w:val="26"/>
    </w:rPr>
  </w:style>
  <w:style w:type="table" w:customStyle="1" w:styleId="TableGridReport2">
    <w:name w:val="Table Grid Report2"/>
    <w:basedOn w:val="a2"/>
    <w:next w:val="a6"/>
    <w:uiPriority w:val="59"/>
    <w:rsid w:val="002171C0"/>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
    <w:name w:val="Table Grid Report3"/>
    <w:basedOn w:val="a2"/>
    <w:next w:val="a6"/>
    <w:uiPriority w:val="59"/>
    <w:rsid w:val="004C32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278356">
      <w:bodyDiv w:val="1"/>
      <w:marLeft w:val="0"/>
      <w:marRight w:val="0"/>
      <w:marTop w:val="0"/>
      <w:marBottom w:val="0"/>
      <w:divBdr>
        <w:top w:val="none" w:sz="0" w:space="0" w:color="auto"/>
        <w:left w:val="none" w:sz="0" w:space="0" w:color="auto"/>
        <w:bottom w:val="none" w:sz="0" w:space="0" w:color="auto"/>
        <w:right w:val="none" w:sz="0" w:space="0" w:color="auto"/>
      </w:divBdr>
    </w:div>
    <w:div w:id="64226345">
      <w:bodyDiv w:val="1"/>
      <w:marLeft w:val="0"/>
      <w:marRight w:val="0"/>
      <w:marTop w:val="0"/>
      <w:marBottom w:val="0"/>
      <w:divBdr>
        <w:top w:val="none" w:sz="0" w:space="0" w:color="auto"/>
        <w:left w:val="none" w:sz="0" w:space="0" w:color="auto"/>
        <w:bottom w:val="none" w:sz="0" w:space="0" w:color="auto"/>
        <w:right w:val="none" w:sz="0" w:space="0" w:color="auto"/>
      </w:divBdr>
    </w:div>
    <w:div w:id="162212013">
      <w:bodyDiv w:val="1"/>
      <w:marLeft w:val="0"/>
      <w:marRight w:val="0"/>
      <w:marTop w:val="0"/>
      <w:marBottom w:val="0"/>
      <w:divBdr>
        <w:top w:val="none" w:sz="0" w:space="0" w:color="auto"/>
        <w:left w:val="none" w:sz="0" w:space="0" w:color="auto"/>
        <w:bottom w:val="none" w:sz="0" w:space="0" w:color="auto"/>
        <w:right w:val="none" w:sz="0" w:space="0" w:color="auto"/>
      </w:divBdr>
    </w:div>
    <w:div w:id="361437974">
      <w:bodyDiv w:val="1"/>
      <w:marLeft w:val="0"/>
      <w:marRight w:val="0"/>
      <w:marTop w:val="0"/>
      <w:marBottom w:val="0"/>
      <w:divBdr>
        <w:top w:val="none" w:sz="0" w:space="0" w:color="auto"/>
        <w:left w:val="none" w:sz="0" w:space="0" w:color="auto"/>
        <w:bottom w:val="none" w:sz="0" w:space="0" w:color="auto"/>
        <w:right w:val="none" w:sz="0" w:space="0" w:color="auto"/>
      </w:divBdr>
    </w:div>
    <w:div w:id="447092415">
      <w:bodyDiv w:val="1"/>
      <w:marLeft w:val="0"/>
      <w:marRight w:val="0"/>
      <w:marTop w:val="0"/>
      <w:marBottom w:val="0"/>
      <w:divBdr>
        <w:top w:val="none" w:sz="0" w:space="0" w:color="auto"/>
        <w:left w:val="none" w:sz="0" w:space="0" w:color="auto"/>
        <w:bottom w:val="none" w:sz="0" w:space="0" w:color="auto"/>
        <w:right w:val="none" w:sz="0" w:space="0" w:color="auto"/>
      </w:divBdr>
    </w:div>
    <w:div w:id="1007749427">
      <w:bodyDiv w:val="1"/>
      <w:marLeft w:val="0"/>
      <w:marRight w:val="0"/>
      <w:marTop w:val="0"/>
      <w:marBottom w:val="0"/>
      <w:divBdr>
        <w:top w:val="none" w:sz="0" w:space="0" w:color="auto"/>
        <w:left w:val="none" w:sz="0" w:space="0" w:color="auto"/>
        <w:bottom w:val="none" w:sz="0" w:space="0" w:color="auto"/>
        <w:right w:val="none" w:sz="0" w:space="0" w:color="auto"/>
      </w:divBdr>
    </w:div>
    <w:div w:id="1014453370">
      <w:bodyDiv w:val="1"/>
      <w:marLeft w:val="0"/>
      <w:marRight w:val="0"/>
      <w:marTop w:val="0"/>
      <w:marBottom w:val="0"/>
      <w:divBdr>
        <w:top w:val="none" w:sz="0" w:space="0" w:color="auto"/>
        <w:left w:val="none" w:sz="0" w:space="0" w:color="auto"/>
        <w:bottom w:val="none" w:sz="0" w:space="0" w:color="auto"/>
        <w:right w:val="none" w:sz="0" w:space="0" w:color="auto"/>
      </w:divBdr>
    </w:div>
    <w:div w:id="1136726840">
      <w:bodyDiv w:val="1"/>
      <w:marLeft w:val="0"/>
      <w:marRight w:val="0"/>
      <w:marTop w:val="0"/>
      <w:marBottom w:val="0"/>
      <w:divBdr>
        <w:top w:val="none" w:sz="0" w:space="0" w:color="auto"/>
        <w:left w:val="none" w:sz="0" w:space="0" w:color="auto"/>
        <w:bottom w:val="none" w:sz="0" w:space="0" w:color="auto"/>
        <w:right w:val="none" w:sz="0" w:space="0" w:color="auto"/>
      </w:divBdr>
    </w:div>
    <w:div w:id="1443380457">
      <w:bodyDiv w:val="1"/>
      <w:marLeft w:val="0"/>
      <w:marRight w:val="0"/>
      <w:marTop w:val="0"/>
      <w:marBottom w:val="0"/>
      <w:divBdr>
        <w:top w:val="none" w:sz="0" w:space="0" w:color="auto"/>
        <w:left w:val="none" w:sz="0" w:space="0" w:color="auto"/>
        <w:bottom w:val="none" w:sz="0" w:space="0" w:color="auto"/>
        <w:right w:val="none" w:sz="0" w:space="0" w:color="auto"/>
      </w:divBdr>
    </w:div>
    <w:div w:id="1505316002">
      <w:bodyDiv w:val="1"/>
      <w:marLeft w:val="0"/>
      <w:marRight w:val="0"/>
      <w:marTop w:val="0"/>
      <w:marBottom w:val="0"/>
      <w:divBdr>
        <w:top w:val="none" w:sz="0" w:space="0" w:color="auto"/>
        <w:left w:val="none" w:sz="0" w:space="0" w:color="auto"/>
        <w:bottom w:val="none" w:sz="0" w:space="0" w:color="auto"/>
        <w:right w:val="none" w:sz="0" w:space="0" w:color="auto"/>
      </w:divBdr>
    </w:div>
    <w:div w:id="1657222097">
      <w:bodyDiv w:val="1"/>
      <w:marLeft w:val="0"/>
      <w:marRight w:val="0"/>
      <w:marTop w:val="0"/>
      <w:marBottom w:val="0"/>
      <w:divBdr>
        <w:top w:val="none" w:sz="0" w:space="0" w:color="auto"/>
        <w:left w:val="none" w:sz="0" w:space="0" w:color="auto"/>
        <w:bottom w:val="none" w:sz="0" w:space="0" w:color="auto"/>
        <w:right w:val="none" w:sz="0" w:space="0" w:color="auto"/>
      </w:divBdr>
    </w:div>
    <w:div w:id="1674991912">
      <w:bodyDiv w:val="1"/>
      <w:marLeft w:val="0"/>
      <w:marRight w:val="0"/>
      <w:marTop w:val="0"/>
      <w:marBottom w:val="0"/>
      <w:divBdr>
        <w:top w:val="none" w:sz="0" w:space="0" w:color="auto"/>
        <w:left w:val="none" w:sz="0" w:space="0" w:color="auto"/>
        <w:bottom w:val="none" w:sz="0" w:space="0" w:color="auto"/>
        <w:right w:val="none" w:sz="0" w:space="0" w:color="auto"/>
      </w:divBdr>
    </w:div>
    <w:div w:id="1799179930">
      <w:bodyDiv w:val="1"/>
      <w:marLeft w:val="0"/>
      <w:marRight w:val="0"/>
      <w:marTop w:val="0"/>
      <w:marBottom w:val="0"/>
      <w:divBdr>
        <w:top w:val="none" w:sz="0" w:space="0" w:color="auto"/>
        <w:left w:val="none" w:sz="0" w:space="0" w:color="auto"/>
        <w:bottom w:val="none" w:sz="0" w:space="0" w:color="auto"/>
        <w:right w:val="none" w:sz="0" w:space="0" w:color="auto"/>
      </w:divBdr>
    </w:div>
    <w:div w:id="1850369642">
      <w:bodyDiv w:val="1"/>
      <w:marLeft w:val="0"/>
      <w:marRight w:val="0"/>
      <w:marTop w:val="0"/>
      <w:marBottom w:val="0"/>
      <w:divBdr>
        <w:top w:val="none" w:sz="0" w:space="0" w:color="auto"/>
        <w:left w:val="none" w:sz="0" w:space="0" w:color="auto"/>
        <w:bottom w:val="none" w:sz="0" w:space="0" w:color="auto"/>
        <w:right w:val="none" w:sz="0" w:space="0" w:color="auto"/>
      </w:divBdr>
    </w:div>
    <w:div w:id="1982616446">
      <w:bodyDiv w:val="1"/>
      <w:marLeft w:val="0"/>
      <w:marRight w:val="0"/>
      <w:marTop w:val="0"/>
      <w:marBottom w:val="0"/>
      <w:divBdr>
        <w:top w:val="none" w:sz="0" w:space="0" w:color="auto"/>
        <w:left w:val="none" w:sz="0" w:space="0" w:color="auto"/>
        <w:bottom w:val="none" w:sz="0" w:space="0" w:color="auto"/>
        <w:right w:val="none" w:sz="0" w:space="0" w:color="auto"/>
      </w:divBdr>
    </w:div>
    <w:div w:id="2115510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ivo.garant.ru/document/redirect/72609692/140000" TargetMode="External"/><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A4AEA6-E1FD-477D-8D08-B5100ECC2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63</Pages>
  <Words>14267</Words>
  <Characters>81328</Characters>
  <Application>Microsoft Office Word</Application>
  <DocSecurity>0</DocSecurity>
  <Lines>677</Lines>
  <Paragraphs>190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Administrator</cp:lastModifiedBy>
  <cp:revision>5</cp:revision>
  <cp:lastPrinted>2022-06-29T02:45:00Z</cp:lastPrinted>
  <dcterms:created xsi:type="dcterms:W3CDTF">2022-06-21T13:55:00Z</dcterms:created>
  <dcterms:modified xsi:type="dcterms:W3CDTF">2022-06-29T02:45:00Z</dcterms:modified>
</cp:coreProperties>
</file>